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EEDD" w14:textId="44E6B778" w:rsidR="00F65965" w:rsidRPr="00840DE2" w:rsidRDefault="00F65965" w:rsidP="00F65965">
      <w:pPr>
        <w:rPr>
          <w:rFonts w:ascii="Verdana" w:hAnsi="Verdana"/>
          <w:b/>
          <w:bCs/>
          <w:sz w:val="20"/>
          <w:szCs w:val="20"/>
        </w:rPr>
      </w:pPr>
      <w:r w:rsidRPr="00ED7FDE">
        <w:rPr>
          <w:rFonts w:ascii="Verdana" w:hAnsi="Verdana"/>
          <w:b/>
          <w:bCs/>
          <w:sz w:val="20"/>
          <w:szCs w:val="20"/>
          <w:lang w:val="en-NL"/>
        </w:rPr>
        <w:t xml:space="preserve">DNB </w:t>
      </w:r>
      <w:proofErr w:type="spellStart"/>
      <w:r w:rsidRPr="00ED7FDE">
        <w:rPr>
          <w:rFonts w:ascii="Verdana" w:hAnsi="Verdana"/>
          <w:b/>
          <w:bCs/>
          <w:sz w:val="20"/>
          <w:szCs w:val="20"/>
          <w:lang w:val="en-NL"/>
        </w:rPr>
        <w:t>publiceert</w:t>
      </w:r>
      <w:proofErr w:type="spellEnd"/>
      <w:r w:rsidRPr="00ED7FDE">
        <w:rPr>
          <w:rFonts w:ascii="Verdana" w:hAnsi="Verdana"/>
          <w:b/>
          <w:bCs/>
          <w:sz w:val="20"/>
          <w:szCs w:val="20"/>
          <w:lang w:val="en-NL"/>
        </w:rPr>
        <w:t xml:space="preserve"> </w:t>
      </w:r>
      <w:proofErr w:type="spellStart"/>
      <w:r w:rsidRPr="00ED7FDE">
        <w:rPr>
          <w:rFonts w:ascii="Verdana" w:hAnsi="Verdana"/>
          <w:b/>
          <w:bCs/>
          <w:sz w:val="20"/>
          <w:szCs w:val="20"/>
          <w:lang w:val="en-NL"/>
        </w:rPr>
        <w:t>nieuwe</w:t>
      </w:r>
      <w:proofErr w:type="spellEnd"/>
      <w:r w:rsidRPr="00ED7FDE">
        <w:rPr>
          <w:rFonts w:ascii="Verdana" w:hAnsi="Verdana"/>
          <w:b/>
          <w:bCs/>
          <w:sz w:val="20"/>
          <w:szCs w:val="20"/>
          <w:lang w:val="en-NL"/>
        </w:rPr>
        <w:t xml:space="preserve"> BSI </w:t>
      </w:r>
      <w:proofErr w:type="spellStart"/>
      <w:r w:rsidRPr="00ED7FDE">
        <w:rPr>
          <w:rFonts w:ascii="Verdana" w:hAnsi="Verdana"/>
          <w:b/>
          <w:bCs/>
          <w:sz w:val="20"/>
          <w:szCs w:val="20"/>
          <w:lang w:val="en-NL"/>
        </w:rPr>
        <w:t>taxonomie</w:t>
      </w:r>
      <w:proofErr w:type="spellEnd"/>
      <w:r w:rsidRPr="00ED7FDE">
        <w:rPr>
          <w:rFonts w:ascii="Verdana" w:hAnsi="Verdana"/>
          <w:b/>
          <w:bCs/>
          <w:sz w:val="20"/>
          <w:szCs w:val="20"/>
          <w:lang w:val="en-NL"/>
        </w:rPr>
        <w:t xml:space="preserve"> </w:t>
      </w:r>
      <w:proofErr w:type="spellStart"/>
      <w:r w:rsidRPr="00ED7FDE">
        <w:rPr>
          <w:rFonts w:ascii="Verdana" w:hAnsi="Verdana"/>
          <w:b/>
          <w:bCs/>
          <w:sz w:val="20"/>
          <w:szCs w:val="20"/>
          <w:lang w:val="en-NL"/>
        </w:rPr>
        <w:t>versie</w:t>
      </w:r>
      <w:proofErr w:type="spellEnd"/>
      <w:r w:rsidRPr="00ED7FDE">
        <w:rPr>
          <w:rFonts w:ascii="Verdana" w:hAnsi="Verdana"/>
          <w:b/>
          <w:bCs/>
          <w:sz w:val="20"/>
          <w:szCs w:val="20"/>
          <w:lang w:val="en-NL"/>
        </w:rPr>
        <w:t xml:space="preserve"> 2.1.0</w:t>
      </w:r>
      <w:r w:rsidR="00840DE2">
        <w:rPr>
          <w:rFonts w:ascii="Verdana" w:hAnsi="Verdana"/>
          <w:b/>
          <w:bCs/>
          <w:sz w:val="20"/>
          <w:szCs w:val="20"/>
        </w:rPr>
        <w:t xml:space="preserve"> (ENGLISH </w:t>
      </w:r>
      <w:r w:rsidR="009A02C1">
        <w:rPr>
          <w:rFonts w:ascii="Verdana" w:hAnsi="Verdana"/>
          <w:b/>
          <w:bCs/>
          <w:sz w:val="20"/>
          <w:szCs w:val="20"/>
        </w:rPr>
        <w:t xml:space="preserve">TEXT </w:t>
      </w:r>
      <w:r w:rsidR="00840DE2">
        <w:rPr>
          <w:rFonts w:ascii="Verdana" w:hAnsi="Verdana"/>
          <w:b/>
          <w:bCs/>
          <w:sz w:val="20"/>
          <w:szCs w:val="20"/>
        </w:rPr>
        <w:t>SEE BELOW)</w:t>
      </w:r>
    </w:p>
    <w:p w14:paraId="228F0947" w14:textId="77777777" w:rsidR="00F65965" w:rsidRPr="00ED7FDE" w:rsidRDefault="00F65965" w:rsidP="00F65965">
      <w:pPr>
        <w:rPr>
          <w:rFonts w:ascii="Verdana" w:hAnsi="Verdana"/>
          <w:color w:val="000000"/>
          <w:sz w:val="20"/>
          <w:szCs w:val="20"/>
        </w:rPr>
      </w:pPr>
    </w:p>
    <w:p w14:paraId="12E74C14" w14:textId="1A4D2C93" w:rsidR="00F65965" w:rsidRPr="00CE3894" w:rsidRDefault="00F65965" w:rsidP="00F65965">
      <w:pPr>
        <w:rPr>
          <w:rFonts w:ascii="Verdana" w:hAnsi="Verdana"/>
          <w:sz w:val="20"/>
          <w:szCs w:val="20"/>
          <w:lang w:val="en-NL"/>
        </w:rPr>
      </w:pPr>
      <w:r w:rsidRPr="00ED7FDE">
        <w:rPr>
          <w:rFonts w:ascii="Verdana" w:hAnsi="Verdana"/>
          <w:color w:val="000000"/>
          <w:sz w:val="20"/>
          <w:szCs w:val="20"/>
          <w:lang w:val="en-NL"/>
        </w:rPr>
        <w:t xml:space="preserve">Eind </w:t>
      </w:r>
      <w:proofErr w:type="spellStart"/>
      <w:r w:rsidRPr="00ED7FDE">
        <w:rPr>
          <w:rFonts w:ascii="Verdana" w:hAnsi="Verdana"/>
          <w:color w:val="000000"/>
          <w:sz w:val="20"/>
          <w:szCs w:val="20"/>
          <w:lang w:val="en-NL"/>
        </w:rPr>
        <w:t>juni</w:t>
      </w:r>
      <w:proofErr w:type="spellEnd"/>
      <w:r w:rsidRPr="00ED7FDE">
        <w:rPr>
          <w:rFonts w:ascii="Verdana" w:hAnsi="Verdana"/>
          <w:sz w:val="20"/>
          <w:szCs w:val="20"/>
        </w:rPr>
        <w:t xml:space="preserve"> 202</w:t>
      </w:r>
      <w:r w:rsidRPr="00ED7FDE">
        <w:rPr>
          <w:rFonts w:ascii="Verdana" w:hAnsi="Verdana"/>
          <w:sz w:val="20"/>
          <w:szCs w:val="20"/>
          <w:lang w:val="en-NL"/>
        </w:rPr>
        <w:t>3</w:t>
      </w:r>
      <w:r w:rsidRPr="00ED7FDE">
        <w:rPr>
          <w:rFonts w:ascii="Verdana" w:hAnsi="Verdana"/>
          <w:sz w:val="20"/>
          <w:szCs w:val="20"/>
        </w:rPr>
        <w:t xml:space="preserve"> heeft DNB een nieuwe Balance Sheet Items (BSI) taxonomie gepubliceerd: versie 2.</w:t>
      </w:r>
      <w:r w:rsidRPr="00ED7FDE">
        <w:rPr>
          <w:rFonts w:ascii="Verdana" w:hAnsi="Verdana"/>
          <w:sz w:val="20"/>
          <w:szCs w:val="20"/>
          <w:lang w:val="en-NL"/>
        </w:rPr>
        <w:t>1.0</w:t>
      </w:r>
      <w:r w:rsidR="00BF051B" w:rsidRPr="00ED7FDE">
        <w:rPr>
          <w:rFonts w:ascii="Verdana" w:hAnsi="Verdana"/>
          <w:lang w:val="en-NL"/>
        </w:rPr>
        <w:t xml:space="preserve">. </w:t>
      </w:r>
      <w:r w:rsidRPr="00ED7FDE">
        <w:rPr>
          <w:rFonts w:ascii="Verdana" w:hAnsi="Verdana"/>
          <w:sz w:val="20"/>
          <w:szCs w:val="20"/>
        </w:rPr>
        <w:t xml:space="preserve">U vindt de taxonomie op de </w:t>
      </w:r>
      <w:hyperlink r:id="rId5" w:history="1">
        <w:r w:rsidRPr="00ED7FDE">
          <w:rPr>
            <w:rStyle w:val="Hyperlink"/>
            <w:rFonts w:ascii="Verdana" w:hAnsi="Verdana"/>
            <w:sz w:val="20"/>
            <w:szCs w:val="20"/>
          </w:rPr>
          <w:t>BSI webpagina</w:t>
        </w:r>
      </w:hyperlink>
      <w:r w:rsidRPr="00ED7FDE">
        <w:rPr>
          <w:rFonts w:ascii="Verdana" w:hAnsi="Verdana"/>
          <w:sz w:val="20"/>
          <w:szCs w:val="20"/>
        </w:rPr>
        <w:t xml:space="preserve"> </w:t>
      </w:r>
      <w:r w:rsidR="007D641A" w:rsidRPr="00ED7FDE">
        <w:rPr>
          <w:rFonts w:ascii="Verdana" w:hAnsi="Verdana"/>
          <w:sz w:val="20"/>
          <w:szCs w:val="20"/>
          <w:lang w:val="en-NL"/>
        </w:rPr>
        <w:t xml:space="preserve">(ga </w:t>
      </w:r>
      <w:proofErr w:type="spellStart"/>
      <w:r w:rsidR="007D641A" w:rsidRPr="00ED7FDE">
        <w:rPr>
          <w:rFonts w:ascii="Verdana" w:hAnsi="Verdana"/>
          <w:sz w:val="20"/>
          <w:szCs w:val="20"/>
          <w:lang w:val="en-NL"/>
        </w:rPr>
        <w:t>naar</w:t>
      </w:r>
      <w:proofErr w:type="spellEnd"/>
      <w:r w:rsidR="007D641A" w:rsidRPr="00ED7FDE">
        <w:rPr>
          <w:rFonts w:ascii="Verdana" w:hAnsi="Verdana"/>
          <w:sz w:val="20"/>
          <w:szCs w:val="20"/>
          <w:lang w:val="en-NL"/>
        </w:rPr>
        <w:t xml:space="preserve"> </w:t>
      </w:r>
      <w:r w:rsidR="00385BDF">
        <w:rPr>
          <w:rFonts w:ascii="Verdana" w:hAnsi="Verdana"/>
          <w:sz w:val="20"/>
          <w:szCs w:val="20"/>
          <w:lang w:val="en-NL"/>
        </w:rPr>
        <w:t>‘</w:t>
      </w:r>
      <w:proofErr w:type="spellStart"/>
      <w:r w:rsidR="00385BDF">
        <w:rPr>
          <w:rFonts w:ascii="Verdana" w:hAnsi="Verdana"/>
          <w:sz w:val="20"/>
          <w:szCs w:val="20"/>
          <w:lang w:val="en-NL"/>
        </w:rPr>
        <w:t>B</w:t>
      </w:r>
      <w:r w:rsidR="007D641A" w:rsidRPr="00ED7FDE">
        <w:rPr>
          <w:rFonts w:ascii="Verdana" w:hAnsi="Verdana"/>
          <w:sz w:val="20"/>
          <w:szCs w:val="20"/>
          <w:lang w:val="en-NL"/>
        </w:rPr>
        <w:t>anken</w:t>
      </w:r>
      <w:proofErr w:type="spellEnd"/>
      <w:r w:rsidR="00385BDF">
        <w:rPr>
          <w:rFonts w:ascii="Verdana" w:hAnsi="Verdana"/>
          <w:sz w:val="20"/>
          <w:szCs w:val="20"/>
          <w:lang w:val="en-NL"/>
        </w:rPr>
        <w:t>’</w:t>
      </w:r>
      <w:r w:rsidR="007D641A" w:rsidRPr="00ED7FDE">
        <w:rPr>
          <w:rFonts w:ascii="Verdana" w:hAnsi="Verdana"/>
          <w:sz w:val="20"/>
          <w:szCs w:val="20"/>
          <w:lang w:val="en-NL"/>
        </w:rPr>
        <w:t xml:space="preserve"> of </w:t>
      </w:r>
      <w:r w:rsidR="00385BDF">
        <w:rPr>
          <w:rFonts w:ascii="Verdana" w:hAnsi="Verdana"/>
          <w:sz w:val="20"/>
          <w:szCs w:val="20"/>
          <w:lang w:val="en-NL"/>
        </w:rPr>
        <w:t>‘</w:t>
      </w:r>
      <w:proofErr w:type="spellStart"/>
      <w:r w:rsidR="00385BDF">
        <w:rPr>
          <w:rFonts w:ascii="Verdana" w:hAnsi="Verdana"/>
          <w:sz w:val="20"/>
          <w:szCs w:val="20"/>
          <w:lang w:val="en-NL"/>
        </w:rPr>
        <w:t>G</w:t>
      </w:r>
      <w:r w:rsidR="007D641A" w:rsidRPr="00ED7FDE">
        <w:rPr>
          <w:rFonts w:ascii="Verdana" w:hAnsi="Verdana"/>
          <w:sz w:val="20"/>
          <w:szCs w:val="20"/>
          <w:lang w:val="en-NL"/>
        </w:rPr>
        <w:t>eldmarktfondsen</w:t>
      </w:r>
      <w:proofErr w:type="spellEnd"/>
      <w:r w:rsidR="00385BDF">
        <w:rPr>
          <w:rFonts w:ascii="Verdana" w:hAnsi="Verdana"/>
          <w:sz w:val="20"/>
          <w:szCs w:val="20"/>
          <w:lang w:val="en-NL"/>
        </w:rPr>
        <w:t>’</w:t>
      </w:r>
      <w:r w:rsidR="007D641A" w:rsidRPr="00ED7FDE">
        <w:rPr>
          <w:rFonts w:ascii="Verdana" w:hAnsi="Verdana"/>
          <w:sz w:val="20"/>
          <w:szCs w:val="20"/>
          <w:lang w:val="en-NL"/>
        </w:rPr>
        <w:t xml:space="preserve"> en </w:t>
      </w:r>
      <w:proofErr w:type="spellStart"/>
      <w:r w:rsidR="007D641A" w:rsidRPr="00ED7FDE">
        <w:rPr>
          <w:rFonts w:ascii="Verdana" w:hAnsi="Verdana"/>
          <w:sz w:val="20"/>
          <w:szCs w:val="20"/>
          <w:lang w:val="en-NL"/>
        </w:rPr>
        <w:t>selecteer</w:t>
      </w:r>
      <w:proofErr w:type="spellEnd"/>
      <w:r w:rsidR="007D641A" w:rsidRPr="00ED7FDE">
        <w:rPr>
          <w:rFonts w:ascii="Verdana" w:hAnsi="Verdana"/>
          <w:sz w:val="20"/>
          <w:szCs w:val="20"/>
          <w:lang w:val="en-NL"/>
        </w:rPr>
        <w:t xml:space="preserve"> de rapportage ‘BSI’) </w:t>
      </w:r>
      <w:r w:rsidRPr="00ED7FDE">
        <w:rPr>
          <w:rFonts w:ascii="Verdana" w:hAnsi="Verdana"/>
          <w:sz w:val="20"/>
          <w:szCs w:val="20"/>
        </w:rPr>
        <w:t>van het Digitaal Loket Rapportages onder het kopje “downloads”</w:t>
      </w:r>
      <w:r w:rsidR="00CE3894">
        <w:rPr>
          <w:rFonts w:ascii="Verdana" w:hAnsi="Verdana"/>
          <w:sz w:val="20"/>
          <w:szCs w:val="20"/>
          <w:lang w:val="en-NL"/>
        </w:rPr>
        <w:t xml:space="preserve">. </w:t>
      </w:r>
      <w:proofErr w:type="spellStart"/>
      <w:r w:rsidR="00CE3894" w:rsidRPr="00CE3894">
        <w:rPr>
          <w:rFonts w:ascii="Verdana" w:hAnsi="Verdana"/>
          <w:sz w:val="20"/>
          <w:szCs w:val="20"/>
          <w:lang w:val="en-NL"/>
        </w:rPr>
        <w:t>Deze</w:t>
      </w:r>
      <w:proofErr w:type="spellEnd"/>
      <w:r w:rsidR="00CE3894" w:rsidRPr="00CE3894">
        <w:rPr>
          <w:rFonts w:ascii="Verdana" w:hAnsi="Verdana"/>
          <w:sz w:val="20"/>
          <w:szCs w:val="20"/>
          <w:lang w:val="en-NL"/>
        </w:rPr>
        <w:t xml:space="preserve"> </w:t>
      </w:r>
      <w:proofErr w:type="spellStart"/>
      <w:r w:rsidR="00CE3894" w:rsidRPr="00CE3894">
        <w:rPr>
          <w:rFonts w:ascii="Verdana" w:hAnsi="Verdana"/>
          <w:sz w:val="20"/>
          <w:szCs w:val="20"/>
          <w:lang w:val="en-NL"/>
        </w:rPr>
        <w:t>versie</w:t>
      </w:r>
      <w:proofErr w:type="spellEnd"/>
      <w:r w:rsidR="00CE3894" w:rsidRPr="00CE3894">
        <w:rPr>
          <w:rFonts w:ascii="Verdana" w:hAnsi="Verdana"/>
          <w:sz w:val="20"/>
          <w:szCs w:val="20"/>
          <w:lang w:val="en-NL"/>
        </w:rPr>
        <w:t xml:space="preserve"> </w:t>
      </w:r>
      <w:proofErr w:type="spellStart"/>
      <w:r w:rsidR="00CE3894" w:rsidRPr="00CE3894">
        <w:rPr>
          <w:rFonts w:ascii="Verdana" w:hAnsi="Verdana"/>
          <w:sz w:val="20"/>
          <w:szCs w:val="20"/>
          <w:lang w:val="en-NL"/>
        </w:rPr>
        <w:t>vormt</w:t>
      </w:r>
      <w:proofErr w:type="spellEnd"/>
      <w:r w:rsidR="00CE3894" w:rsidRPr="00CE3894">
        <w:rPr>
          <w:rFonts w:ascii="Verdana" w:hAnsi="Verdana"/>
          <w:sz w:val="20"/>
          <w:szCs w:val="20"/>
          <w:lang w:val="en-NL"/>
        </w:rPr>
        <w:t xml:space="preserve"> </w:t>
      </w:r>
      <w:proofErr w:type="spellStart"/>
      <w:r w:rsidR="00CE3894" w:rsidRPr="00CE3894">
        <w:rPr>
          <w:rFonts w:ascii="Verdana" w:hAnsi="Verdana"/>
          <w:sz w:val="20"/>
          <w:szCs w:val="20"/>
          <w:lang w:val="en-NL"/>
        </w:rPr>
        <w:t>slechts</w:t>
      </w:r>
      <w:proofErr w:type="spellEnd"/>
      <w:r w:rsidR="00CE3894" w:rsidRPr="00CE3894">
        <w:rPr>
          <w:rFonts w:ascii="Verdana" w:hAnsi="Verdana"/>
          <w:sz w:val="20"/>
          <w:szCs w:val="20"/>
          <w:lang w:val="en-NL"/>
        </w:rPr>
        <w:t xml:space="preserve"> </w:t>
      </w:r>
      <w:proofErr w:type="spellStart"/>
      <w:r w:rsidR="00CE3894" w:rsidRPr="00CE3894">
        <w:rPr>
          <w:rFonts w:ascii="Verdana" w:hAnsi="Verdana"/>
          <w:sz w:val="20"/>
          <w:szCs w:val="20"/>
          <w:lang w:val="en-NL"/>
        </w:rPr>
        <w:t>een</w:t>
      </w:r>
      <w:proofErr w:type="spellEnd"/>
      <w:r w:rsidR="00CE3894" w:rsidRPr="00CE3894">
        <w:rPr>
          <w:rFonts w:ascii="Verdana" w:hAnsi="Verdana"/>
          <w:sz w:val="20"/>
          <w:szCs w:val="20"/>
          <w:lang w:val="en-NL"/>
        </w:rPr>
        <w:t xml:space="preserve"> </w:t>
      </w:r>
      <w:proofErr w:type="spellStart"/>
      <w:r w:rsidR="00CE3894" w:rsidRPr="00CE3894">
        <w:rPr>
          <w:rFonts w:ascii="Verdana" w:hAnsi="Verdana"/>
          <w:sz w:val="20"/>
          <w:szCs w:val="20"/>
          <w:lang w:val="en-NL"/>
        </w:rPr>
        <w:t>geringe</w:t>
      </w:r>
      <w:proofErr w:type="spellEnd"/>
      <w:r w:rsidR="00CE3894" w:rsidRPr="00CE3894">
        <w:rPr>
          <w:rFonts w:ascii="Verdana" w:hAnsi="Verdana"/>
          <w:sz w:val="20"/>
          <w:szCs w:val="20"/>
          <w:lang w:val="en-NL"/>
        </w:rPr>
        <w:t xml:space="preserve"> </w:t>
      </w:r>
      <w:proofErr w:type="spellStart"/>
      <w:r w:rsidR="00CE3894" w:rsidRPr="00CE3894">
        <w:rPr>
          <w:rFonts w:ascii="Verdana" w:hAnsi="Verdana"/>
          <w:sz w:val="20"/>
          <w:szCs w:val="20"/>
          <w:lang w:val="en-NL"/>
        </w:rPr>
        <w:t>wijziging</w:t>
      </w:r>
      <w:proofErr w:type="spellEnd"/>
      <w:r w:rsidR="00CE3894" w:rsidRPr="00CE3894">
        <w:rPr>
          <w:rFonts w:ascii="Verdana" w:hAnsi="Verdana"/>
          <w:sz w:val="20"/>
          <w:szCs w:val="20"/>
          <w:lang w:val="en-NL"/>
        </w:rPr>
        <w:t xml:space="preserve"> ten </w:t>
      </w:r>
      <w:proofErr w:type="spellStart"/>
      <w:r w:rsidR="00CE3894" w:rsidRPr="00CE3894">
        <w:rPr>
          <w:rFonts w:ascii="Verdana" w:hAnsi="Verdana"/>
          <w:sz w:val="20"/>
          <w:szCs w:val="20"/>
          <w:lang w:val="en-NL"/>
        </w:rPr>
        <w:t>opzichte</w:t>
      </w:r>
      <w:proofErr w:type="spellEnd"/>
      <w:r w:rsidR="00CE3894" w:rsidRPr="00CE3894">
        <w:rPr>
          <w:rFonts w:ascii="Verdana" w:hAnsi="Verdana"/>
          <w:sz w:val="20"/>
          <w:szCs w:val="20"/>
          <w:lang w:val="en-NL"/>
        </w:rPr>
        <w:t xml:space="preserve"> van de </w:t>
      </w:r>
      <w:proofErr w:type="spellStart"/>
      <w:r w:rsidR="00CE3894" w:rsidRPr="00CE3894">
        <w:rPr>
          <w:rFonts w:ascii="Verdana" w:hAnsi="Verdana"/>
          <w:sz w:val="20"/>
          <w:szCs w:val="20"/>
          <w:lang w:val="en-NL"/>
        </w:rPr>
        <w:t>huidige</w:t>
      </w:r>
      <w:proofErr w:type="spellEnd"/>
      <w:r w:rsidR="00CE3894" w:rsidRPr="00CE3894">
        <w:rPr>
          <w:rFonts w:ascii="Verdana" w:hAnsi="Verdana"/>
          <w:sz w:val="20"/>
          <w:szCs w:val="20"/>
          <w:lang w:val="en-NL"/>
        </w:rPr>
        <w:t xml:space="preserve"> </w:t>
      </w:r>
      <w:proofErr w:type="spellStart"/>
      <w:r w:rsidR="00CE3894" w:rsidRPr="00CE3894">
        <w:rPr>
          <w:rFonts w:ascii="Verdana" w:hAnsi="Verdana"/>
          <w:sz w:val="20"/>
          <w:szCs w:val="20"/>
          <w:lang w:val="en-NL"/>
        </w:rPr>
        <w:t>versie</w:t>
      </w:r>
      <w:proofErr w:type="spellEnd"/>
      <w:r w:rsidR="00CE3894" w:rsidRPr="00CE3894">
        <w:rPr>
          <w:rFonts w:ascii="Verdana" w:hAnsi="Verdana"/>
          <w:sz w:val="20"/>
          <w:szCs w:val="20"/>
          <w:lang w:val="en-NL"/>
        </w:rPr>
        <w:t xml:space="preserve"> 2.0.2.</w:t>
      </w:r>
    </w:p>
    <w:p w14:paraId="4E5E46E0" w14:textId="77777777" w:rsidR="00F65965" w:rsidRPr="00ED7FDE" w:rsidRDefault="00F65965" w:rsidP="00F65965">
      <w:pPr>
        <w:rPr>
          <w:rFonts w:ascii="Verdana" w:hAnsi="Verdana"/>
          <w:sz w:val="20"/>
          <w:szCs w:val="20"/>
        </w:rPr>
      </w:pPr>
    </w:p>
    <w:p w14:paraId="009E59F1" w14:textId="219F0B18" w:rsidR="00BF051B" w:rsidRDefault="00F65965" w:rsidP="00F65965">
      <w:pPr>
        <w:rPr>
          <w:rFonts w:ascii="Verdana" w:eastAsia="Times New Roman" w:hAnsi="Verdana"/>
          <w:sz w:val="20"/>
          <w:szCs w:val="20"/>
          <w:lang w:val="en-NL"/>
        </w:rPr>
      </w:pPr>
      <w:r w:rsidRPr="00ED7FDE">
        <w:rPr>
          <w:rFonts w:ascii="Verdana" w:hAnsi="Verdana"/>
          <w:sz w:val="20"/>
          <w:szCs w:val="20"/>
        </w:rPr>
        <w:t>Op de BSI webpagina van het Digitaal Loket Rapportages vindt u</w:t>
      </w:r>
      <w:r w:rsidR="003068F1" w:rsidRPr="00ED7FDE">
        <w:rPr>
          <w:rFonts w:ascii="Verdana" w:hAnsi="Verdana"/>
          <w:sz w:val="20"/>
          <w:szCs w:val="20"/>
          <w:lang w:val="en-NL"/>
        </w:rPr>
        <w:t xml:space="preserve"> h</w:t>
      </w:r>
      <w:r w:rsidRPr="00ED7FDE">
        <w:rPr>
          <w:rFonts w:ascii="Verdana" w:eastAsia="Times New Roman" w:hAnsi="Verdana"/>
          <w:sz w:val="20"/>
          <w:szCs w:val="20"/>
        </w:rPr>
        <w:t xml:space="preserve">et gehele taxonomiepakket, inclusief </w:t>
      </w:r>
      <w:proofErr w:type="spellStart"/>
      <w:r w:rsidRPr="00ED7FDE">
        <w:rPr>
          <w:rFonts w:ascii="Verdana" w:eastAsia="Times New Roman" w:hAnsi="Verdana"/>
          <w:sz w:val="20"/>
          <w:szCs w:val="20"/>
        </w:rPr>
        <w:t>releasenotes</w:t>
      </w:r>
      <w:proofErr w:type="spellEnd"/>
      <w:r w:rsidR="00645C4B">
        <w:rPr>
          <w:rFonts w:ascii="Verdana" w:eastAsia="Times New Roman" w:hAnsi="Verdana"/>
          <w:sz w:val="20"/>
          <w:szCs w:val="20"/>
        </w:rPr>
        <w:t xml:space="preserve"> en toelichting op de verandering</w:t>
      </w:r>
      <w:r w:rsidR="007433C1">
        <w:rPr>
          <w:rFonts w:ascii="Verdana" w:eastAsia="Times New Roman" w:hAnsi="Verdana"/>
          <w:sz w:val="20"/>
          <w:szCs w:val="20"/>
        </w:rPr>
        <w:t>en</w:t>
      </w:r>
      <w:r w:rsidR="00645C4B">
        <w:rPr>
          <w:rFonts w:ascii="Verdana" w:eastAsia="Times New Roman" w:hAnsi="Verdana"/>
          <w:sz w:val="20"/>
          <w:szCs w:val="20"/>
        </w:rPr>
        <w:t xml:space="preserve"> (PPT bestand). </w:t>
      </w:r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 xml:space="preserve">De </w:t>
      </w:r>
      <w:proofErr w:type="spellStart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>belangrijkste</w:t>
      </w:r>
      <w:proofErr w:type="spellEnd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>wijzigingen</w:t>
      </w:r>
      <w:proofErr w:type="spellEnd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>t.o.v</w:t>
      </w:r>
      <w:proofErr w:type="spellEnd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 xml:space="preserve">. de </w:t>
      </w:r>
      <w:proofErr w:type="spellStart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>vorige</w:t>
      </w:r>
      <w:proofErr w:type="spellEnd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>taxonomie</w:t>
      </w:r>
      <w:proofErr w:type="spellEnd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>versie</w:t>
      </w:r>
      <w:proofErr w:type="spellEnd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>zijn</w:t>
      </w:r>
      <w:proofErr w:type="spellEnd"/>
      <w:r w:rsidR="00BF051B" w:rsidRPr="00ED7FDE">
        <w:rPr>
          <w:rFonts w:ascii="Verdana" w:eastAsia="Times New Roman" w:hAnsi="Verdana"/>
          <w:sz w:val="20"/>
          <w:szCs w:val="20"/>
          <w:lang w:val="en-NL"/>
        </w:rPr>
        <w:t>:</w:t>
      </w:r>
    </w:p>
    <w:p w14:paraId="1F382DD8" w14:textId="77777777" w:rsidR="002A113F" w:rsidRDefault="002A113F" w:rsidP="00F65965">
      <w:pPr>
        <w:rPr>
          <w:rFonts w:ascii="Verdana" w:eastAsia="Times New Roman" w:hAnsi="Verdana"/>
          <w:sz w:val="20"/>
          <w:szCs w:val="20"/>
          <w:lang w:val="en-NL"/>
        </w:rPr>
      </w:pPr>
    </w:p>
    <w:p w14:paraId="5399D508" w14:textId="1506AA96" w:rsidR="002A113F" w:rsidRPr="007C2743" w:rsidRDefault="001A40F7" w:rsidP="001A40F7">
      <w:pPr>
        <w:pStyle w:val="Lijstalinea"/>
        <w:numPr>
          <w:ilvl w:val="0"/>
          <w:numId w:val="5"/>
        </w:numPr>
        <w:rPr>
          <w:rFonts w:ascii="Verdana" w:eastAsia="Times New Roman" w:hAnsi="Verdana"/>
          <w:sz w:val="20"/>
          <w:szCs w:val="20"/>
          <w:lang w:val="en-NL"/>
        </w:rPr>
      </w:pPr>
      <w:r w:rsidRPr="007C2743">
        <w:rPr>
          <w:rFonts w:ascii="Verdana" w:eastAsia="Times New Roman" w:hAnsi="Verdana"/>
          <w:sz w:val="20"/>
          <w:szCs w:val="20"/>
        </w:rPr>
        <w:t>H</w:t>
      </w:r>
      <w:r w:rsidR="002A113F" w:rsidRPr="007C2743">
        <w:rPr>
          <w:rFonts w:ascii="Verdana" w:eastAsia="Times New Roman" w:hAnsi="Verdana"/>
          <w:sz w:val="20"/>
          <w:szCs w:val="20"/>
          <w:lang w:val="en-NL"/>
        </w:rPr>
        <w:t xml:space="preserve">et </w:t>
      </w:r>
      <w:r w:rsidR="00A26DF3" w:rsidRPr="007C2743">
        <w:rPr>
          <w:rFonts w:ascii="Verdana" w:eastAsia="Times New Roman" w:hAnsi="Verdana"/>
          <w:sz w:val="20"/>
          <w:szCs w:val="20"/>
        </w:rPr>
        <w:t>info</w:t>
      </w:r>
      <w:r w:rsidRPr="007C2743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2A113F" w:rsidRPr="007C2743">
        <w:rPr>
          <w:rFonts w:ascii="Verdana" w:eastAsia="Times New Roman" w:hAnsi="Verdana"/>
          <w:sz w:val="20"/>
          <w:szCs w:val="20"/>
          <w:lang w:val="en-NL"/>
        </w:rPr>
        <w:t>formulier</w:t>
      </w:r>
      <w:proofErr w:type="spellEnd"/>
      <w:r w:rsidR="002A113F" w:rsidRPr="007C2743">
        <w:rPr>
          <w:rFonts w:ascii="Verdana" w:eastAsia="Times New Roman" w:hAnsi="Verdana"/>
          <w:sz w:val="20"/>
          <w:szCs w:val="20"/>
          <w:lang w:val="en-NL"/>
        </w:rPr>
        <w:t xml:space="preserve"> is </w:t>
      </w:r>
      <w:proofErr w:type="spellStart"/>
      <w:r w:rsidR="002A113F" w:rsidRPr="007C2743">
        <w:rPr>
          <w:rFonts w:ascii="Verdana" w:eastAsia="Times New Roman" w:hAnsi="Verdana"/>
          <w:sz w:val="20"/>
          <w:szCs w:val="20"/>
          <w:lang w:val="en-NL"/>
        </w:rPr>
        <w:t>verwijderd</w:t>
      </w:r>
      <w:proofErr w:type="spellEnd"/>
      <w:r w:rsidR="002A113F" w:rsidRPr="007C2743">
        <w:rPr>
          <w:rFonts w:ascii="Verdana" w:eastAsia="Times New Roman" w:hAnsi="Verdana"/>
          <w:sz w:val="20"/>
          <w:szCs w:val="20"/>
          <w:lang w:val="en-NL"/>
        </w:rPr>
        <w:t>.</w:t>
      </w:r>
    </w:p>
    <w:p w14:paraId="4F8E7670" w14:textId="101F8E5D" w:rsidR="002A113F" w:rsidRPr="007C2743" w:rsidRDefault="002A113F" w:rsidP="00A26DF3">
      <w:pPr>
        <w:pStyle w:val="Lijstalinea"/>
        <w:numPr>
          <w:ilvl w:val="0"/>
          <w:numId w:val="6"/>
        </w:numPr>
        <w:rPr>
          <w:rFonts w:ascii="Verdana" w:eastAsia="Times New Roman" w:hAnsi="Verdana"/>
          <w:sz w:val="20"/>
          <w:szCs w:val="20"/>
          <w:lang w:val="en-NL"/>
        </w:rPr>
      </w:pPr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In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formulier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T9001HK1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zijn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enkele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rijen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verwijderd</w:t>
      </w:r>
      <w:proofErr w:type="spellEnd"/>
    </w:p>
    <w:p w14:paraId="0817B629" w14:textId="7EB88FCB" w:rsidR="002A113F" w:rsidRPr="007C2743" w:rsidRDefault="002A113F" w:rsidP="00A26DF3">
      <w:pPr>
        <w:ind w:left="708" w:hanging="348"/>
        <w:rPr>
          <w:rFonts w:ascii="Verdana" w:eastAsia="Times New Roman" w:hAnsi="Verdana"/>
          <w:sz w:val="20"/>
          <w:szCs w:val="20"/>
          <w:lang w:val="en-NL"/>
        </w:rPr>
      </w:pPr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• </w:t>
      </w:r>
      <w:r w:rsidR="00A26DF3" w:rsidRPr="007C2743">
        <w:rPr>
          <w:rFonts w:ascii="Verdana" w:eastAsia="Times New Roman" w:hAnsi="Verdana"/>
          <w:sz w:val="20"/>
          <w:szCs w:val="20"/>
          <w:lang w:val="en-NL"/>
        </w:rPr>
        <w:tab/>
      </w:r>
      <w:proofErr w:type="spellStart"/>
      <w:r w:rsidR="00735F79" w:rsidRPr="007C2743">
        <w:rPr>
          <w:rFonts w:ascii="Verdana" w:eastAsia="Times New Roman" w:hAnsi="Verdana"/>
          <w:sz w:val="20"/>
          <w:szCs w:val="20"/>
          <w:lang w:val="en-NL"/>
        </w:rPr>
        <w:t>Aan</w:t>
      </w:r>
      <w:proofErr w:type="spellEnd"/>
      <w:r w:rsidR="00735F79" w:rsidRPr="007C2743">
        <w:rPr>
          <w:rFonts w:ascii="Verdana" w:eastAsia="Times New Roman" w:hAnsi="Verdana"/>
          <w:sz w:val="20"/>
          <w:szCs w:val="20"/>
          <w:lang w:val="en-NL"/>
        </w:rPr>
        <w:t xml:space="preserve"> de </w:t>
      </w:r>
      <w:proofErr w:type="spellStart"/>
      <w:r w:rsidR="00735F79" w:rsidRPr="007C2743">
        <w:rPr>
          <w:rFonts w:ascii="Verdana" w:eastAsia="Times New Roman" w:hAnsi="Verdana"/>
          <w:sz w:val="20"/>
          <w:szCs w:val="20"/>
          <w:lang w:val="en-NL"/>
        </w:rPr>
        <w:t>formulieren</w:t>
      </w:r>
      <w:proofErr w:type="spellEnd"/>
      <w:r w:rsidR="00735F79" w:rsidRPr="007C2743">
        <w:rPr>
          <w:rFonts w:ascii="Verdana" w:eastAsia="Times New Roman" w:hAnsi="Verdana"/>
          <w:sz w:val="20"/>
          <w:szCs w:val="20"/>
          <w:lang w:val="en-NL"/>
        </w:rPr>
        <w:t xml:space="preserve"> 9001HK6 (‘balance sheet’) en 9007HK4 (‘write downs &amp; price revaluations’) </w:t>
      </w:r>
      <w:r w:rsidR="00735F79" w:rsidRPr="007C2743">
        <w:rPr>
          <w:rFonts w:ascii="Verdana" w:eastAsia="Times New Roman" w:hAnsi="Verdana"/>
          <w:sz w:val="20"/>
          <w:szCs w:val="20"/>
        </w:rPr>
        <w:t>is</w:t>
      </w:r>
      <w:r w:rsidR="00735F79" w:rsidRPr="007C2743">
        <w:rPr>
          <w:rFonts w:ascii="Verdana" w:eastAsia="Times New Roman" w:hAnsi="Verdana"/>
          <w:sz w:val="20"/>
          <w:szCs w:val="20"/>
          <w:lang w:val="en-NL"/>
        </w:rPr>
        <w:t xml:space="preserve"> de post ‘Remaining liabilities, of which: adjustment for accounting/statistical discrepancies’  </w:t>
      </w:r>
      <w:proofErr w:type="spellStart"/>
      <w:r w:rsidR="00735F79" w:rsidRPr="007C2743">
        <w:rPr>
          <w:rFonts w:ascii="Verdana" w:eastAsia="Times New Roman" w:hAnsi="Verdana"/>
          <w:sz w:val="20"/>
          <w:szCs w:val="20"/>
          <w:lang w:val="en-NL"/>
        </w:rPr>
        <w:t>toegevoegd</w:t>
      </w:r>
      <w:proofErr w:type="spellEnd"/>
      <w:r w:rsidR="00735F79" w:rsidRPr="007C2743">
        <w:rPr>
          <w:rFonts w:ascii="Verdana" w:eastAsia="Times New Roman" w:hAnsi="Verdana"/>
          <w:sz w:val="20"/>
          <w:szCs w:val="20"/>
          <w:lang w:val="en-NL"/>
        </w:rPr>
        <w:t>.</w:t>
      </w:r>
    </w:p>
    <w:p w14:paraId="75B62918" w14:textId="6F75DA8E" w:rsidR="002A113F" w:rsidRPr="007C2743" w:rsidRDefault="002A113F" w:rsidP="00A26DF3">
      <w:pPr>
        <w:ind w:left="708" w:hanging="348"/>
        <w:rPr>
          <w:rFonts w:ascii="Verdana" w:eastAsia="Times New Roman" w:hAnsi="Verdana"/>
          <w:sz w:val="20"/>
          <w:szCs w:val="20"/>
          <w:lang w:val="en-NL"/>
        </w:rPr>
      </w:pPr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• </w:t>
      </w:r>
      <w:r w:rsidR="00A26DF3" w:rsidRPr="007C2743">
        <w:rPr>
          <w:rFonts w:ascii="Verdana" w:eastAsia="Times New Roman" w:hAnsi="Verdana"/>
          <w:sz w:val="20"/>
          <w:szCs w:val="20"/>
          <w:lang w:val="en-NL"/>
        </w:rPr>
        <w:tab/>
      </w:r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De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hiërarchie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r w:rsidR="00F037FC" w:rsidRPr="007C2743">
        <w:rPr>
          <w:rFonts w:ascii="Verdana" w:eastAsia="Times New Roman" w:hAnsi="Verdana"/>
          <w:sz w:val="20"/>
          <w:szCs w:val="20"/>
        </w:rPr>
        <w:t xml:space="preserve">‘Country of </w:t>
      </w:r>
      <w:proofErr w:type="spellStart"/>
      <w:r w:rsidR="00F037FC" w:rsidRPr="007C2743">
        <w:rPr>
          <w:rFonts w:ascii="Verdana" w:eastAsia="Times New Roman" w:hAnsi="Verdana"/>
          <w:sz w:val="20"/>
          <w:szCs w:val="20"/>
        </w:rPr>
        <w:t>origin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SPV</w:t>
      </w:r>
      <w:r w:rsidR="00F037FC" w:rsidRPr="007C2743">
        <w:rPr>
          <w:rFonts w:ascii="Verdana" w:eastAsia="Times New Roman" w:hAnsi="Verdana"/>
          <w:sz w:val="20"/>
          <w:szCs w:val="20"/>
        </w:rPr>
        <w:t>’</w:t>
      </w:r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r w:rsidR="00F037FC" w:rsidRPr="007C2743">
        <w:rPr>
          <w:rFonts w:ascii="Verdana" w:eastAsia="Times New Roman" w:hAnsi="Verdana"/>
          <w:sz w:val="20"/>
          <w:szCs w:val="20"/>
        </w:rPr>
        <w:t xml:space="preserve">is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hernoemd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naar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r w:rsidR="00F037FC" w:rsidRPr="007C2743">
        <w:rPr>
          <w:rFonts w:ascii="Verdana" w:eastAsia="Times New Roman" w:hAnsi="Verdana"/>
          <w:sz w:val="20"/>
          <w:szCs w:val="20"/>
        </w:rPr>
        <w:t xml:space="preserve">‘Country of </w:t>
      </w:r>
      <w:proofErr w:type="spellStart"/>
      <w:r w:rsidR="00F037FC" w:rsidRPr="007C2743">
        <w:rPr>
          <w:rFonts w:ascii="Verdana" w:eastAsia="Times New Roman" w:hAnsi="Verdana"/>
          <w:sz w:val="20"/>
          <w:szCs w:val="20"/>
        </w:rPr>
        <w:t>origini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SPV</w:t>
      </w:r>
      <w:r w:rsidR="00840DE2" w:rsidRPr="007C2743">
        <w:rPr>
          <w:rFonts w:ascii="Verdana" w:eastAsia="Times New Roman" w:hAnsi="Verdana"/>
          <w:sz w:val="20"/>
          <w:szCs w:val="20"/>
        </w:rPr>
        <w:t xml:space="preserve"> </w:t>
      </w:r>
      <w:r w:rsidRPr="007C2743">
        <w:rPr>
          <w:rFonts w:ascii="Verdana" w:eastAsia="Times New Roman" w:hAnsi="Verdana"/>
          <w:sz w:val="20"/>
          <w:szCs w:val="20"/>
          <w:lang w:val="en-NL"/>
        </w:rPr>
        <w:t>30-06-2023</w:t>
      </w:r>
      <w:r w:rsidR="00F037FC" w:rsidRPr="007C2743">
        <w:rPr>
          <w:rFonts w:ascii="Verdana" w:eastAsia="Times New Roman" w:hAnsi="Verdana"/>
          <w:sz w:val="20"/>
          <w:szCs w:val="20"/>
        </w:rPr>
        <w:t>’</w:t>
      </w:r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en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omvat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vier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nieuwe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leden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: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Kroatië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>, Fr</w:t>
      </w:r>
      <w:proofErr w:type="spellStart"/>
      <w:r w:rsidR="005B129A" w:rsidRPr="007C2743">
        <w:rPr>
          <w:rFonts w:ascii="Verdana" w:eastAsia="Times New Roman" w:hAnsi="Verdana"/>
          <w:sz w:val="20"/>
          <w:szCs w:val="20"/>
          <w:lang w:val="en-NL"/>
        </w:rPr>
        <w:t>ench</w:t>
      </w:r>
      <w:proofErr w:type="spellEnd"/>
      <w:r w:rsidR="005B129A" w:rsidRPr="007C2743">
        <w:rPr>
          <w:rFonts w:ascii="Verdana" w:eastAsia="Times New Roman" w:hAnsi="Verdana"/>
          <w:sz w:val="20"/>
          <w:szCs w:val="20"/>
          <w:lang w:val="en-NL"/>
        </w:rPr>
        <w:t xml:space="preserve"> Southern Territories</w:t>
      </w:r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, Saint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Barthélemy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en Saint Martin (Frans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deel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) </w:t>
      </w:r>
      <w:proofErr w:type="spellStart"/>
      <w:r w:rsidR="003B220F" w:rsidRPr="007C2743">
        <w:rPr>
          <w:rFonts w:ascii="Verdana" w:eastAsia="Times New Roman" w:hAnsi="Verdana"/>
          <w:sz w:val="20"/>
          <w:szCs w:val="20"/>
          <w:lang w:val="en-NL"/>
        </w:rPr>
        <w:t>dit</w:t>
      </w:r>
      <w:proofErr w:type="spellEnd"/>
      <w:r w:rsidR="003B220F"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vanwege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r w:rsidR="003B220F" w:rsidRPr="007C2743">
        <w:rPr>
          <w:rFonts w:ascii="Verdana" w:eastAsia="Times New Roman" w:hAnsi="Verdana"/>
          <w:sz w:val="20"/>
          <w:szCs w:val="20"/>
          <w:lang w:val="en-NL"/>
        </w:rPr>
        <w:t xml:space="preserve">de </w:t>
      </w:r>
      <w:proofErr w:type="spellStart"/>
      <w:r w:rsidR="003B220F" w:rsidRPr="007C2743">
        <w:rPr>
          <w:rFonts w:ascii="Verdana" w:eastAsia="Times New Roman" w:hAnsi="Verdana"/>
          <w:sz w:val="20"/>
          <w:szCs w:val="20"/>
          <w:lang w:val="en-NL"/>
        </w:rPr>
        <w:t>toetreding</w:t>
      </w:r>
      <w:proofErr w:type="spellEnd"/>
      <w:r w:rsidR="003B220F" w:rsidRPr="007C2743">
        <w:rPr>
          <w:rFonts w:ascii="Verdana" w:eastAsia="Times New Roman" w:hAnsi="Verdana"/>
          <w:sz w:val="20"/>
          <w:szCs w:val="20"/>
          <w:lang w:val="en-NL"/>
        </w:rPr>
        <w:t xml:space="preserve"> van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Kroatië</w:t>
      </w:r>
      <w:proofErr w:type="spellEnd"/>
      <w:r w:rsidR="00840DE2" w:rsidRPr="007C2743">
        <w:rPr>
          <w:rFonts w:ascii="Verdana" w:eastAsia="Times New Roman" w:hAnsi="Verdana"/>
          <w:sz w:val="20"/>
          <w:szCs w:val="20"/>
        </w:rPr>
        <w:t xml:space="preserve"> </w:t>
      </w:r>
      <w:r w:rsidRPr="007C2743">
        <w:rPr>
          <w:rFonts w:ascii="Verdana" w:eastAsia="Times New Roman" w:hAnsi="Verdana"/>
          <w:sz w:val="20"/>
          <w:szCs w:val="20"/>
          <w:lang w:val="en-NL"/>
        </w:rPr>
        <w:t>tot de eurozone</w:t>
      </w:r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 xml:space="preserve"> en </w:t>
      </w:r>
      <w:proofErr w:type="spellStart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>een</w:t>
      </w:r>
      <w:proofErr w:type="spellEnd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>uitbreiding</w:t>
      </w:r>
      <w:proofErr w:type="spellEnd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 xml:space="preserve"> van de </w:t>
      </w:r>
      <w:proofErr w:type="spellStart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>lijst</w:t>
      </w:r>
      <w:proofErr w:type="spellEnd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 xml:space="preserve"> met </w:t>
      </w:r>
      <w:proofErr w:type="spellStart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>Franse</w:t>
      </w:r>
      <w:proofErr w:type="spellEnd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>overzeese</w:t>
      </w:r>
      <w:proofErr w:type="spellEnd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>gebiedsdelen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>. G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eldt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voor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formulieren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>: T9013HK1, T9013HK2, T9013HK3, T9013HK4,</w:t>
      </w:r>
      <w:r w:rsidR="00840DE2" w:rsidRPr="007C2743">
        <w:rPr>
          <w:rFonts w:ascii="Verdana" w:eastAsia="Times New Roman" w:hAnsi="Verdana"/>
          <w:sz w:val="20"/>
          <w:szCs w:val="20"/>
        </w:rPr>
        <w:t xml:space="preserve"> </w:t>
      </w:r>
      <w:r w:rsidRPr="007C2743">
        <w:rPr>
          <w:rFonts w:ascii="Verdana" w:eastAsia="Times New Roman" w:hAnsi="Verdana"/>
          <w:sz w:val="20"/>
          <w:szCs w:val="20"/>
          <w:lang w:val="en-NL"/>
        </w:rPr>
        <w:t>T9017HK1 en T9017HK2.</w:t>
      </w:r>
    </w:p>
    <w:p w14:paraId="6457EC65" w14:textId="4358D179" w:rsidR="002A113F" w:rsidRPr="007C2743" w:rsidRDefault="002A113F" w:rsidP="00B672C3">
      <w:pPr>
        <w:pStyle w:val="Lijstalinea"/>
        <w:numPr>
          <w:ilvl w:val="0"/>
          <w:numId w:val="6"/>
        </w:numPr>
        <w:rPr>
          <w:rFonts w:ascii="Verdana" w:eastAsia="Times New Roman" w:hAnsi="Verdana"/>
          <w:sz w:val="20"/>
          <w:szCs w:val="20"/>
          <w:lang w:val="en-NL"/>
        </w:rPr>
      </w:pPr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De </w:t>
      </w:r>
      <w:proofErr w:type="spellStart"/>
      <w:r w:rsidR="007C2743" w:rsidRPr="007C2743">
        <w:rPr>
          <w:rFonts w:ascii="Verdana" w:eastAsia="Times New Roman" w:hAnsi="Verdana"/>
          <w:sz w:val="20"/>
          <w:szCs w:val="20"/>
          <w:lang w:val="en-NL"/>
        </w:rPr>
        <w:t>meldingen</w:t>
      </w:r>
      <w:proofErr w:type="spellEnd"/>
      <w:r w:rsidR="00B672C3" w:rsidRPr="007C2743">
        <w:rPr>
          <w:rFonts w:ascii="Verdana" w:eastAsia="Times New Roman" w:hAnsi="Verdana"/>
          <w:sz w:val="20"/>
          <w:szCs w:val="20"/>
        </w:rPr>
        <w:t xml:space="preserve"> bij de </w:t>
      </w:r>
      <w:proofErr w:type="spellStart"/>
      <w:r w:rsidR="00B672C3" w:rsidRPr="007C2743">
        <w:rPr>
          <w:rFonts w:ascii="Verdana" w:eastAsia="Times New Roman" w:hAnsi="Verdana"/>
          <w:sz w:val="20"/>
          <w:szCs w:val="20"/>
        </w:rPr>
        <w:t>validatieregls</w:t>
      </w:r>
      <w:proofErr w:type="spellEnd"/>
      <w:r w:rsidR="00B672C3" w:rsidRPr="007C2743">
        <w:rPr>
          <w:rFonts w:ascii="Verdana" w:eastAsia="Times New Roman" w:hAnsi="Verdana"/>
          <w:sz w:val="20"/>
          <w:szCs w:val="20"/>
        </w:rPr>
        <w:t xml:space="preserve"> zijn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veranderd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en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bevat</w:t>
      </w:r>
      <w:proofErr w:type="spellEnd"/>
      <w:r w:rsidR="00B672C3" w:rsidRPr="007C2743">
        <w:rPr>
          <w:rFonts w:ascii="Verdana" w:eastAsia="Times New Roman" w:hAnsi="Verdana"/>
          <w:sz w:val="20"/>
          <w:szCs w:val="20"/>
        </w:rPr>
        <w:t>ten</w:t>
      </w:r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niet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langer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de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formule</w:t>
      </w:r>
      <w:proofErr w:type="spellEnd"/>
      <w:r w:rsidR="00B672C3" w:rsidRPr="007C2743">
        <w:rPr>
          <w:rFonts w:ascii="Verdana" w:eastAsia="Times New Roman" w:hAnsi="Verdana"/>
          <w:sz w:val="20"/>
          <w:szCs w:val="20"/>
        </w:rPr>
        <w:t>s</w:t>
      </w:r>
      <w:r w:rsidRPr="007C2743">
        <w:rPr>
          <w:rFonts w:ascii="Verdana" w:eastAsia="Times New Roman" w:hAnsi="Verdana"/>
          <w:sz w:val="20"/>
          <w:szCs w:val="20"/>
          <w:lang w:val="en-NL"/>
        </w:rPr>
        <w:t>.</w:t>
      </w:r>
    </w:p>
    <w:p w14:paraId="3E9DA738" w14:textId="63950530" w:rsidR="002A113F" w:rsidRPr="007C2743" w:rsidRDefault="002A113F" w:rsidP="00A26DF3">
      <w:pPr>
        <w:pStyle w:val="Lijstalinea"/>
        <w:numPr>
          <w:ilvl w:val="0"/>
          <w:numId w:val="6"/>
        </w:numPr>
        <w:rPr>
          <w:rFonts w:ascii="Verdana" w:eastAsia="Times New Roman" w:hAnsi="Verdana"/>
          <w:sz w:val="20"/>
          <w:szCs w:val="20"/>
          <w:lang w:val="en-NL"/>
        </w:rPr>
      </w:pP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Sommige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r w:rsidR="00B672C3" w:rsidRPr="007C2743">
        <w:rPr>
          <w:rFonts w:ascii="Verdana" w:eastAsia="Times New Roman" w:hAnsi="Verdana"/>
          <w:sz w:val="20"/>
          <w:szCs w:val="20"/>
        </w:rPr>
        <w:t>validatieregels</w:t>
      </w:r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zijn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aangepast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,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toegevoegd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of 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verwijderd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(</w:t>
      </w:r>
      <w:proofErr w:type="spellStart"/>
      <w:r w:rsidRPr="007C2743">
        <w:rPr>
          <w:rFonts w:ascii="Verdana" w:eastAsia="Times New Roman" w:hAnsi="Verdana"/>
          <w:sz w:val="20"/>
          <w:szCs w:val="20"/>
          <w:lang w:val="en-NL"/>
        </w:rPr>
        <w:t>zie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 xml:space="preserve"> release</w:t>
      </w:r>
      <w:r w:rsidR="00B672C3" w:rsidRPr="007C2743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B672C3" w:rsidRPr="007C2743">
        <w:rPr>
          <w:rFonts w:ascii="Verdana" w:eastAsia="Times New Roman" w:hAnsi="Verdana"/>
          <w:sz w:val="20"/>
          <w:szCs w:val="20"/>
        </w:rPr>
        <w:t>notes</w:t>
      </w:r>
      <w:proofErr w:type="spellEnd"/>
      <w:r w:rsidRPr="007C2743">
        <w:rPr>
          <w:rFonts w:ascii="Verdana" w:eastAsia="Times New Roman" w:hAnsi="Verdana"/>
          <w:sz w:val="20"/>
          <w:szCs w:val="20"/>
          <w:lang w:val="en-NL"/>
        </w:rPr>
        <w:t>)</w:t>
      </w:r>
    </w:p>
    <w:p w14:paraId="03ADE52E" w14:textId="77777777" w:rsidR="00BF051B" w:rsidRPr="00ED7FDE" w:rsidRDefault="00BF051B" w:rsidP="00F65965">
      <w:pPr>
        <w:rPr>
          <w:rFonts w:ascii="Verdana" w:eastAsia="Times New Roman" w:hAnsi="Verdana"/>
          <w:sz w:val="20"/>
          <w:szCs w:val="20"/>
          <w:lang w:val="en-NL"/>
        </w:rPr>
      </w:pPr>
    </w:p>
    <w:p w14:paraId="3456F98D" w14:textId="7D833F66" w:rsidR="00F65965" w:rsidRPr="00ED7FDE" w:rsidRDefault="00F65965" w:rsidP="00F65965">
      <w:pPr>
        <w:rPr>
          <w:rFonts w:ascii="Verdana" w:hAnsi="Verdana"/>
          <w:sz w:val="20"/>
          <w:szCs w:val="20"/>
        </w:rPr>
      </w:pPr>
      <w:r w:rsidRPr="00ED7FDE">
        <w:rPr>
          <w:rFonts w:ascii="Verdana" w:hAnsi="Verdana"/>
          <w:sz w:val="20"/>
          <w:szCs w:val="20"/>
        </w:rPr>
        <w:t>Vanaf de eerste XBRL-rapportages in 202</w:t>
      </w:r>
      <w:r w:rsidR="003068F1" w:rsidRPr="00ED7FDE">
        <w:rPr>
          <w:rFonts w:ascii="Verdana" w:hAnsi="Verdana"/>
          <w:sz w:val="20"/>
          <w:szCs w:val="20"/>
          <w:lang w:val="en-NL"/>
        </w:rPr>
        <w:t>4</w:t>
      </w:r>
      <w:r w:rsidRPr="00ED7FDE">
        <w:rPr>
          <w:rFonts w:ascii="Verdana" w:hAnsi="Verdana"/>
          <w:sz w:val="20"/>
          <w:szCs w:val="20"/>
        </w:rPr>
        <w:t xml:space="preserve"> - over ultimo januari/1e kwartaal van 202</w:t>
      </w:r>
      <w:r w:rsidR="003068F1" w:rsidRPr="00ED7FDE">
        <w:rPr>
          <w:rFonts w:ascii="Verdana" w:hAnsi="Verdana"/>
          <w:sz w:val="20"/>
          <w:szCs w:val="20"/>
          <w:lang w:val="en-NL"/>
        </w:rPr>
        <w:t>4</w:t>
      </w:r>
      <w:r w:rsidRPr="00ED7FDE">
        <w:rPr>
          <w:rFonts w:ascii="Verdana" w:hAnsi="Verdana"/>
          <w:sz w:val="20"/>
          <w:szCs w:val="20"/>
        </w:rPr>
        <w:t xml:space="preserve"> – dienen de BSI rapportages met de nieuwe taxonomi</w:t>
      </w:r>
      <w:r w:rsidRPr="00ED7FDE">
        <w:rPr>
          <w:rFonts w:ascii="Verdana" w:hAnsi="Verdana"/>
          <w:color w:val="000000"/>
          <w:sz w:val="20"/>
          <w:szCs w:val="20"/>
        </w:rPr>
        <w:t>e (versie 2.</w:t>
      </w:r>
      <w:r w:rsidR="003068F1" w:rsidRPr="00ED7FDE">
        <w:rPr>
          <w:rFonts w:ascii="Verdana" w:hAnsi="Verdana"/>
          <w:color w:val="000000"/>
          <w:sz w:val="20"/>
          <w:szCs w:val="20"/>
          <w:lang w:val="en-NL"/>
        </w:rPr>
        <w:t>1.0</w:t>
      </w:r>
      <w:r w:rsidRPr="00ED7FDE">
        <w:rPr>
          <w:rFonts w:ascii="Verdana" w:hAnsi="Verdana"/>
          <w:color w:val="000000"/>
          <w:sz w:val="20"/>
          <w:szCs w:val="20"/>
        </w:rPr>
        <w:t xml:space="preserve">) </w:t>
      </w:r>
      <w:r w:rsidRPr="00ED7FDE">
        <w:rPr>
          <w:rFonts w:ascii="Verdana" w:hAnsi="Verdana"/>
          <w:sz w:val="20"/>
          <w:szCs w:val="20"/>
        </w:rPr>
        <w:t xml:space="preserve">aangeleverd te worden. </w:t>
      </w:r>
    </w:p>
    <w:p w14:paraId="07B06846" w14:textId="77777777" w:rsidR="00F65965" w:rsidRPr="00ED7FDE" w:rsidRDefault="00F65965" w:rsidP="00F65965">
      <w:pPr>
        <w:rPr>
          <w:rFonts w:ascii="Verdana" w:hAnsi="Verdana"/>
          <w:sz w:val="20"/>
          <w:szCs w:val="20"/>
        </w:rPr>
      </w:pPr>
    </w:p>
    <w:p w14:paraId="159CF4F0" w14:textId="7D6468A1" w:rsidR="00F65965" w:rsidRPr="00ED7FDE" w:rsidRDefault="00F65965" w:rsidP="00F65965">
      <w:pPr>
        <w:rPr>
          <w:rFonts w:ascii="Verdana" w:hAnsi="Verdana"/>
          <w:color w:val="000000"/>
          <w:sz w:val="20"/>
          <w:szCs w:val="20"/>
          <w:lang w:val="en-NL"/>
        </w:rPr>
      </w:pPr>
      <w:r w:rsidRPr="00ED7FDE">
        <w:rPr>
          <w:rFonts w:ascii="Verdana" w:hAnsi="Verdana"/>
          <w:sz w:val="20"/>
          <w:szCs w:val="20"/>
        </w:rPr>
        <w:t>N.B. Tot en met rapportageperiode december/4e kwartaal 202</w:t>
      </w:r>
      <w:r w:rsidR="003068F1" w:rsidRPr="00ED7FDE">
        <w:rPr>
          <w:rFonts w:ascii="Verdana" w:hAnsi="Verdana"/>
          <w:sz w:val="20"/>
          <w:szCs w:val="20"/>
          <w:lang w:val="en-NL"/>
        </w:rPr>
        <w:t>3</w:t>
      </w:r>
      <w:r w:rsidRPr="00ED7FDE">
        <w:rPr>
          <w:rFonts w:ascii="Verdana" w:hAnsi="Verdana"/>
          <w:sz w:val="20"/>
          <w:szCs w:val="20"/>
        </w:rPr>
        <w:t xml:space="preserve"> dient u te rapporteren met behulp van de huidige taxonomie </w:t>
      </w:r>
      <w:proofErr w:type="spellStart"/>
      <w:r w:rsidR="003068F1" w:rsidRPr="00ED7FDE">
        <w:rPr>
          <w:rFonts w:ascii="Verdana" w:hAnsi="Verdana"/>
          <w:sz w:val="20"/>
          <w:szCs w:val="20"/>
          <w:lang w:val="en-NL"/>
        </w:rPr>
        <w:t>versie</w:t>
      </w:r>
      <w:proofErr w:type="spellEnd"/>
      <w:r w:rsidR="003068F1" w:rsidRPr="00ED7FDE">
        <w:rPr>
          <w:rFonts w:ascii="Verdana" w:hAnsi="Verdana"/>
          <w:sz w:val="20"/>
          <w:szCs w:val="20"/>
          <w:lang w:val="en-NL"/>
        </w:rPr>
        <w:t xml:space="preserve"> 2.0.2</w:t>
      </w:r>
    </w:p>
    <w:p w14:paraId="416D54CF" w14:textId="77777777" w:rsidR="00F65965" w:rsidRPr="00ED7FDE" w:rsidRDefault="00F65965" w:rsidP="00F65965">
      <w:pPr>
        <w:rPr>
          <w:rFonts w:ascii="Verdana" w:hAnsi="Verdana"/>
          <w:sz w:val="20"/>
          <w:szCs w:val="20"/>
        </w:rPr>
      </w:pPr>
    </w:p>
    <w:p w14:paraId="1A5B56D4" w14:textId="77777777" w:rsidR="00F65965" w:rsidRPr="00ED7FDE" w:rsidRDefault="00F65965" w:rsidP="00F65965">
      <w:pPr>
        <w:rPr>
          <w:rFonts w:ascii="Verdana" w:hAnsi="Verdana"/>
          <w:b/>
          <w:bCs/>
          <w:sz w:val="20"/>
          <w:szCs w:val="20"/>
        </w:rPr>
      </w:pPr>
      <w:r w:rsidRPr="00ED7FDE">
        <w:rPr>
          <w:rFonts w:ascii="Verdana" w:hAnsi="Verdana"/>
          <w:b/>
          <w:bCs/>
          <w:sz w:val="20"/>
          <w:szCs w:val="20"/>
        </w:rPr>
        <w:t>Vragen</w:t>
      </w:r>
    </w:p>
    <w:p w14:paraId="3D1EBD63" w14:textId="337E10CE" w:rsidR="00F65965" w:rsidRPr="00ED7FDE" w:rsidRDefault="00F65965" w:rsidP="00F65965">
      <w:pPr>
        <w:rPr>
          <w:rFonts w:ascii="Verdana" w:hAnsi="Verdana"/>
          <w:color w:val="000000"/>
          <w:sz w:val="20"/>
          <w:szCs w:val="20"/>
        </w:rPr>
      </w:pPr>
      <w:r w:rsidRPr="00ED7FDE">
        <w:rPr>
          <w:rFonts w:ascii="Verdana" w:hAnsi="Verdana"/>
          <w:sz w:val="20"/>
          <w:szCs w:val="20"/>
        </w:rPr>
        <w:t xml:space="preserve">Op de BSI webpagina van het Digitaal Loket Rapportages plaatst DNB nieuwsberichten over de BSI rapportages en mogelijke updates van de taxonomie. Als u vragen heeft naar aanleiding van dit bericht, dan kunt u contact opnemen met uw relatiebeheerder via het algemene e-mailadres </w:t>
      </w:r>
      <w:hyperlink r:id="rId6" w:history="1">
        <w:r w:rsidRPr="00ED7FDE">
          <w:rPr>
            <w:rStyle w:val="Hyperlink"/>
            <w:rFonts w:ascii="Verdana" w:hAnsi="Verdana"/>
            <w:sz w:val="20"/>
            <w:szCs w:val="20"/>
          </w:rPr>
          <w:t>monrap@dnb.nl</w:t>
        </w:r>
      </w:hyperlink>
      <w:r w:rsidRPr="00ED7FDE">
        <w:rPr>
          <w:rFonts w:ascii="Verdana" w:hAnsi="Verdana"/>
          <w:sz w:val="20"/>
          <w:szCs w:val="20"/>
        </w:rPr>
        <w:t xml:space="preserve"> Bij technische vragen over de taxonomie kunt u een e-mail sturen naar </w:t>
      </w:r>
      <w:hyperlink r:id="rId7" w:history="1">
        <w:r w:rsidRPr="00ED7FDE">
          <w:rPr>
            <w:rStyle w:val="Hyperlink"/>
            <w:rFonts w:ascii="Verdana" w:hAnsi="Verdana"/>
            <w:sz w:val="20"/>
            <w:szCs w:val="20"/>
          </w:rPr>
          <w:t>xbrl@dnb.nl</w:t>
        </w:r>
      </w:hyperlink>
      <w:r w:rsidRPr="00ED7FDE">
        <w:rPr>
          <w:rFonts w:ascii="Verdana" w:hAnsi="Verdana"/>
          <w:sz w:val="20"/>
          <w:szCs w:val="20"/>
        </w:rPr>
        <w:t xml:space="preserve"> </w:t>
      </w:r>
    </w:p>
    <w:p w14:paraId="5F54458C" w14:textId="77777777" w:rsidR="00F65965" w:rsidRPr="00ED7FDE" w:rsidRDefault="00F65965" w:rsidP="00F65965">
      <w:pPr>
        <w:rPr>
          <w:rFonts w:ascii="Verdana" w:hAnsi="Verdana"/>
          <w:color w:val="000000"/>
          <w:sz w:val="20"/>
          <w:szCs w:val="20"/>
        </w:rPr>
      </w:pPr>
    </w:p>
    <w:p w14:paraId="4771C3BE" w14:textId="3CE08764" w:rsidR="002C79A4" w:rsidRDefault="002C79A4">
      <w:pPr>
        <w:rPr>
          <w:rFonts w:ascii="Verdana" w:hAnsi="Verdana"/>
          <w:sz w:val="20"/>
          <w:szCs w:val="20"/>
        </w:rPr>
      </w:pPr>
    </w:p>
    <w:p w14:paraId="35CD5427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34516C82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06CB4E37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2C7433A9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60A1F22C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5614CE43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7F90C6E2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35E3D2F6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0CD66454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2A50111F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09451603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13A81042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40A9B17E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46E625C0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64AD87A6" w14:textId="77777777" w:rsidR="007433C1" w:rsidRDefault="007433C1" w:rsidP="00803528">
      <w:pPr>
        <w:rPr>
          <w:rFonts w:ascii="Verdana" w:hAnsi="Verdana"/>
          <w:b/>
          <w:bCs/>
          <w:sz w:val="20"/>
          <w:szCs w:val="20"/>
        </w:rPr>
      </w:pPr>
    </w:p>
    <w:p w14:paraId="29122A24" w14:textId="6D7961E5" w:rsidR="00803528" w:rsidRPr="00803528" w:rsidRDefault="00803528" w:rsidP="00803528">
      <w:pPr>
        <w:rPr>
          <w:rFonts w:ascii="Verdana" w:hAnsi="Verdana"/>
          <w:b/>
          <w:bCs/>
          <w:sz w:val="20"/>
          <w:szCs w:val="20"/>
        </w:rPr>
      </w:pPr>
      <w:r w:rsidRPr="00803528">
        <w:rPr>
          <w:rFonts w:ascii="Verdana" w:hAnsi="Verdana"/>
          <w:b/>
          <w:bCs/>
          <w:sz w:val="20"/>
          <w:szCs w:val="20"/>
        </w:rPr>
        <w:t>D</w:t>
      </w:r>
      <w:r w:rsidRPr="00803528">
        <w:rPr>
          <w:rFonts w:ascii="Verdana" w:hAnsi="Verdana"/>
          <w:b/>
          <w:bCs/>
          <w:sz w:val="20"/>
          <w:szCs w:val="20"/>
        </w:rPr>
        <w:t xml:space="preserve">NB </w:t>
      </w:r>
      <w:proofErr w:type="spellStart"/>
      <w:r w:rsidRPr="00803528">
        <w:rPr>
          <w:rFonts w:ascii="Verdana" w:hAnsi="Verdana"/>
          <w:b/>
          <w:bCs/>
          <w:sz w:val="20"/>
          <w:szCs w:val="20"/>
        </w:rPr>
        <w:t>publishes</w:t>
      </w:r>
      <w:proofErr w:type="spellEnd"/>
      <w:r w:rsidRPr="00803528">
        <w:rPr>
          <w:rFonts w:ascii="Verdana" w:hAnsi="Verdana"/>
          <w:b/>
          <w:bCs/>
          <w:sz w:val="20"/>
          <w:szCs w:val="20"/>
        </w:rPr>
        <w:t xml:space="preserve"> new BSI </w:t>
      </w:r>
      <w:proofErr w:type="spellStart"/>
      <w:r w:rsidRPr="00803528">
        <w:rPr>
          <w:rFonts w:ascii="Verdana" w:hAnsi="Verdana"/>
          <w:b/>
          <w:bCs/>
          <w:sz w:val="20"/>
          <w:szCs w:val="20"/>
        </w:rPr>
        <w:t>taxonomy</w:t>
      </w:r>
      <w:proofErr w:type="spellEnd"/>
      <w:r w:rsidRPr="00803528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b/>
          <w:bCs/>
          <w:sz w:val="20"/>
          <w:szCs w:val="20"/>
        </w:rPr>
        <w:t>version</w:t>
      </w:r>
      <w:proofErr w:type="spellEnd"/>
      <w:r w:rsidRPr="00803528">
        <w:rPr>
          <w:rFonts w:ascii="Verdana" w:hAnsi="Verdana"/>
          <w:b/>
          <w:bCs/>
          <w:sz w:val="20"/>
          <w:szCs w:val="20"/>
        </w:rPr>
        <w:t xml:space="preserve"> 2.1.0 </w:t>
      </w:r>
    </w:p>
    <w:p w14:paraId="38E7772D" w14:textId="77777777" w:rsidR="00803528" w:rsidRPr="00803528" w:rsidRDefault="00803528" w:rsidP="00803528">
      <w:pPr>
        <w:rPr>
          <w:rFonts w:ascii="Verdana" w:hAnsi="Verdana"/>
          <w:sz w:val="20"/>
          <w:szCs w:val="20"/>
        </w:rPr>
      </w:pPr>
    </w:p>
    <w:p w14:paraId="22D3D9DB" w14:textId="32EDCBD0" w:rsidR="00803528" w:rsidRPr="00803528" w:rsidRDefault="00803528" w:rsidP="00803528">
      <w:pPr>
        <w:rPr>
          <w:rFonts w:ascii="Verdana" w:hAnsi="Verdana"/>
          <w:sz w:val="20"/>
          <w:szCs w:val="20"/>
        </w:rPr>
      </w:pPr>
      <w:r w:rsidRPr="00803528">
        <w:rPr>
          <w:rFonts w:ascii="Verdana" w:hAnsi="Verdana"/>
          <w:sz w:val="20"/>
          <w:szCs w:val="20"/>
        </w:rPr>
        <w:t xml:space="preserve">At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end of </w:t>
      </w:r>
      <w:proofErr w:type="spellStart"/>
      <w:r w:rsidRPr="00803528">
        <w:rPr>
          <w:rFonts w:ascii="Verdana" w:hAnsi="Verdana"/>
          <w:sz w:val="20"/>
          <w:szCs w:val="20"/>
        </w:rPr>
        <w:t>June</w:t>
      </w:r>
      <w:proofErr w:type="spellEnd"/>
      <w:r w:rsidRPr="00803528">
        <w:rPr>
          <w:rFonts w:ascii="Verdana" w:hAnsi="Verdana"/>
          <w:sz w:val="20"/>
          <w:szCs w:val="20"/>
        </w:rPr>
        <w:t xml:space="preserve"> 2023, DNB </w:t>
      </w:r>
      <w:proofErr w:type="spellStart"/>
      <w:r w:rsidRPr="00803528">
        <w:rPr>
          <w:rFonts w:ascii="Verdana" w:hAnsi="Verdana"/>
          <w:sz w:val="20"/>
          <w:szCs w:val="20"/>
        </w:rPr>
        <w:t>published</w:t>
      </w:r>
      <w:proofErr w:type="spellEnd"/>
      <w:r w:rsidRPr="00803528">
        <w:rPr>
          <w:rFonts w:ascii="Verdana" w:hAnsi="Verdana"/>
          <w:sz w:val="20"/>
          <w:szCs w:val="20"/>
        </w:rPr>
        <w:t xml:space="preserve"> a new Balance Sheet Items (BSI) </w:t>
      </w:r>
      <w:proofErr w:type="spellStart"/>
      <w:r w:rsidRPr="00803528">
        <w:rPr>
          <w:rFonts w:ascii="Verdana" w:hAnsi="Verdana"/>
          <w:sz w:val="20"/>
          <w:szCs w:val="20"/>
        </w:rPr>
        <w:t>taxonomy</w:t>
      </w:r>
      <w:proofErr w:type="spellEnd"/>
      <w:r w:rsidRPr="00803528">
        <w:rPr>
          <w:rFonts w:ascii="Verdana" w:hAnsi="Verdana"/>
          <w:sz w:val="20"/>
          <w:szCs w:val="20"/>
        </w:rPr>
        <w:t xml:space="preserve">: </w:t>
      </w:r>
      <w:proofErr w:type="spellStart"/>
      <w:r w:rsidRPr="00803528">
        <w:rPr>
          <w:rFonts w:ascii="Verdana" w:hAnsi="Verdana"/>
          <w:sz w:val="20"/>
          <w:szCs w:val="20"/>
        </w:rPr>
        <w:t>version</w:t>
      </w:r>
      <w:proofErr w:type="spellEnd"/>
      <w:r w:rsidRPr="00803528">
        <w:rPr>
          <w:rFonts w:ascii="Verdana" w:hAnsi="Verdana"/>
          <w:sz w:val="20"/>
          <w:szCs w:val="20"/>
        </w:rPr>
        <w:t xml:space="preserve"> 2.1.0. </w:t>
      </w:r>
      <w:proofErr w:type="spellStart"/>
      <w:r w:rsidRPr="00803528">
        <w:rPr>
          <w:rFonts w:ascii="Verdana" w:hAnsi="Verdana"/>
          <w:sz w:val="20"/>
          <w:szCs w:val="20"/>
        </w:rPr>
        <w:t>You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will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find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taxonomy</w:t>
      </w:r>
      <w:proofErr w:type="spellEnd"/>
      <w:r w:rsidRPr="00803528">
        <w:rPr>
          <w:rFonts w:ascii="Verdana" w:hAnsi="Verdana"/>
          <w:sz w:val="20"/>
          <w:szCs w:val="20"/>
        </w:rPr>
        <w:t xml:space="preserve"> on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B46AA9">
          <w:rPr>
            <w:rStyle w:val="Hyperlink"/>
            <w:rFonts w:ascii="Verdana" w:hAnsi="Verdana"/>
            <w:sz w:val="20"/>
            <w:szCs w:val="20"/>
          </w:rPr>
          <w:t>BSI webpage</w:t>
        </w:r>
      </w:hyperlink>
      <w:r w:rsidRPr="00803528">
        <w:rPr>
          <w:rFonts w:ascii="Verdana" w:hAnsi="Verdana"/>
          <w:sz w:val="20"/>
          <w:szCs w:val="20"/>
        </w:rPr>
        <w:t xml:space="preserve"> (go </w:t>
      </w:r>
      <w:proofErr w:type="spellStart"/>
      <w:r w:rsidRPr="00803528">
        <w:rPr>
          <w:rFonts w:ascii="Verdana" w:hAnsi="Verdana"/>
          <w:sz w:val="20"/>
          <w:szCs w:val="20"/>
        </w:rPr>
        <w:t>to</w:t>
      </w:r>
      <w:proofErr w:type="spellEnd"/>
      <w:r w:rsidRPr="00803528">
        <w:rPr>
          <w:rFonts w:ascii="Verdana" w:hAnsi="Verdana"/>
          <w:sz w:val="20"/>
          <w:szCs w:val="20"/>
        </w:rPr>
        <w:t xml:space="preserve"> 'Banks' or 'Money Market Funds' and select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'BSI' report) of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Digital Reporting Desk </w:t>
      </w:r>
      <w:proofErr w:type="spellStart"/>
      <w:r w:rsidRPr="00803528">
        <w:rPr>
          <w:rFonts w:ascii="Verdana" w:hAnsi="Verdana"/>
          <w:sz w:val="20"/>
          <w:szCs w:val="20"/>
        </w:rPr>
        <w:t>under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r w:rsidR="008117A9">
        <w:rPr>
          <w:rFonts w:ascii="Verdana" w:hAnsi="Verdana"/>
          <w:sz w:val="20"/>
          <w:szCs w:val="20"/>
        </w:rPr>
        <w:t>header</w:t>
      </w:r>
      <w:r w:rsidRPr="00803528">
        <w:rPr>
          <w:rFonts w:ascii="Verdana" w:hAnsi="Verdana"/>
          <w:sz w:val="20"/>
          <w:szCs w:val="20"/>
        </w:rPr>
        <w:t xml:space="preserve"> 'downloads'. </w:t>
      </w:r>
      <w:r w:rsidR="00B46AA9">
        <w:rPr>
          <w:rFonts w:ascii="Verdana" w:hAnsi="Verdana"/>
          <w:sz w:val="20"/>
          <w:szCs w:val="20"/>
        </w:rPr>
        <w:t xml:space="preserve">The new </w:t>
      </w:r>
      <w:proofErr w:type="spellStart"/>
      <w:r w:rsidR="00B46AA9">
        <w:rPr>
          <w:rFonts w:ascii="Verdana" w:hAnsi="Verdana"/>
          <w:sz w:val="20"/>
          <w:szCs w:val="20"/>
        </w:rPr>
        <w:t>taxonomy</w:t>
      </w:r>
      <w:proofErr w:type="spellEnd"/>
      <w:r w:rsidR="00B46AA9">
        <w:rPr>
          <w:rFonts w:ascii="Verdana" w:hAnsi="Verdana"/>
          <w:sz w:val="20"/>
          <w:szCs w:val="20"/>
        </w:rPr>
        <w:t xml:space="preserve"> </w:t>
      </w:r>
      <w:proofErr w:type="spellStart"/>
      <w:r w:rsidR="00B46AA9">
        <w:rPr>
          <w:rFonts w:ascii="Verdana" w:hAnsi="Verdana"/>
          <w:sz w:val="20"/>
          <w:szCs w:val="20"/>
        </w:rPr>
        <w:t>version</w:t>
      </w:r>
      <w:proofErr w:type="spellEnd"/>
      <w:r w:rsidRPr="00803528">
        <w:rPr>
          <w:rFonts w:ascii="Verdana" w:hAnsi="Verdana"/>
          <w:sz w:val="20"/>
          <w:szCs w:val="20"/>
        </w:rPr>
        <w:t xml:space="preserve"> is </w:t>
      </w:r>
      <w:proofErr w:type="spellStart"/>
      <w:r w:rsidRPr="00803528">
        <w:rPr>
          <w:rFonts w:ascii="Verdana" w:hAnsi="Verdana"/>
          <w:sz w:val="20"/>
          <w:szCs w:val="20"/>
        </w:rPr>
        <w:t>only</w:t>
      </w:r>
      <w:proofErr w:type="spellEnd"/>
      <w:r w:rsidRPr="00803528">
        <w:rPr>
          <w:rFonts w:ascii="Verdana" w:hAnsi="Verdana"/>
          <w:sz w:val="20"/>
          <w:szCs w:val="20"/>
        </w:rPr>
        <w:t xml:space="preserve"> a minor change </w:t>
      </w:r>
      <w:proofErr w:type="spellStart"/>
      <w:r w:rsidRPr="00803528">
        <w:rPr>
          <w:rFonts w:ascii="Verdana" w:hAnsi="Verdana"/>
          <w:sz w:val="20"/>
          <w:szCs w:val="20"/>
        </w:rPr>
        <w:t>from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current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version</w:t>
      </w:r>
      <w:proofErr w:type="spellEnd"/>
      <w:r w:rsidRPr="00803528">
        <w:rPr>
          <w:rFonts w:ascii="Verdana" w:hAnsi="Verdana"/>
          <w:sz w:val="20"/>
          <w:szCs w:val="20"/>
        </w:rPr>
        <w:t xml:space="preserve"> 2.0.2.</w:t>
      </w:r>
    </w:p>
    <w:p w14:paraId="34597E9A" w14:textId="77777777" w:rsidR="00803528" w:rsidRPr="00803528" w:rsidRDefault="00803528" w:rsidP="00803528">
      <w:pPr>
        <w:rPr>
          <w:rFonts w:ascii="Verdana" w:hAnsi="Verdana"/>
          <w:sz w:val="20"/>
          <w:szCs w:val="20"/>
        </w:rPr>
      </w:pPr>
    </w:p>
    <w:p w14:paraId="685A9DD4" w14:textId="061786EF" w:rsidR="00803528" w:rsidRPr="00803528" w:rsidRDefault="00803528" w:rsidP="00803528">
      <w:pPr>
        <w:rPr>
          <w:rFonts w:ascii="Verdana" w:hAnsi="Verdana"/>
          <w:sz w:val="20"/>
          <w:szCs w:val="20"/>
        </w:rPr>
      </w:pPr>
      <w:proofErr w:type="spellStart"/>
      <w:r w:rsidRPr="00803528">
        <w:rPr>
          <w:rFonts w:ascii="Verdana" w:hAnsi="Verdana"/>
          <w:sz w:val="20"/>
          <w:szCs w:val="20"/>
        </w:rPr>
        <w:t>You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will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find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entire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taxonomy</w:t>
      </w:r>
      <w:proofErr w:type="spellEnd"/>
      <w:r w:rsidRPr="00803528">
        <w:rPr>
          <w:rFonts w:ascii="Verdana" w:hAnsi="Verdana"/>
          <w:sz w:val="20"/>
          <w:szCs w:val="20"/>
        </w:rPr>
        <w:t xml:space="preserve"> package, </w:t>
      </w:r>
      <w:proofErr w:type="spellStart"/>
      <w:r w:rsidRPr="00803528">
        <w:rPr>
          <w:rFonts w:ascii="Verdana" w:hAnsi="Verdana"/>
          <w:sz w:val="20"/>
          <w:szCs w:val="20"/>
        </w:rPr>
        <w:t>including</w:t>
      </w:r>
      <w:proofErr w:type="spellEnd"/>
      <w:r w:rsidRPr="00803528">
        <w:rPr>
          <w:rFonts w:ascii="Verdana" w:hAnsi="Verdana"/>
          <w:sz w:val="20"/>
          <w:szCs w:val="20"/>
        </w:rPr>
        <w:t xml:space="preserve"> release </w:t>
      </w:r>
      <w:proofErr w:type="spellStart"/>
      <w:r w:rsidRPr="00803528">
        <w:rPr>
          <w:rFonts w:ascii="Verdana" w:hAnsi="Verdana"/>
          <w:sz w:val="20"/>
          <w:szCs w:val="20"/>
        </w:rPr>
        <w:t>notes</w:t>
      </w:r>
      <w:proofErr w:type="spellEnd"/>
      <w:r w:rsidRPr="00803528">
        <w:rPr>
          <w:rFonts w:ascii="Verdana" w:hAnsi="Verdana"/>
          <w:sz w:val="20"/>
          <w:szCs w:val="20"/>
        </w:rPr>
        <w:t>,</w:t>
      </w:r>
      <w:r w:rsidR="00963A0F">
        <w:rPr>
          <w:rFonts w:ascii="Verdana" w:hAnsi="Verdana"/>
          <w:sz w:val="20"/>
          <w:szCs w:val="20"/>
        </w:rPr>
        <w:t xml:space="preserve"> and a PPT file </w:t>
      </w:r>
      <w:proofErr w:type="spellStart"/>
      <w:r w:rsidR="00963A0F">
        <w:rPr>
          <w:rFonts w:ascii="Verdana" w:hAnsi="Verdana"/>
          <w:sz w:val="20"/>
          <w:szCs w:val="20"/>
        </w:rPr>
        <w:t>with</w:t>
      </w:r>
      <w:proofErr w:type="spellEnd"/>
      <w:r w:rsidR="00963A0F">
        <w:rPr>
          <w:rFonts w:ascii="Verdana" w:hAnsi="Verdana"/>
          <w:sz w:val="20"/>
          <w:szCs w:val="20"/>
        </w:rPr>
        <w:t xml:space="preserve"> </w:t>
      </w:r>
      <w:proofErr w:type="spellStart"/>
      <w:r w:rsidR="007F5909">
        <w:rPr>
          <w:rFonts w:ascii="Verdana" w:hAnsi="Verdana"/>
          <w:sz w:val="20"/>
          <w:szCs w:val="20"/>
        </w:rPr>
        <w:t>an</w:t>
      </w:r>
      <w:proofErr w:type="spellEnd"/>
      <w:r w:rsidR="007F5909">
        <w:rPr>
          <w:rFonts w:ascii="Verdana" w:hAnsi="Verdana"/>
          <w:sz w:val="20"/>
          <w:szCs w:val="20"/>
        </w:rPr>
        <w:t xml:space="preserve"> </w:t>
      </w:r>
      <w:proofErr w:type="spellStart"/>
      <w:r w:rsidR="007F5909">
        <w:rPr>
          <w:rFonts w:ascii="Verdana" w:hAnsi="Verdana"/>
          <w:sz w:val="20"/>
          <w:szCs w:val="20"/>
        </w:rPr>
        <w:t>indication</w:t>
      </w:r>
      <w:proofErr w:type="spellEnd"/>
      <w:r w:rsidR="007F5909">
        <w:rPr>
          <w:rFonts w:ascii="Verdana" w:hAnsi="Verdana"/>
          <w:sz w:val="20"/>
          <w:szCs w:val="20"/>
        </w:rPr>
        <w:t xml:space="preserve"> of </w:t>
      </w:r>
      <w:proofErr w:type="spellStart"/>
      <w:r w:rsidR="007F5909">
        <w:rPr>
          <w:rFonts w:ascii="Verdana" w:hAnsi="Verdana"/>
          <w:sz w:val="20"/>
          <w:szCs w:val="20"/>
        </w:rPr>
        <w:t>the</w:t>
      </w:r>
      <w:proofErr w:type="spellEnd"/>
      <w:r w:rsidR="007F5909">
        <w:rPr>
          <w:rFonts w:ascii="Verdana" w:hAnsi="Verdana"/>
          <w:sz w:val="20"/>
          <w:szCs w:val="20"/>
        </w:rPr>
        <w:t xml:space="preserve"> changes</w:t>
      </w:r>
      <w:r w:rsidRPr="00803528">
        <w:rPr>
          <w:rFonts w:ascii="Verdana" w:hAnsi="Verdana"/>
          <w:sz w:val="20"/>
          <w:szCs w:val="20"/>
        </w:rPr>
        <w:t xml:space="preserve"> on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BSI webpage of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Digital Reporting Desk. The most important changes </w:t>
      </w:r>
      <w:proofErr w:type="spellStart"/>
      <w:r w:rsidRPr="00803528">
        <w:rPr>
          <w:rFonts w:ascii="Verdana" w:hAnsi="Verdana"/>
          <w:sz w:val="20"/>
          <w:szCs w:val="20"/>
        </w:rPr>
        <w:t>compared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to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previous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taxonomy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version</w:t>
      </w:r>
      <w:proofErr w:type="spellEnd"/>
      <w:r w:rsidRPr="00803528">
        <w:rPr>
          <w:rFonts w:ascii="Verdana" w:hAnsi="Verdana"/>
          <w:sz w:val="20"/>
          <w:szCs w:val="20"/>
        </w:rPr>
        <w:t xml:space="preserve"> are (in English):</w:t>
      </w:r>
    </w:p>
    <w:p w14:paraId="1526E8BB" w14:textId="77777777" w:rsidR="00803528" w:rsidRPr="00803528" w:rsidRDefault="00803528" w:rsidP="00803528">
      <w:pPr>
        <w:rPr>
          <w:rFonts w:ascii="Verdana" w:hAnsi="Verdana"/>
          <w:sz w:val="20"/>
          <w:szCs w:val="20"/>
        </w:rPr>
      </w:pPr>
    </w:p>
    <w:p w14:paraId="34D3455F" w14:textId="21713597" w:rsidR="008117A9" w:rsidRPr="00ED7FDE" w:rsidRDefault="008117A9" w:rsidP="008117A9">
      <w:pPr>
        <w:pStyle w:val="Lijstalinea"/>
        <w:numPr>
          <w:ilvl w:val="0"/>
          <w:numId w:val="3"/>
        </w:numPr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>The info form has been removed</w:t>
      </w:r>
    </w:p>
    <w:p w14:paraId="28191C43" w14:textId="0F21A345" w:rsidR="008117A9" w:rsidRPr="00ED7FDE" w:rsidRDefault="008117A9" w:rsidP="008117A9">
      <w:pPr>
        <w:pStyle w:val="Lijstalinea"/>
        <w:numPr>
          <w:ilvl w:val="0"/>
          <w:numId w:val="3"/>
        </w:numPr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>In form T9001HK1, some rows have been removed</w:t>
      </w:r>
    </w:p>
    <w:p w14:paraId="665E0C81" w14:textId="77777777" w:rsidR="008117A9" w:rsidRPr="00ED7FDE" w:rsidRDefault="008117A9" w:rsidP="008117A9">
      <w:pPr>
        <w:pStyle w:val="Lijstalinea"/>
        <w:numPr>
          <w:ilvl w:val="0"/>
          <w:numId w:val="3"/>
        </w:numPr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 xml:space="preserve">In forms T9001HK6 and T9007HK4, a new row was added with a new Domain </w:t>
      </w:r>
    </w:p>
    <w:p w14:paraId="4112ACB8" w14:textId="77777777" w:rsidR="008117A9" w:rsidRPr="00ED7FDE" w:rsidRDefault="008117A9" w:rsidP="008117A9">
      <w:pPr>
        <w:ind w:left="12" w:firstLine="708"/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>Member: Adjustment for accounting/statistical discrepancies</w:t>
      </w:r>
    </w:p>
    <w:p w14:paraId="0478F25A" w14:textId="77777777" w:rsidR="008117A9" w:rsidRPr="00ED7FDE" w:rsidRDefault="008117A9" w:rsidP="008117A9">
      <w:pPr>
        <w:pStyle w:val="Lijstalinea"/>
        <w:numPr>
          <w:ilvl w:val="0"/>
          <w:numId w:val="4"/>
        </w:numPr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 xml:space="preserve">The hierarchy Country of origin SPV is renamed to Country of origin SPV, as of </w:t>
      </w:r>
    </w:p>
    <w:p w14:paraId="2EF62290" w14:textId="77777777" w:rsidR="008117A9" w:rsidRPr="00ED7FDE" w:rsidRDefault="008117A9" w:rsidP="008117A9">
      <w:pPr>
        <w:ind w:firstLine="708"/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 xml:space="preserve">30-06-2023 and includes four new members: Croatia, French Southern </w:t>
      </w:r>
    </w:p>
    <w:p w14:paraId="3398CD2C" w14:textId="77777777" w:rsidR="008117A9" w:rsidRPr="00ED7FDE" w:rsidRDefault="008117A9" w:rsidP="008117A9">
      <w:pPr>
        <w:ind w:firstLine="708"/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 xml:space="preserve">Territories, Saint </w:t>
      </w:r>
      <w:proofErr w:type="spellStart"/>
      <w:r w:rsidRPr="00ED7FDE">
        <w:rPr>
          <w:rFonts w:ascii="Verdana" w:hAnsi="Verdana"/>
          <w:i/>
          <w:iCs/>
          <w:sz w:val="20"/>
          <w:szCs w:val="20"/>
          <w:lang w:val="en-NL"/>
        </w:rPr>
        <w:t>Barthélemy</w:t>
      </w:r>
      <w:proofErr w:type="spellEnd"/>
      <w:r w:rsidRPr="00ED7FDE">
        <w:rPr>
          <w:rFonts w:ascii="Verdana" w:hAnsi="Verdana"/>
          <w:i/>
          <w:iCs/>
          <w:sz w:val="20"/>
          <w:szCs w:val="20"/>
          <w:lang w:val="en-NL"/>
        </w:rPr>
        <w:t xml:space="preserve">, and Saint Martin (French part) due to Croatia's </w:t>
      </w:r>
    </w:p>
    <w:p w14:paraId="0803E92E" w14:textId="77777777" w:rsidR="008117A9" w:rsidRPr="00ED7FDE" w:rsidRDefault="008117A9" w:rsidP="008117A9">
      <w:pPr>
        <w:ind w:firstLine="708"/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>accession to the eurozone and we expanded the list of France’s overseas</w:t>
      </w:r>
    </w:p>
    <w:p w14:paraId="1915352C" w14:textId="77777777" w:rsidR="008117A9" w:rsidRPr="00ED7FDE" w:rsidRDefault="008117A9" w:rsidP="008117A9">
      <w:pPr>
        <w:ind w:firstLine="708"/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 xml:space="preserve">territories. Applies to forms: T9013HK1, T9013HK2, T9013HK3, T9013HK4, </w:t>
      </w:r>
    </w:p>
    <w:p w14:paraId="5DA599F2" w14:textId="18815780" w:rsidR="008117A9" w:rsidRPr="00ED7FDE" w:rsidRDefault="008117A9" w:rsidP="008117A9">
      <w:pPr>
        <w:ind w:firstLine="708"/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>T9017HK1, and T9017HK2</w:t>
      </w:r>
    </w:p>
    <w:p w14:paraId="350FC543" w14:textId="77777777" w:rsidR="008117A9" w:rsidRPr="00ED7FDE" w:rsidRDefault="008117A9" w:rsidP="008117A9">
      <w:pPr>
        <w:pStyle w:val="Lijstalinea"/>
        <w:numPr>
          <w:ilvl w:val="0"/>
          <w:numId w:val="4"/>
        </w:numPr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>The message in the assertions has changed and no longer includes the formula</w:t>
      </w:r>
    </w:p>
    <w:p w14:paraId="390F67D8" w14:textId="35067D47" w:rsidR="008117A9" w:rsidRPr="00ED7FDE" w:rsidRDefault="008117A9" w:rsidP="008117A9">
      <w:pPr>
        <w:ind w:firstLine="708"/>
        <w:rPr>
          <w:rFonts w:ascii="Verdana" w:hAnsi="Verdana"/>
          <w:i/>
          <w:iCs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>within the message</w:t>
      </w:r>
    </w:p>
    <w:p w14:paraId="1F0F8E68" w14:textId="5D40596C" w:rsidR="008117A9" w:rsidRPr="0066774B" w:rsidRDefault="008117A9" w:rsidP="008117A9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  <w:lang w:val="en-NL"/>
        </w:rPr>
      </w:pPr>
      <w:r w:rsidRPr="00ED7FDE">
        <w:rPr>
          <w:rFonts w:ascii="Verdana" w:hAnsi="Verdana"/>
          <w:i/>
          <w:iCs/>
          <w:sz w:val="20"/>
          <w:szCs w:val="20"/>
          <w:lang w:val="en-NL"/>
        </w:rPr>
        <w:t>Some assertions have been modified, added, or removed</w:t>
      </w:r>
      <w:r>
        <w:rPr>
          <w:rFonts w:ascii="Verdana" w:hAnsi="Verdana"/>
          <w:i/>
          <w:iCs/>
          <w:sz w:val="20"/>
          <w:szCs w:val="20"/>
        </w:rPr>
        <w:t xml:space="preserve"> (</w:t>
      </w:r>
      <w:proofErr w:type="spellStart"/>
      <w:r w:rsidR="00A26DF3">
        <w:rPr>
          <w:rFonts w:ascii="Verdana" w:hAnsi="Verdana"/>
          <w:i/>
          <w:iCs/>
          <w:sz w:val="20"/>
          <w:szCs w:val="20"/>
        </w:rPr>
        <w:t>see</w:t>
      </w:r>
      <w:proofErr w:type="spellEnd"/>
      <w:r>
        <w:rPr>
          <w:rFonts w:ascii="Verdana" w:hAnsi="Verdana"/>
          <w:i/>
          <w:iCs/>
          <w:sz w:val="20"/>
          <w:szCs w:val="20"/>
        </w:rPr>
        <w:t xml:space="preserve"> release </w:t>
      </w:r>
      <w:proofErr w:type="spellStart"/>
      <w:r>
        <w:rPr>
          <w:rFonts w:ascii="Verdana" w:hAnsi="Verdana"/>
          <w:i/>
          <w:iCs/>
          <w:sz w:val="20"/>
          <w:szCs w:val="20"/>
        </w:rPr>
        <w:t>notes</w:t>
      </w:r>
      <w:proofErr w:type="spellEnd"/>
      <w:r>
        <w:rPr>
          <w:rFonts w:ascii="Verdana" w:hAnsi="Verdana"/>
          <w:i/>
          <w:iCs/>
          <w:sz w:val="20"/>
          <w:szCs w:val="20"/>
        </w:rPr>
        <w:t>)</w:t>
      </w:r>
    </w:p>
    <w:p w14:paraId="5CFF1C20" w14:textId="77777777" w:rsidR="00803528" w:rsidRPr="00803528" w:rsidRDefault="00803528" w:rsidP="00803528">
      <w:pPr>
        <w:rPr>
          <w:rFonts w:ascii="Verdana" w:hAnsi="Verdana"/>
          <w:sz w:val="20"/>
          <w:szCs w:val="20"/>
        </w:rPr>
      </w:pPr>
    </w:p>
    <w:p w14:paraId="41E6D297" w14:textId="623D2FFC" w:rsidR="00803528" w:rsidRPr="00803528" w:rsidRDefault="00803528" w:rsidP="00803528">
      <w:pPr>
        <w:rPr>
          <w:rFonts w:ascii="Verdana" w:hAnsi="Verdana"/>
          <w:sz w:val="20"/>
          <w:szCs w:val="20"/>
        </w:rPr>
      </w:pPr>
      <w:proofErr w:type="spellStart"/>
      <w:r w:rsidRPr="00803528">
        <w:rPr>
          <w:rFonts w:ascii="Verdana" w:hAnsi="Verdana"/>
          <w:sz w:val="20"/>
          <w:szCs w:val="20"/>
        </w:rPr>
        <w:t>From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first XBRL </w:t>
      </w:r>
      <w:proofErr w:type="spellStart"/>
      <w:r w:rsidRPr="00803528">
        <w:rPr>
          <w:rFonts w:ascii="Verdana" w:hAnsi="Verdana"/>
          <w:sz w:val="20"/>
          <w:szCs w:val="20"/>
        </w:rPr>
        <w:t>reports</w:t>
      </w:r>
      <w:proofErr w:type="spellEnd"/>
      <w:r w:rsidRPr="00803528">
        <w:rPr>
          <w:rFonts w:ascii="Verdana" w:hAnsi="Verdana"/>
          <w:sz w:val="20"/>
          <w:szCs w:val="20"/>
        </w:rPr>
        <w:t xml:space="preserve"> in 2024 </w:t>
      </w:r>
      <w:r w:rsidR="000B1B57">
        <w:rPr>
          <w:rFonts w:ascii="Verdana" w:hAnsi="Verdana"/>
          <w:sz w:val="20"/>
          <w:szCs w:val="20"/>
        </w:rPr>
        <w:t>–</w:t>
      </w:r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="000B1B57">
        <w:rPr>
          <w:rFonts w:ascii="Verdana" w:hAnsi="Verdana"/>
          <w:sz w:val="20"/>
          <w:szCs w:val="20"/>
        </w:rPr>
        <w:t>regarding</w:t>
      </w:r>
      <w:proofErr w:type="spellEnd"/>
      <w:r w:rsidR="000B1B57">
        <w:rPr>
          <w:rFonts w:ascii="Verdana" w:hAnsi="Verdana"/>
          <w:sz w:val="20"/>
          <w:szCs w:val="20"/>
        </w:rPr>
        <w:t xml:space="preserve"> </w:t>
      </w:r>
      <w:proofErr w:type="spellStart"/>
      <w:r w:rsidR="000B1B57">
        <w:rPr>
          <w:rFonts w:ascii="Verdana" w:hAnsi="Verdana"/>
          <w:sz w:val="20"/>
          <w:szCs w:val="20"/>
        </w:rPr>
        <w:t>the</w:t>
      </w:r>
      <w:proofErr w:type="spellEnd"/>
      <w:r w:rsidR="000B1B57">
        <w:rPr>
          <w:rFonts w:ascii="Verdana" w:hAnsi="Verdana"/>
          <w:sz w:val="20"/>
          <w:szCs w:val="20"/>
        </w:rPr>
        <w:t xml:space="preserve"> reporting </w:t>
      </w:r>
      <w:proofErr w:type="spellStart"/>
      <w:r w:rsidR="000B1B57">
        <w:rPr>
          <w:rFonts w:ascii="Verdana" w:hAnsi="Verdana"/>
          <w:sz w:val="20"/>
          <w:szCs w:val="20"/>
        </w:rPr>
        <w:t>period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January</w:t>
      </w:r>
      <w:proofErr w:type="spellEnd"/>
      <w:r w:rsidRPr="00803528">
        <w:rPr>
          <w:rFonts w:ascii="Verdana" w:hAnsi="Verdana"/>
          <w:sz w:val="20"/>
          <w:szCs w:val="20"/>
        </w:rPr>
        <w:t xml:space="preserve">/1st </w:t>
      </w:r>
      <w:proofErr w:type="spellStart"/>
      <w:r w:rsidRPr="00803528">
        <w:rPr>
          <w:rFonts w:ascii="Verdana" w:hAnsi="Verdana"/>
          <w:sz w:val="20"/>
          <w:szCs w:val="20"/>
        </w:rPr>
        <w:t>quarter</w:t>
      </w:r>
      <w:proofErr w:type="spellEnd"/>
      <w:r w:rsidRPr="00803528">
        <w:rPr>
          <w:rFonts w:ascii="Verdana" w:hAnsi="Verdana"/>
          <w:sz w:val="20"/>
          <w:szCs w:val="20"/>
        </w:rPr>
        <w:t xml:space="preserve"> of 2024 -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BSI </w:t>
      </w:r>
      <w:proofErr w:type="spellStart"/>
      <w:r w:rsidRPr="00803528">
        <w:rPr>
          <w:rFonts w:ascii="Verdana" w:hAnsi="Verdana"/>
          <w:sz w:val="20"/>
          <w:szCs w:val="20"/>
        </w:rPr>
        <w:t>reports</w:t>
      </w:r>
      <w:proofErr w:type="spellEnd"/>
      <w:r w:rsidRPr="00803528">
        <w:rPr>
          <w:rFonts w:ascii="Verdana" w:hAnsi="Verdana"/>
          <w:sz w:val="20"/>
          <w:szCs w:val="20"/>
        </w:rPr>
        <w:t xml:space="preserve"> must </w:t>
      </w:r>
      <w:proofErr w:type="spellStart"/>
      <w:r w:rsidRPr="00803528">
        <w:rPr>
          <w:rFonts w:ascii="Verdana" w:hAnsi="Verdana"/>
          <w:sz w:val="20"/>
          <w:szCs w:val="20"/>
        </w:rPr>
        <w:t>be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submitted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with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new </w:t>
      </w:r>
      <w:proofErr w:type="spellStart"/>
      <w:r w:rsidRPr="00803528">
        <w:rPr>
          <w:rFonts w:ascii="Verdana" w:hAnsi="Verdana"/>
          <w:sz w:val="20"/>
          <w:szCs w:val="20"/>
        </w:rPr>
        <w:t>taxonomy</w:t>
      </w:r>
      <w:proofErr w:type="spellEnd"/>
      <w:r w:rsidRPr="00803528">
        <w:rPr>
          <w:rFonts w:ascii="Verdana" w:hAnsi="Verdana"/>
          <w:sz w:val="20"/>
          <w:szCs w:val="20"/>
        </w:rPr>
        <w:t xml:space="preserve"> (</w:t>
      </w:r>
      <w:proofErr w:type="spellStart"/>
      <w:r w:rsidRPr="00803528">
        <w:rPr>
          <w:rFonts w:ascii="Verdana" w:hAnsi="Verdana"/>
          <w:sz w:val="20"/>
          <w:szCs w:val="20"/>
        </w:rPr>
        <w:t>version</w:t>
      </w:r>
      <w:proofErr w:type="spellEnd"/>
      <w:r w:rsidRPr="00803528">
        <w:rPr>
          <w:rFonts w:ascii="Verdana" w:hAnsi="Verdana"/>
          <w:sz w:val="20"/>
          <w:szCs w:val="20"/>
        </w:rPr>
        <w:t xml:space="preserve"> 2.1.0).</w:t>
      </w:r>
    </w:p>
    <w:p w14:paraId="4F29B1F6" w14:textId="77777777" w:rsidR="00803528" w:rsidRPr="00803528" w:rsidRDefault="00803528" w:rsidP="00803528">
      <w:pPr>
        <w:rPr>
          <w:rFonts w:ascii="Verdana" w:hAnsi="Verdana"/>
          <w:sz w:val="20"/>
          <w:szCs w:val="20"/>
        </w:rPr>
      </w:pPr>
    </w:p>
    <w:p w14:paraId="0D9D12AC" w14:textId="77777777" w:rsidR="00803528" w:rsidRPr="00803528" w:rsidRDefault="00803528" w:rsidP="00803528">
      <w:pPr>
        <w:rPr>
          <w:rFonts w:ascii="Verdana" w:hAnsi="Verdana"/>
          <w:sz w:val="20"/>
          <w:szCs w:val="20"/>
        </w:rPr>
      </w:pPr>
      <w:r w:rsidRPr="00803528">
        <w:rPr>
          <w:rFonts w:ascii="Verdana" w:hAnsi="Verdana"/>
          <w:sz w:val="20"/>
          <w:szCs w:val="20"/>
        </w:rPr>
        <w:t xml:space="preserve">N.B. Up </w:t>
      </w:r>
      <w:proofErr w:type="spellStart"/>
      <w:r w:rsidRPr="00803528">
        <w:rPr>
          <w:rFonts w:ascii="Verdana" w:hAnsi="Verdana"/>
          <w:sz w:val="20"/>
          <w:szCs w:val="20"/>
        </w:rPr>
        <w:t>to</w:t>
      </w:r>
      <w:proofErr w:type="spellEnd"/>
      <w:r w:rsidRPr="00803528">
        <w:rPr>
          <w:rFonts w:ascii="Verdana" w:hAnsi="Verdana"/>
          <w:sz w:val="20"/>
          <w:szCs w:val="20"/>
        </w:rPr>
        <w:t xml:space="preserve"> and </w:t>
      </w:r>
      <w:proofErr w:type="spellStart"/>
      <w:r w:rsidRPr="00803528">
        <w:rPr>
          <w:rFonts w:ascii="Verdana" w:hAnsi="Verdana"/>
          <w:sz w:val="20"/>
          <w:szCs w:val="20"/>
        </w:rPr>
        <w:t>including</w:t>
      </w:r>
      <w:proofErr w:type="spellEnd"/>
      <w:r w:rsidRPr="00803528">
        <w:rPr>
          <w:rFonts w:ascii="Verdana" w:hAnsi="Verdana"/>
          <w:sz w:val="20"/>
          <w:szCs w:val="20"/>
        </w:rPr>
        <w:t xml:space="preserve"> reporting </w:t>
      </w:r>
      <w:proofErr w:type="spellStart"/>
      <w:r w:rsidRPr="00803528">
        <w:rPr>
          <w:rFonts w:ascii="Verdana" w:hAnsi="Verdana"/>
          <w:sz w:val="20"/>
          <w:szCs w:val="20"/>
        </w:rPr>
        <w:t>period</w:t>
      </w:r>
      <w:proofErr w:type="spellEnd"/>
      <w:r w:rsidRPr="00803528">
        <w:rPr>
          <w:rFonts w:ascii="Verdana" w:hAnsi="Verdana"/>
          <w:sz w:val="20"/>
          <w:szCs w:val="20"/>
        </w:rPr>
        <w:t xml:space="preserve"> December/Q4 2023, </w:t>
      </w:r>
      <w:proofErr w:type="spellStart"/>
      <w:r w:rsidRPr="00803528">
        <w:rPr>
          <w:rFonts w:ascii="Verdana" w:hAnsi="Verdana"/>
          <w:sz w:val="20"/>
          <w:szCs w:val="20"/>
        </w:rPr>
        <w:t>you</w:t>
      </w:r>
      <w:proofErr w:type="spellEnd"/>
      <w:r w:rsidRPr="00803528">
        <w:rPr>
          <w:rFonts w:ascii="Verdana" w:hAnsi="Verdana"/>
          <w:sz w:val="20"/>
          <w:szCs w:val="20"/>
        </w:rPr>
        <w:t xml:space="preserve"> must report </w:t>
      </w:r>
      <w:proofErr w:type="spellStart"/>
      <w:r w:rsidRPr="00803528">
        <w:rPr>
          <w:rFonts w:ascii="Verdana" w:hAnsi="Verdana"/>
          <w:sz w:val="20"/>
          <w:szCs w:val="20"/>
        </w:rPr>
        <w:t>using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current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taxonomy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version</w:t>
      </w:r>
      <w:proofErr w:type="spellEnd"/>
      <w:r w:rsidRPr="00803528">
        <w:rPr>
          <w:rFonts w:ascii="Verdana" w:hAnsi="Verdana"/>
          <w:sz w:val="20"/>
          <w:szCs w:val="20"/>
        </w:rPr>
        <w:t xml:space="preserve"> 2.0.2</w:t>
      </w:r>
    </w:p>
    <w:p w14:paraId="5DE1FDF7" w14:textId="77777777" w:rsidR="00803528" w:rsidRPr="00803528" w:rsidRDefault="00803528" w:rsidP="00803528">
      <w:pPr>
        <w:rPr>
          <w:rFonts w:ascii="Verdana" w:hAnsi="Verdana"/>
          <w:sz w:val="20"/>
          <w:szCs w:val="20"/>
        </w:rPr>
      </w:pPr>
    </w:p>
    <w:p w14:paraId="41D8D063" w14:textId="7F38A67D" w:rsidR="00803528" w:rsidRPr="000B1B57" w:rsidRDefault="000B1B57" w:rsidP="00803528">
      <w:pPr>
        <w:rPr>
          <w:rFonts w:ascii="Verdana" w:hAnsi="Verdana"/>
          <w:b/>
          <w:bCs/>
          <w:sz w:val="20"/>
          <w:szCs w:val="20"/>
        </w:rPr>
      </w:pPr>
      <w:proofErr w:type="spellStart"/>
      <w:r w:rsidRPr="000B1B57">
        <w:rPr>
          <w:rFonts w:ascii="Verdana" w:hAnsi="Verdana"/>
          <w:b/>
          <w:bCs/>
          <w:sz w:val="20"/>
          <w:szCs w:val="20"/>
        </w:rPr>
        <w:t>Questions</w:t>
      </w:r>
      <w:proofErr w:type="spellEnd"/>
    </w:p>
    <w:p w14:paraId="56E5D6C2" w14:textId="195A2D06" w:rsidR="00986024" w:rsidRDefault="00803528" w:rsidP="00803528">
      <w:pPr>
        <w:rPr>
          <w:rFonts w:ascii="Verdana" w:hAnsi="Verdana"/>
          <w:sz w:val="20"/>
          <w:szCs w:val="20"/>
        </w:rPr>
      </w:pPr>
      <w:r w:rsidRPr="00803528">
        <w:rPr>
          <w:rFonts w:ascii="Verdana" w:hAnsi="Verdana"/>
          <w:sz w:val="20"/>
          <w:szCs w:val="20"/>
        </w:rPr>
        <w:t xml:space="preserve">DNB </w:t>
      </w:r>
      <w:proofErr w:type="spellStart"/>
      <w:r w:rsidRPr="00803528">
        <w:rPr>
          <w:rFonts w:ascii="Verdana" w:hAnsi="Verdana"/>
          <w:sz w:val="20"/>
          <w:szCs w:val="20"/>
        </w:rPr>
        <w:t>publishes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news</w:t>
      </w:r>
      <w:proofErr w:type="spellEnd"/>
      <w:r w:rsidRPr="00803528">
        <w:rPr>
          <w:rFonts w:ascii="Verdana" w:hAnsi="Verdana"/>
          <w:sz w:val="20"/>
          <w:szCs w:val="20"/>
        </w:rPr>
        <w:t xml:space="preserve"> items </w:t>
      </w:r>
      <w:proofErr w:type="spellStart"/>
      <w:r w:rsidRPr="00803528">
        <w:rPr>
          <w:rFonts w:ascii="Verdana" w:hAnsi="Verdana"/>
          <w:sz w:val="20"/>
          <w:szCs w:val="20"/>
        </w:rPr>
        <w:t>about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BSI </w:t>
      </w:r>
      <w:proofErr w:type="spellStart"/>
      <w:r w:rsidRPr="00803528">
        <w:rPr>
          <w:rFonts w:ascii="Verdana" w:hAnsi="Verdana"/>
          <w:sz w:val="20"/>
          <w:szCs w:val="20"/>
        </w:rPr>
        <w:t>reports</w:t>
      </w:r>
      <w:proofErr w:type="spellEnd"/>
      <w:r w:rsidRPr="00803528">
        <w:rPr>
          <w:rFonts w:ascii="Verdana" w:hAnsi="Verdana"/>
          <w:sz w:val="20"/>
          <w:szCs w:val="20"/>
        </w:rPr>
        <w:t xml:space="preserve"> and </w:t>
      </w:r>
      <w:proofErr w:type="spellStart"/>
      <w:r w:rsidRPr="00803528">
        <w:rPr>
          <w:rFonts w:ascii="Verdana" w:hAnsi="Verdana"/>
          <w:sz w:val="20"/>
          <w:szCs w:val="20"/>
        </w:rPr>
        <w:t>possible</w:t>
      </w:r>
      <w:proofErr w:type="spellEnd"/>
      <w:r w:rsidRPr="00803528">
        <w:rPr>
          <w:rFonts w:ascii="Verdana" w:hAnsi="Verdana"/>
          <w:sz w:val="20"/>
          <w:szCs w:val="20"/>
        </w:rPr>
        <w:t xml:space="preserve"> updates of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taxonomy</w:t>
      </w:r>
      <w:proofErr w:type="spellEnd"/>
      <w:r w:rsidRPr="00803528">
        <w:rPr>
          <w:rFonts w:ascii="Verdana" w:hAnsi="Verdana"/>
          <w:sz w:val="20"/>
          <w:szCs w:val="20"/>
        </w:rPr>
        <w:t xml:space="preserve"> on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BSI web page of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Digital Reporting Desk. </w:t>
      </w:r>
      <w:proofErr w:type="spellStart"/>
      <w:r w:rsidRPr="00803528">
        <w:rPr>
          <w:rFonts w:ascii="Verdana" w:hAnsi="Verdana"/>
          <w:sz w:val="20"/>
          <w:szCs w:val="20"/>
        </w:rPr>
        <w:t>If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you</w:t>
      </w:r>
      <w:proofErr w:type="spellEnd"/>
      <w:r w:rsidRPr="00803528">
        <w:rPr>
          <w:rFonts w:ascii="Verdana" w:hAnsi="Verdana"/>
          <w:sz w:val="20"/>
          <w:szCs w:val="20"/>
        </w:rPr>
        <w:t xml:space="preserve"> have </w:t>
      </w:r>
      <w:proofErr w:type="spellStart"/>
      <w:r w:rsidRPr="00803528">
        <w:rPr>
          <w:rFonts w:ascii="Verdana" w:hAnsi="Verdana"/>
          <w:sz w:val="20"/>
          <w:szCs w:val="20"/>
        </w:rPr>
        <w:t>any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questions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regarding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this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message</w:t>
      </w:r>
      <w:proofErr w:type="spellEnd"/>
      <w:r w:rsidRPr="00803528">
        <w:rPr>
          <w:rFonts w:ascii="Verdana" w:hAnsi="Verdana"/>
          <w:sz w:val="20"/>
          <w:szCs w:val="20"/>
        </w:rPr>
        <w:t xml:space="preserve">, </w:t>
      </w:r>
      <w:proofErr w:type="spellStart"/>
      <w:r w:rsidRPr="00803528">
        <w:rPr>
          <w:rFonts w:ascii="Verdana" w:hAnsi="Verdana"/>
          <w:sz w:val="20"/>
          <w:szCs w:val="20"/>
        </w:rPr>
        <w:t>please</w:t>
      </w:r>
      <w:proofErr w:type="spellEnd"/>
      <w:r w:rsidRPr="00803528">
        <w:rPr>
          <w:rFonts w:ascii="Verdana" w:hAnsi="Verdana"/>
          <w:sz w:val="20"/>
          <w:szCs w:val="20"/>
        </w:rPr>
        <w:t xml:space="preserve"> contact </w:t>
      </w:r>
      <w:proofErr w:type="spellStart"/>
      <w:r w:rsidRPr="00803528">
        <w:rPr>
          <w:rFonts w:ascii="Verdana" w:hAnsi="Verdana"/>
          <w:sz w:val="20"/>
          <w:szCs w:val="20"/>
        </w:rPr>
        <w:t>your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relationship</w:t>
      </w:r>
      <w:proofErr w:type="spellEnd"/>
      <w:r w:rsidRPr="00803528">
        <w:rPr>
          <w:rFonts w:ascii="Verdana" w:hAnsi="Verdana"/>
          <w:sz w:val="20"/>
          <w:szCs w:val="20"/>
        </w:rPr>
        <w:t xml:space="preserve"> manager via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general</w:t>
      </w:r>
      <w:proofErr w:type="spellEnd"/>
      <w:r w:rsidRPr="00803528">
        <w:rPr>
          <w:rFonts w:ascii="Verdana" w:hAnsi="Verdana"/>
          <w:sz w:val="20"/>
          <w:szCs w:val="20"/>
        </w:rPr>
        <w:t xml:space="preserve"> e-mail </w:t>
      </w:r>
      <w:proofErr w:type="spellStart"/>
      <w:r w:rsidRPr="00803528">
        <w:rPr>
          <w:rFonts w:ascii="Verdana" w:hAnsi="Verdana"/>
          <w:sz w:val="20"/>
          <w:szCs w:val="20"/>
        </w:rPr>
        <w:t>address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hyperlink r:id="rId9" w:history="1">
        <w:r w:rsidR="007433C1" w:rsidRPr="00AA3F55">
          <w:rPr>
            <w:rStyle w:val="Hyperlink"/>
            <w:rFonts w:ascii="Verdana" w:hAnsi="Verdana"/>
            <w:sz w:val="20"/>
            <w:szCs w:val="20"/>
          </w:rPr>
          <w:t>monrap@dnb.nl</w:t>
        </w:r>
      </w:hyperlink>
      <w:r w:rsidR="007433C1">
        <w:rPr>
          <w:rFonts w:ascii="Verdana" w:hAnsi="Verdana"/>
          <w:sz w:val="20"/>
          <w:szCs w:val="20"/>
        </w:rPr>
        <w:t xml:space="preserve"> </w:t>
      </w:r>
      <w:r w:rsidRPr="00803528">
        <w:rPr>
          <w:rFonts w:ascii="Verdana" w:hAnsi="Verdana"/>
          <w:sz w:val="20"/>
          <w:szCs w:val="20"/>
        </w:rPr>
        <w:t xml:space="preserve">For </w:t>
      </w:r>
      <w:proofErr w:type="spellStart"/>
      <w:r w:rsidRPr="00803528">
        <w:rPr>
          <w:rFonts w:ascii="Verdana" w:hAnsi="Verdana"/>
          <w:sz w:val="20"/>
          <w:szCs w:val="20"/>
        </w:rPr>
        <w:t>technical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questions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about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the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taxonomy</w:t>
      </w:r>
      <w:proofErr w:type="spellEnd"/>
      <w:r w:rsidRPr="00803528">
        <w:rPr>
          <w:rFonts w:ascii="Verdana" w:hAnsi="Verdana"/>
          <w:sz w:val="20"/>
          <w:szCs w:val="20"/>
        </w:rPr>
        <w:t xml:space="preserve">, </w:t>
      </w:r>
      <w:proofErr w:type="spellStart"/>
      <w:r w:rsidRPr="00803528">
        <w:rPr>
          <w:rFonts w:ascii="Verdana" w:hAnsi="Verdana"/>
          <w:sz w:val="20"/>
          <w:szCs w:val="20"/>
        </w:rPr>
        <w:t>please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send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proofErr w:type="spellStart"/>
      <w:r w:rsidRPr="00803528">
        <w:rPr>
          <w:rFonts w:ascii="Verdana" w:hAnsi="Verdana"/>
          <w:sz w:val="20"/>
          <w:szCs w:val="20"/>
        </w:rPr>
        <w:t>an</w:t>
      </w:r>
      <w:proofErr w:type="spellEnd"/>
      <w:r w:rsidRPr="00803528">
        <w:rPr>
          <w:rFonts w:ascii="Verdana" w:hAnsi="Verdana"/>
          <w:sz w:val="20"/>
          <w:szCs w:val="20"/>
        </w:rPr>
        <w:t xml:space="preserve"> e-mail </w:t>
      </w:r>
      <w:proofErr w:type="spellStart"/>
      <w:r w:rsidRPr="00803528">
        <w:rPr>
          <w:rFonts w:ascii="Verdana" w:hAnsi="Verdana"/>
          <w:sz w:val="20"/>
          <w:szCs w:val="20"/>
        </w:rPr>
        <w:t>to</w:t>
      </w:r>
      <w:proofErr w:type="spellEnd"/>
      <w:r w:rsidRPr="00803528">
        <w:rPr>
          <w:rFonts w:ascii="Verdana" w:hAnsi="Verdana"/>
          <w:sz w:val="20"/>
          <w:szCs w:val="20"/>
        </w:rPr>
        <w:t xml:space="preserve"> </w:t>
      </w:r>
      <w:hyperlink r:id="rId10" w:history="1">
        <w:r w:rsidR="007433C1" w:rsidRPr="00AA3F55">
          <w:rPr>
            <w:rStyle w:val="Hyperlink"/>
            <w:rFonts w:ascii="Verdana" w:hAnsi="Verdana"/>
            <w:sz w:val="20"/>
            <w:szCs w:val="20"/>
          </w:rPr>
          <w:t>xbrl@dnb.nl</w:t>
        </w:r>
      </w:hyperlink>
      <w:r w:rsidR="007433C1">
        <w:rPr>
          <w:rFonts w:ascii="Verdana" w:hAnsi="Verdana"/>
          <w:sz w:val="20"/>
          <w:szCs w:val="20"/>
        </w:rPr>
        <w:t xml:space="preserve"> </w:t>
      </w:r>
    </w:p>
    <w:p w14:paraId="47080900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439CFD49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38A19ACC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1498A58B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696AF63F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0C3D868D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7D73A6B7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3234349A" w14:textId="77777777" w:rsidR="00986024" w:rsidRDefault="00986024">
      <w:pPr>
        <w:rPr>
          <w:rFonts w:ascii="Verdana" w:hAnsi="Verdana"/>
          <w:sz w:val="20"/>
          <w:szCs w:val="20"/>
        </w:rPr>
      </w:pPr>
    </w:p>
    <w:p w14:paraId="22AC6284" w14:textId="77777777" w:rsidR="00986024" w:rsidRPr="00ED7FDE" w:rsidRDefault="00986024">
      <w:pPr>
        <w:rPr>
          <w:rFonts w:ascii="Verdana" w:hAnsi="Verdana"/>
        </w:rPr>
      </w:pPr>
    </w:p>
    <w:sectPr w:rsidR="00986024" w:rsidRPr="00ED7FDE" w:rsidSect="00B24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113"/>
    <w:multiLevelType w:val="hybridMultilevel"/>
    <w:tmpl w:val="87E03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3393"/>
    <w:multiLevelType w:val="hybridMultilevel"/>
    <w:tmpl w:val="5A4C8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02ECB"/>
    <w:multiLevelType w:val="hybridMultilevel"/>
    <w:tmpl w:val="C36482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563FA"/>
    <w:multiLevelType w:val="hybridMultilevel"/>
    <w:tmpl w:val="2BBAC78E"/>
    <w:lvl w:ilvl="0" w:tplc="041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1D1241F"/>
    <w:multiLevelType w:val="hybridMultilevel"/>
    <w:tmpl w:val="87D0D3E6"/>
    <w:lvl w:ilvl="0" w:tplc="12FA7374">
      <w:numFmt w:val="bullet"/>
      <w:lvlText w:val="•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18705">
    <w:abstractNumId w:val="0"/>
  </w:num>
  <w:num w:numId="2" w16cid:durableId="636834583">
    <w:abstractNumId w:val="0"/>
  </w:num>
  <w:num w:numId="3" w16cid:durableId="54940426">
    <w:abstractNumId w:val="3"/>
  </w:num>
  <w:num w:numId="4" w16cid:durableId="605232623">
    <w:abstractNumId w:val="1"/>
  </w:num>
  <w:num w:numId="5" w16cid:durableId="1271353064">
    <w:abstractNumId w:val="2"/>
  </w:num>
  <w:num w:numId="6" w16cid:durableId="1627738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6"/>
    <w:rsid w:val="00067EF3"/>
    <w:rsid w:val="000B1B57"/>
    <w:rsid w:val="000E25CD"/>
    <w:rsid w:val="001A40F7"/>
    <w:rsid w:val="00206CF7"/>
    <w:rsid w:val="00220248"/>
    <w:rsid w:val="002A113F"/>
    <w:rsid w:val="002C79A4"/>
    <w:rsid w:val="003068F1"/>
    <w:rsid w:val="00385BDF"/>
    <w:rsid w:val="003B220F"/>
    <w:rsid w:val="004E7F27"/>
    <w:rsid w:val="005B129A"/>
    <w:rsid w:val="00645C4B"/>
    <w:rsid w:val="0066774B"/>
    <w:rsid w:val="006E2ED6"/>
    <w:rsid w:val="00735F79"/>
    <w:rsid w:val="007433C1"/>
    <w:rsid w:val="007C2743"/>
    <w:rsid w:val="007D641A"/>
    <w:rsid w:val="007F5909"/>
    <w:rsid w:val="00803528"/>
    <w:rsid w:val="008117A9"/>
    <w:rsid w:val="00840DE2"/>
    <w:rsid w:val="0089764E"/>
    <w:rsid w:val="00963A0F"/>
    <w:rsid w:val="00986024"/>
    <w:rsid w:val="009A02C1"/>
    <w:rsid w:val="00A26DF3"/>
    <w:rsid w:val="00AF3F90"/>
    <w:rsid w:val="00B243F0"/>
    <w:rsid w:val="00B46AA9"/>
    <w:rsid w:val="00B672C3"/>
    <w:rsid w:val="00BF051B"/>
    <w:rsid w:val="00CE3894"/>
    <w:rsid w:val="00ED7FDE"/>
    <w:rsid w:val="00F037FC"/>
    <w:rsid w:val="00F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A69463"/>
  <w15:chartTrackingRefBased/>
  <w15:docId w15:val="{7993C292-ADD9-4D72-8C5E-B75246E9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5965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5965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641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F051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4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b.nl/en/login/dlr/statistical-report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brl@dnb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rap@dnb.n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nb.nl/login/dienst-rapportages/statistische-rapportages/" TargetMode="External"/><Relationship Id="rId10" Type="http://schemas.openxmlformats.org/officeDocument/2006/relationships/hyperlink" Target="mailto:xbrl@dnb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rap@dnb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cbd628-0072-405d-8567-32c6750b0d3e}" enabled="0" method="" siteId="{9ecbd628-0072-405d-8567-32c6750b0d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715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Teeselink, H.J.R. (Henk) (STAT_MON)</dc:creator>
  <cp:keywords/>
  <dc:description/>
  <cp:lastModifiedBy>Klein Teeselink, H.J.R. (Henk) (STAT_MON)</cp:lastModifiedBy>
  <cp:revision>36</cp:revision>
  <dcterms:created xsi:type="dcterms:W3CDTF">2023-07-03T12:47:00Z</dcterms:created>
  <dcterms:modified xsi:type="dcterms:W3CDTF">2023-07-06T11:27:00Z</dcterms:modified>
</cp:coreProperties>
</file>