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6"/>
        <w:tblW w:w="5000" w:type="pct"/>
        <w:tblCellMar>
          <w:left w:w="10" w:type="dxa"/>
          <w:right w:w="10" w:type="dxa"/>
        </w:tblCellMar>
        <w:tblLook w:val="04A0" w:firstRow="1" w:lastRow="0" w:firstColumn="1" w:lastColumn="0" w:noHBand="0" w:noVBand="1"/>
      </w:tblPr>
      <w:tblGrid>
        <w:gridCol w:w="6654"/>
        <w:gridCol w:w="352"/>
        <w:gridCol w:w="342"/>
        <w:gridCol w:w="342"/>
        <w:gridCol w:w="342"/>
        <w:gridCol w:w="342"/>
        <w:gridCol w:w="342"/>
        <w:gridCol w:w="342"/>
        <w:gridCol w:w="342"/>
        <w:gridCol w:w="342"/>
        <w:gridCol w:w="342"/>
        <w:gridCol w:w="342"/>
        <w:gridCol w:w="336"/>
      </w:tblGrid>
      <w:tr w:rsidR="00DB56F1" w14:paraId="75D40D86" w14:textId="77777777" w:rsidTr="0033143F">
        <w:trPr>
          <w:cantSplit/>
          <w:trHeight w:hRule="exact" w:val="1853"/>
        </w:trPr>
        <w:tc>
          <w:tcPr>
            <w:tcW w:w="5000" w:type="pct"/>
            <w:gridSpan w:val="13"/>
            <w:tcBorders>
              <w:top w:val="single" w:sz="4" w:space="0" w:color="auto"/>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603F1A60" w14:textId="3BA53AF0" w:rsidR="00DB56F1" w:rsidRPr="0096612D" w:rsidRDefault="00485F7F" w:rsidP="007358F5">
            <w:pPr>
              <w:spacing w:before="50" w:after="0" w:line="241" w:lineRule="auto"/>
              <w:ind w:right="-20"/>
              <w:rPr>
                <w:rFonts w:ascii="Arial" w:eastAsia="Arial" w:hAnsi="Arial" w:cs="Arial"/>
                <w:b/>
                <w:bCs/>
                <w:color w:val="000000"/>
                <w:sz w:val="24"/>
                <w:szCs w:val="24"/>
              </w:rPr>
            </w:pPr>
            <w:r w:rsidRPr="0096612D">
              <w:rPr>
                <w:rFonts w:ascii="Arial" w:eastAsia="Arial" w:hAnsi="Arial" w:cs="Arial"/>
                <w:b/>
                <w:bCs/>
                <w:color w:val="000000"/>
                <w:sz w:val="24"/>
                <w:szCs w:val="24"/>
              </w:rPr>
              <w:t xml:space="preserve">  </w:t>
            </w:r>
            <w:r w:rsidR="00DB56F1" w:rsidRPr="0096612D">
              <w:rPr>
                <w:rFonts w:ascii="Arial" w:eastAsia="Arial" w:hAnsi="Arial" w:cs="Arial"/>
                <w:b/>
                <w:bCs/>
                <w:color w:val="000000"/>
                <w:sz w:val="24"/>
                <w:szCs w:val="24"/>
              </w:rPr>
              <w:t>Geschikthei</w:t>
            </w:r>
            <w:r w:rsidR="00DB56F1" w:rsidRPr="0096612D">
              <w:rPr>
                <w:rFonts w:ascii="Arial" w:eastAsia="Arial" w:hAnsi="Arial" w:cs="Arial"/>
                <w:b/>
                <w:bCs/>
                <w:color w:val="000000"/>
                <w:spacing w:val="-1"/>
                <w:sz w:val="24"/>
                <w:szCs w:val="24"/>
              </w:rPr>
              <w:t>d</w:t>
            </w:r>
            <w:r w:rsidR="00DB56F1" w:rsidRPr="0096612D">
              <w:rPr>
                <w:rFonts w:ascii="Arial" w:eastAsia="Arial" w:hAnsi="Arial" w:cs="Arial"/>
                <w:b/>
                <w:bCs/>
                <w:color w:val="000000"/>
                <w:sz w:val="24"/>
                <w:szCs w:val="24"/>
              </w:rPr>
              <w:t>smatrix</w:t>
            </w:r>
            <w:r w:rsidR="00DB56F1" w:rsidRPr="0096612D">
              <w:rPr>
                <w:rFonts w:ascii="Arial" w:eastAsia="Arial" w:hAnsi="Arial" w:cs="Arial"/>
                <w:color w:val="000000"/>
                <w:sz w:val="24"/>
                <w:szCs w:val="24"/>
              </w:rPr>
              <w:t xml:space="preserve"> </w:t>
            </w:r>
            <w:r w:rsidR="00DB56F1" w:rsidRPr="0096612D">
              <w:rPr>
                <w:rFonts w:ascii="Arial" w:eastAsia="Arial" w:hAnsi="Arial" w:cs="Arial"/>
                <w:b/>
                <w:bCs/>
                <w:color w:val="000000"/>
                <w:sz w:val="24"/>
                <w:szCs w:val="24"/>
              </w:rPr>
              <w:t>Raad</w:t>
            </w:r>
            <w:r w:rsidR="00DB56F1" w:rsidRPr="0096612D">
              <w:rPr>
                <w:rFonts w:ascii="Arial" w:eastAsia="Arial" w:hAnsi="Arial" w:cs="Arial"/>
                <w:color w:val="000000"/>
                <w:spacing w:val="1"/>
                <w:sz w:val="24"/>
                <w:szCs w:val="24"/>
              </w:rPr>
              <w:t xml:space="preserve"> </w:t>
            </w:r>
            <w:r w:rsidR="00DB56F1" w:rsidRPr="0096612D">
              <w:rPr>
                <w:rFonts w:ascii="Arial" w:eastAsia="Arial" w:hAnsi="Arial" w:cs="Arial"/>
                <w:b/>
                <w:bCs/>
                <w:color w:val="000000"/>
                <w:spacing w:val="-2"/>
                <w:sz w:val="24"/>
                <w:szCs w:val="24"/>
              </w:rPr>
              <w:t>v</w:t>
            </w:r>
            <w:r w:rsidR="00DB56F1" w:rsidRPr="0096612D">
              <w:rPr>
                <w:rFonts w:ascii="Arial" w:eastAsia="Arial" w:hAnsi="Arial" w:cs="Arial"/>
                <w:b/>
                <w:bCs/>
                <w:color w:val="000000"/>
                <w:spacing w:val="1"/>
                <w:sz w:val="24"/>
                <w:szCs w:val="24"/>
              </w:rPr>
              <w:t>a</w:t>
            </w:r>
            <w:r w:rsidR="00DB56F1" w:rsidRPr="0096612D">
              <w:rPr>
                <w:rFonts w:ascii="Arial" w:eastAsia="Arial" w:hAnsi="Arial" w:cs="Arial"/>
                <w:b/>
                <w:bCs/>
                <w:color w:val="000000"/>
                <w:sz w:val="24"/>
                <w:szCs w:val="24"/>
              </w:rPr>
              <w:t>n</w:t>
            </w:r>
            <w:r w:rsidR="00DB56F1" w:rsidRPr="0096612D">
              <w:rPr>
                <w:rFonts w:ascii="Arial" w:eastAsia="Arial" w:hAnsi="Arial" w:cs="Arial"/>
                <w:color w:val="000000"/>
                <w:sz w:val="24"/>
                <w:szCs w:val="24"/>
              </w:rPr>
              <w:t xml:space="preserve"> </w:t>
            </w:r>
            <w:r w:rsidR="00DB56F1" w:rsidRPr="0096612D">
              <w:rPr>
                <w:rFonts w:ascii="Arial" w:eastAsia="Arial" w:hAnsi="Arial" w:cs="Arial"/>
                <w:b/>
                <w:bCs/>
                <w:color w:val="000000"/>
                <w:sz w:val="24"/>
                <w:szCs w:val="24"/>
              </w:rPr>
              <w:t>Commissarissen</w:t>
            </w:r>
          </w:p>
          <w:p w14:paraId="51424CC0" w14:textId="2A5F865D" w:rsidR="00F97857" w:rsidRDefault="00F97857" w:rsidP="007358F5">
            <w:pPr>
              <w:spacing w:before="91" w:after="0" w:line="240" w:lineRule="auto"/>
              <w:ind w:left="74"/>
              <w:rPr>
                <w:rFonts w:ascii="Arial" w:eastAsia="Arial" w:hAnsi="Arial" w:cs="Arial"/>
                <w:color w:val="000000"/>
                <w:sz w:val="16"/>
                <w:szCs w:val="16"/>
              </w:rPr>
            </w:pPr>
            <w:r w:rsidRPr="00EA25EC">
              <w:rPr>
                <w:rFonts w:ascii="Arial" w:eastAsia="Arial" w:hAnsi="Arial" w:cs="Arial"/>
                <w:color w:val="000000"/>
                <w:sz w:val="16"/>
                <w:szCs w:val="16"/>
              </w:rPr>
              <w:t xml:space="preserve">Uw toelichting van de kennis en ervaring van de kandidaat is voor </w:t>
            </w:r>
            <w:r>
              <w:rPr>
                <w:rFonts w:ascii="Arial" w:eastAsia="Arial" w:hAnsi="Arial" w:cs="Arial"/>
                <w:color w:val="000000"/>
                <w:sz w:val="16"/>
                <w:szCs w:val="16"/>
              </w:rPr>
              <w:t xml:space="preserve">DNB </w:t>
            </w:r>
            <w:r w:rsidRPr="00EA25EC">
              <w:rPr>
                <w:rFonts w:ascii="Arial" w:eastAsia="Arial" w:hAnsi="Arial" w:cs="Arial"/>
                <w:color w:val="000000"/>
                <w:sz w:val="16"/>
                <w:szCs w:val="16"/>
              </w:rPr>
              <w:t>van groot belang voor het uitvoeren van de</w:t>
            </w:r>
            <w:r>
              <w:rPr>
                <w:rFonts w:ascii="Arial" w:eastAsia="Arial" w:hAnsi="Arial" w:cs="Arial"/>
                <w:color w:val="000000"/>
                <w:sz w:val="16"/>
                <w:szCs w:val="16"/>
              </w:rPr>
              <w:t xml:space="preserve"> geschiktheids</w:t>
            </w:r>
            <w:r w:rsidRPr="00EA25EC">
              <w:rPr>
                <w:rFonts w:ascii="Arial" w:eastAsia="Arial" w:hAnsi="Arial" w:cs="Arial"/>
                <w:color w:val="000000"/>
                <w:sz w:val="16"/>
                <w:szCs w:val="16"/>
              </w:rPr>
              <w:t xml:space="preserve">toets. In de matrix wordt daarom zowel naar een kwalificatie gevraagd met betrekking tot de kennis en ervaring van </w:t>
            </w:r>
            <w:r>
              <w:rPr>
                <w:rFonts w:ascii="Arial" w:eastAsia="Arial" w:hAnsi="Arial" w:cs="Arial"/>
                <w:color w:val="000000"/>
                <w:sz w:val="16"/>
                <w:szCs w:val="16"/>
              </w:rPr>
              <w:t xml:space="preserve">de kandidaat </w:t>
            </w:r>
            <w:r w:rsidRPr="00EA25EC">
              <w:rPr>
                <w:rFonts w:ascii="Arial" w:eastAsia="Arial" w:hAnsi="Arial" w:cs="Arial"/>
                <w:color w:val="000000"/>
                <w:sz w:val="16"/>
                <w:szCs w:val="16"/>
              </w:rPr>
              <w:t>(Basis, Gevorderd, Expert) als naar een toelichting met concrete voorbeelden van deze kennis en ervaring</w:t>
            </w:r>
            <w:r>
              <w:rPr>
                <w:rFonts w:ascii="Arial" w:eastAsia="Arial" w:hAnsi="Arial" w:cs="Arial"/>
                <w:color w:val="000000"/>
                <w:sz w:val="16"/>
                <w:szCs w:val="16"/>
              </w:rPr>
              <w:t xml:space="preserve"> bij elk onderwerp</w:t>
            </w:r>
            <w:r w:rsidRPr="00EA25EC">
              <w:rPr>
                <w:rFonts w:ascii="Arial" w:eastAsia="Arial" w:hAnsi="Arial" w:cs="Arial"/>
                <w:color w:val="000000"/>
                <w:sz w:val="16"/>
                <w:szCs w:val="16"/>
              </w:rPr>
              <w:t xml:space="preserve">. </w:t>
            </w:r>
            <w:r>
              <w:rPr>
                <w:rFonts w:ascii="Arial" w:eastAsia="Arial" w:hAnsi="Arial" w:cs="Arial"/>
                <w:color w:val="000000"/>
                <w:sz w:val="16"/>
                <w:szCs w:val="16"/>
              </w:rPr>
              <w:t xml:space="preserve">Na het invullen van de matrix en toelichting op de scores van de kandidaat kunt u een </w:t>
            </w:r>
            <w:r w:rsidRPr="00EA25EC">
              <w:rPr>
                <w:rFonts w:ascii="Arial" w:eastAsia="Arial" w:hAnsi="Arial" w:cs="Arial"/>
                <w:color w:val="000000"/>
                <w:sz w:val="16"/>
                <w:szCs w:val="16"/>
              </w:rPr>
              <w:t>toelichting op de samenstelling van het collectief</w:t>
            </w:r>
            <w:r>
              <w:rPr>
                <w:rFonts w:ascii="Arial" w:eastAsia="Arial" w:hAnsi="Arial" w:cs="Arial"/>
                <w:color w:val="000000"/>
                <w:sz w:val="16"/>
                <w:szCs w:val="16"/>
              </w:rPr>
              <w:t xml:space="preserve"> geven</w:t>
            </w:r>
            <w:r w:rsidRPr="00EA25EC">
              <w:rPr>
                <w:rFonts w:ascii="Arial" w:eastAsia="Arial" w:hAnsi="Arial" w:cs="Arial"/>
                <w:color w:val="000000"/>
                <w:sz w:val="16"/>
                <w:szCs w:val="16"/>
              </w:rPr>
              <w:t>.</w:t>
            </w:r>
            <w:r w:rsidR="008E1F7E">
              <w:rPr>
                <w:rFonts w:ascii="Arial" w:eastAsia="Arial" w:hAnsi="Arial" w:cs="Arial"/>
                <w:color w:val="000000"/>
                <w:sz w:val="16"/>
                <w:szCs w:val="16"/>
              </w:rPr>
              <w:t xml:space="preserve"> </w:t>
            </w:r>
            <w:r w:rsidR="008E1F7E" w:rsidRPr="008E1F7E">
              <w:rPr>
                <w:rFonts w:ascii="Arial" w:eastAsia="Arial" w:hAnsi="Arial" w:cs="Arial"/>
                <w:color w:val="000000"/>
                <w:sz w:val="16"/>
                <w:szCs w:val="16"/>
              </w:rPr>
              <w:t>Tot slot zal bij onderwerp E, voldoende tijd, een toelichting worden gevraagd over de tijdsbesteding van de kandidaat.</w:t>
            </w:r>
          </w:p>
          <w:p w14:paraId="0E5BE104" w14:textId="795EDE2F" w:rsidR="00EE680C" w:rsidRDefault="00EE680C" w:rsidP="007358F5">
            <w:pPr>
              <w:spacing w:before="91" w:after="0" w:line="240" w:lineRule="auto"/>
              <w:ind w:left="74" w:right="-20"/>
              <w:rPr>
                <w:rFonts w:ascii="Arial" w:eastAsia="Arial" w:hAnsi="Arial" w:cs="Arial"/>
                <w:color w:val="000000"/>
                <w:sz w:val="16"/>
                <w:szCs w:val="16"/>
              </w:rPr>
            </w:pPr>
            <w:r>
              <w:rPr>
                <w:rFonts w:ascii="Arial" w:eastAsia="Arial" w:hAnsi="Arial" w:cs="Arial"/>
                <w:i/>
                <w:iCs/>
                <w:color w:val="000000"/>
                <w:sz w:val="16"/>
                <w:szCs w:val="16"/>
              </w:rPr>
              <w:t>D</w:t>
            </w:r>
            <w:r>
              <w:rPr>
                <w:rFonts w:ascii="Arial" w:eastAsia="Arial" w:hAnsi="Arial" w:cs="Arial"/>
                <w:i/>
                <w:iCs/>
                <w:color w:val="000000"/>
                <w:spacing w:val="2"/>
                <w:sz w:val="16"/>
                <w:szCs w:val="16"/>
              </w:rPr>
              <w:t>e</w:t>
            </w:r>
            <w:r>
              <w:rPr>
                <w:rFonts w:ascii="Arial" w:eastAsia="Arial" w:hAnsi="Arial" w:cs="Arial"/>
                <w:i/>
                <w:iCs/>
                <w:color w:val="000000"/>
                <w:spacing w:val="-4"/>
                <w:sz w:val="16"/>
                <w:szCs w:val="16"/>
              </w:rPr>
              <w:t>z</w:t>
            </w:r>
            <w:r>
              <w:rPr>
                <w:rFonts w:ascii="Arial" w:eastAsia="Arial" w:hAnsi="Arial" w:cs="Arial"/>
                <w:i/>
                <w:iCs/>
                <w:color w:val="000000"/>
                <w:sz w:val="16"/>
                <w:szCs w:val="16"/>
              </w:rPr>
              <w:t>e</w:t>
            </w:r>
            <w:r>
              <w:rPr>
                <w:rFonts w:ascii="Arial" w:eastAsia="Arial" w:hAnsi="Arial" w:cs="Arial"/>
                <w:color w:val="000000"/>
                <w:spacing w:val="1"/>
                <w:sz w:val="16"/>
                <w:szCs w:val="16"/>
              </w:rPr>
              <w:t xml:space="preserve"> </w:t>
            </w:r>
            <w:r>
              <w:rPr>
                <w:rFonts w:ascii="Arial" w:eastAsia="Arial" w:hAnsi="Arial" w:cs="Arial"/>
                <w:i/>
                <w:iCs/>
                <w:color w:val="000000"/>
                <w:sz w:val="16"/>
                <w:szCs w:val="16"/>
              </w:rPr>
              <w:t>matr</w:t>
            </w:r>
            <w:r>
              <w:rPr>
                <w:rFonts w:ascii="Arial" w:eastAsia="Arial" w:hAnsi="Arial" w:cs="Arial"/>
                <w:i/>
                <w:iCs/>
                <w:color w:val="000000"/>
                <w:spacing w:val="1"/>
                <w:sz w:val="16"/>
                <w:szCs w:val="16"/>
              </w:rPr>
              <w:t>i</w:t>
            </w:r>
            <w:r>
              <w:rPr>
                <w:rFonts w:ascii="Arial" w:eastAsia="Arial" w:hAnsi="Arial" w:cs="Arial"/>
                <w:i/>
                <w:iCs/>
                <w:color w:val="000000"/>
                <w:sz w:val="16"/>
                <w:szCs w:val="16"/>
              </w:rPr>
              <w:t>x</w:t>
            </w:r>
            <w:r>
              <w:rPr>
                <w:rFonts w:ascii="Arial" w:eastAsia="Arial" w:hAnsi="Arial" w:cs="Arial"/>
                <w:color w:val="000000"/>
                <w:sz w:val="16"/>
                <w:szCs w:val="16"/>
              </w:rPr>
              <w:t xml:space="preserve"> </w:t>
            </w:r>
            <w:r>
              <w:rPr>
                <w:rFonts w:ascii="Arial" w:eastAsia="Arial" w:hAnsi="Arial" w:cs="Arial"/>
                <w:i/>
                <w:iCs/>
                <w:color w:val="000000"/>
                <w:sz w:val="16"/>
                <w:szCs w:val="16"/>
              </w:rPr>
              <w:t>is</w:t>
            </w:r>
            <w:r>
              <w:rPr>
                <w:rFonts w:ascii="Arial" w:eastAsia="Arial" w:hAnsi="Arial" w:cs="Arial"/>
                <w:color w:val="000000"/>
                <w:sz w:val="16"/>
                <w:szCs w:val="16"/>
              </w:rPr>
              <w:t xml:space="preserve"> </w:t>
            </w:r>
            <w:r>
              <w:rPr>
                <w:rFonts w:ascii="Arial" w:eastAsia="Arial" w:hAnsi="Arial" w:cs="Arial"/>
                <w:i/>
                <w:iCs/>
                <w:color w:val="000000"/>
                <w:sz w:val="16"/>
                <w:szCs w:val="16"/>
              </w:rPr>
              <w:t>een</w:t>
            </w:r>
            <w:r>
              <w:rPr>
                <w:rFonts w:ascii="Arial" w:eastAsia="Arial" w:hAnsi="Arial" w:cs="Arial"/>
                <w:color w:val="000000"/>
                <w:sz w:val="16"/>
                <w:szCs w:val="16"/>
              </w:rPr>
              <w:t xml:space="preserve"> </w:t>
            </w:r>
            <w:r>
              <w:rPr>
                <w:rFonts w:ascii="Arial" w:eastAsia="Arial" w:hAnsi="Arial" w:cs="Arial"/>
                <w:i/>
                <w:iCs/>
                <w:color w:val="000000"/>
                <w:sz w:val="16"/>
                <w:szCs w:val="16"/>
              </w:rPr>
              <w:t>hulp</w:t>
            </w:r>
            <w:r>
              <w:rPr>
                <w:rFonts w:ascii="Arial" w:eastAsia="Arial" w:hAnsi="Arial" w:cs="Arial"/>
                <w:i/>
                <w:iCs/>
                <w:color w:val="000000"/>
                <w:spacing w:val="-1"/>
                <w:sz w:val="16"/>
                <w:szCs w:val="16"/>
              </w:rPr>
              <w:t>m</w:t>
            </w:r>
            <w:r>
              <w:rPr>
                <w:rFonts w:ascii="Arial" w:eastAsia="Arial" w:hAnsi="Arial" w:cs="Arial"/>
                <w:i/>
                <w:iCs/>
                <w:color w:val="000000"/>
                <w:sz w:val="16"/>
                <w:szCs w:val="16"/>
              </w:rPr>
              <w:t>iddel</w:t>
            </w:r>
            <w:r>
              <w:rPr>
                <w:rFonts w:ascii="Arial" w:eastAsia="Arial" w:hAnsi="Arial" w:cs="Arial"/>
                <w:color w:val="000000"/>
                <w:sz w:val="16"/>
                <w:szCs w:val="16"/>
              </w:rPr>
              <w:t xml:space="preserve"> </w:t>
            </w:r>
            <w:r>
              <w:rPr>
                <w:rFonts w:ascii="Arial" w:eastAsia="Arial" w:hAnsi="Arial" w:cs="Arial"/>
                <w:i/>
                <w:iCs/>
                <w:color w:val="000000"/>
                <w:sz w:val="16"/>
                <w:szCs w:val="16"/>
              </w:rPr>
              <w:t>bij</w:t>
            </w:r>
            <w:r>
              <w:rPr>
                <w:rFonts w:ascii="Arial" w:eastAsia="Arial" w:hAnsi="Arial" w:cs="Arial"/>
                <w:color w:val="000000"/>
                <w:sz w:val="16"/>
                <w:szCs w:val="16"/>
              </w:rPr>
              <w:t xml:space="preserve"> </w:t>
            </w:r>
            <w:r>
              <w:rPr>
                <w:rFonts w:ascii="Arial" w:eastAsia="Arial" w:hAnsi="Arial" w:cs="Arial"/>
                <w:i/>
                <w:iCs/>
                <w:color w:val="000000"/>
                <w:sz w:val="16"/>
                <w:szCs w:val="16"/>
              </w:rPr>
              <w:t>de</w:t>
            </w:r>
            <w:r>
              <w:rPr>
                <w:rFonts w:ascii="Arial" w:eastAsia="Arial" w:hAnsi="Arial" w:cs="Arial"/>
                <w:color w:val="000000"/>
                <w:sz w:val="16"/>
                <w:szCs w:val="16"/>
              </w:rPr>
              <w:t xml:space="preserve"> </w:t>
            </w:r>
            <w:r>
              <w:rPr>
                <w:rFonts w:ascii="Arial" w:eastAsia="Arial" w:hAnsi="Arial" w:cs="Arial"/>
                <w:i/>
                <w:iCs/>
                <w:color w:val="000000"/>
                <w:sz w:val="16"/>
                <w:szCs w:val="16"/>
              </w:rPr>
              <w:t>gesch</w:t>
            </w:r>
            <w:r>
              <w:rPr>
                <w:rFonts w:ascii="Arial" w:eastAsia="Arial" w:hAnsi="Arial" w:cs="Arial"/>
                <w:i/>
                <w:iCs/>
                <w:color w:val="000000"/>
                <w:spacing w:val="1"/>
                <w:sz w:val="16"/>
                <w:szCs w:val="16"/>
              </w:rPr>
              <w:t>ik</w:t>
            </w:r>
            <w:r>
              <w:rPr>
                <w:rFonts w:ascii="Arial" w:eastAsia="Arial" w:hAnsi="Arial" w:cs="Arial"/>
                <w:i/>
                <w:iCs/>
                <w:color w:val="000000"/>
                <w:sz w:val="16"/>
                <w:szCs w:val="16"/>
              </w:rPr>
              <w:t>theidstoets.</w:t>
            </w:r>
            <w:r w:rsidR="00511A4A">
              <w:rPr>
                <w:rFonts w:ascii="Arial" w:eastAsia="Arial" w:hAnsi="Arial" w:cs="Arial"/>
                <w:color w:val="000000"/>
                <w:sz w:val="16"/>
                <w:szCs w:val="16"/>
              </w:rPr>
              <w:t xml:space="preserve"> </w:t>
            </w:r>
            <w:r>
              <w:rPr>
                <w:rFonts w:ascii="Arial" w:eastAsia="Arial" w:hAnsi="Arial" w:cs="Arial"/>
                <w:i/>
                <w:iCs/>
                <w:color w:val="000000"/>
                <w:sz w:val="16"/>
                <w:szCs w:val="16"/>
              </w:rPr>
              <w:t>De</w:t>
            </w:r>
            <w:r>
              <w:rPr>
                <w:rFonts w:ascii="Arial" w:eastAsia="Arial" w:hAnsi="Arial" w:cs="Arial"/>
                <w:color w:val="000000"/>
                <w:sz w:val="16"/>
                <w:szCs w:val="16"/>
              </w:rPr>
              <w:t xml:space="preserve"> </w:t>
            </w:r>
            <w:r w:rsidRPr="00DE4CB6">
              <w:rPr>
                <w:rFonts w:ascii="Arial" w:eastAsia="Arial" w:hAnsi="Arial" w:cs="Arial"/>
                <w:i/>
                <w:iCs/>
                <w:color w:val="000000"/>
                <w:sz w:val="16"/>
                <w:szCs w:val="16"/>
              </w:rPr>
              <w:t>Beleidsregel</w:t>
            </w:r>
            <w:r w:rsidRPr="00DE4CB6">
              <w:rPr>
                <w:rFonts w:ascii="Arial" w:eastAsia="Arial" w:hAnsi="Arial" w:cs="Arial"/>
                <w:color w:val="000000"/>
                <w:sz w:val="16"/>
                <w:szCs w:val="16"/>
              </w:rPr>
              <w:t xml:space="preserve"> </w:t>
            </w:r>
            <w:r w:rsidR="00A80CD2">
              <w:rPr>
                <w:rFonts w:ascii="Arial" w:eastAsia="Arial" w:hAnsi="Arial" w:cs="Arial"/>
                <w:i/>
                <w:iCs/>
                <w:color w:val="000000"/>
                <w:sz w:val="16"/>
                <w:szCs w:val="16"/>
              </w:rPr>
              <w:t>g</w:t>
            </w:r>
            <w:r w:rsidR="00A80CD2" w:rsidRPr="00DE4CB6">
              <w:rPr>
                <w:rFonts w:ascii="Arial" w:eastAsia="Arial" w:hAnsi="Arial" w:cs="Arial"/>
                <w:i/>
                <w:iCs/>
                <w:color w:val="000000"/>
                <w:sz w:val="16"/>
                <w:szCs w:val="16"/>
              </w:rPr>
              <w:t>eschiktheid</w:t>
            </w:r>
            <w:r w:rsidR="00A80CD2" w:rsidRPr="00DE4CB6">
              <w:rPr>
                <w:rFonts w:ascii="Arial" w:eastAsia="Arial" w:hAnsi="Arial" w:cs="Arial"/>
                <w:color w:val="000000"/>
                <w:sz w:val="16"/>
                <w:szCs w:val="16"/>
              </w:rPr>
              <w:t xml:space="preserve"> </w:t>
            </w:r>
            <w:r w:rsidRPr="00DE4CB6">
              <w:rPr>
                <w:rFonts w:ascii="Arial" w:eastAsia="Arial" w:hAnsi="Arial" w:cs="Arial"/>
                <w:i/>
                <w:iCs/>
                <w:color w:val="000000"/>
                <w:sz w:val="16"/>
                <w:szCs w:val="16"/>
              </w:rPr>
              <w:t>2012</w:t>
            </w:r>
            <w:r>
              <w:rPr>
                <w:rFonts w:ascii="Arial" w:eastAsia="Arial" w:hAnsi="Arial" w:cs="Arial"/>
                <w:color w:val="000000"/>
                <w:sz w:val="16"/>
                <w:szCs w:val="16"/>
              </w:rPr>
              <w:t xml:space="preserve"> </w:t>
            </w:r>
            <w:r>
              <w:rPr>
                <w:rFonts w:ascii="Arial" w:eastAsia="Arial" w:hAnsi="Arial" w:cs="Arial"/>
                <w:i/>
                <w:iCs/>
                <w:color w:val="000000"/>
                <w:sz w:val="16"/>
                <w:szCs w:val="16"/>
              </w:rPr>
              <w:t>is</w:t>
            </w:r>
            <w:r>
              <w:rPr>
                <w:rFonts w:ascii="Arial" w:eastAsia="Arial" w:hAnsi="Arial" w:cs="Arial"/>
                <w:color w:val="000000"/>
                <w:sz w:val="16"/>
                <w:szCs w:val="16"/>
              </w:rPr>
              <w:t xml:space="preserve"> </w:t>
            </w:r>
            <w:r>
              <w:rPr>
                <w:rFonts w:ascii="Arial" w:eastAsia="Arial" w:hAnsi="Arial" w:cs="Arial"/>
                <w:i/>
                <w:iCs/>
                <w:color w:val="000000"/>
                <w:sz w:val="16"/>
                <w:szCs w:val="16"/>
              </w:rPr>
              <w:t>leidend</w:t>
            </w:r>
            <w:r>
              <w:rPr>
                <w:rFonts w:ascii="Arial" w:eastAsia="Arial" w:hAnsi="Arial" w:cs="Arial"/>
                <w:color w:val="000000"/>
                <w:sz w:val="16"/>
                <w:szCs w:val="16"/>
              </w:rPr>
              <w:t xml:space="preserve"> </w:t>
            </w:r>
            <w:r>
              <w:rPr>
                <w:rFonts w:ascii="Arial" w:eastAsia="Arial" w:hAnsi="Arial" w:cs="Arial"/>
                <w:i/>
                <w:iCs/>
                <w:color w:val="000000"/>
                <w:sz w:val="16"/>
                <w:szCs w:val="16"/>
              </w:rPr>
              <w:t>bij</w:t>
            </w:r>
            <w:r>
              <w:rPr>
                <w:rFonts w:ascii="Arial" w:eastAsia="Arial" w:hAnsi="Arial" w:cs="Arial"/>
                <w:color w:val="000000"/>
                <w:sz w:val="16"/>
                <w:szCs w:val="16"/>
              </w:rPr>
              <w:t xml:space="preserve"> </w:t>
            </w:r>
            <w:r>
              <w:rPr>
                <w:rFonts w:ascii="Arial" w:eastAsia="Arial" w:hAnsi="Arial" w:cs="Arial"/>
                <w:i/>
                <w:iCs/>
                <w:color w:val="000000"/>
                <w:sz w:val="16"/>
                <w:szCs w:val="16"/>
              </w:rPr>
              <w:t>het</w:t>
            </w:r>
            <w:r>
              <w:rPr>
                <w:rFonts w:ascii="Arial" w:eastAsia="Arial" w:hAnsi="Arial" w:cs="Arial"/>
                <w:color w:val="000000"/>
                <w:sz w:val="16"/>
                <w:szCs w:val="16"/>
              </w:rPr>
              <w:t xml:space="preserve"> </w:t>
            </w:r>
            <w:r>
              <w:rPr>
                <w:rFonts w:ascii="Arial" w:eastAsia="Arial" w:hAnsi="Arial" w:cs="Arial"/>
                <w:i/>
                <w:iCs/>
                <w:color w:val="000000"/>
                <w:sz w:val="16"/>
                <w:szCs w:val="16"/>
              </w:rPr>
              <w:t>gesc</w:t>
            </w:r>
            <w:r>
              <w:rPr>
                <w:rFonts w:ascii="Arial" w:eastAsia="Arial" w:hAnsi="Arial" w:cs="Arial"/>
                <w:i/>
                <w:iCs/>
                <w:color w:val="000000"/>
                <w:spacing w:val="-1"/>
                <w:sz w:val="16"/>
                <w:szCs w:val="16"/>
              </w:rPr>
              <w:t>h</w:t>
            </w:r>
            <w:r>
              <w:rPr>
                <w:rFonts w:ascii="Arial" w:eastAsia="Arial" w:hAnsi="Arial" w:cs="Arial"/>
                <w:i/>
                <w:iCs/>
                <w:color w:val="000000"/>
                <w:sz w:val="16"/>
                <w:szCs w:val="16"/>
              </w:rPr>
              <w:t>iktheidsoordeel</w:t>
            </w:r>
            <w:r w:rsidR="00FA573C">
              <w:rPr>
                <w:rFonts w:ascii="Arial" w:eastAsia="Arial" w:hAnsi="Arial" w:cs="Arial"/>
                <w:i/>
                <w:iCs/>
                <w:color w:val="000000"/>
                <w:sz w:val="16"/>
                <w:szCs w:val="16"/>
              </w:rPr>
              <w:t>.</w:t>
            </w:r>
          </w:p>
        </w:tc>
      </w:tr>
      <w:tr w:rsidR="001F3BB6" w14:paraId="2789C079" w14:textId="77777777" w:rsidTr="007358F5">
        <w:trPr>
          <w:cantSplit/>
          <w:trHeight w:hRule="exact" w:val="1304"/>
        </w:trPr>
        <w:tc>
          <w:tcPr>
            <w:tcW w:w="3091" w:type="pct"/>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6317BAEC" w14:textId="77777777" w:rsidR="00DB56F1" w:rsidRDefault="00DB56F1" w:rsidP="007358F5">
            <w:pPr>
              <w:spacing w:after="0" w:line="239" w:lineRule="auto"/>
              <w:ind w:left="108" w:right="108"/>
              <w:rPr>
                <w:rFonts w:ascii="Arial" w:eastAsia="Arial" w:hAnsi="Arial" w:cs="Arial"/>
                <w:color w:val="000000"/>
                <w:sz w:val="16"/>
                <w:szCs w:val="16"/>
              </w:rPr>
            </w:pPr>
          </w:p>
          <w:p w14:paraId="206AE9A5" w14:textId="424FAE38" w:rsidR="00DB56F1" w:rsidRDefault="00DB56F1" w:rsidP="007358F5">
            <w:pPr>
              <w:spacing w:after="0" w:line="239" w:lineRule="auto"/>
              <w:ind w:left="108" w:right="108"/>
              <w:rPr>
                <w:rFonts w:ascii="Arial" w:eastAsia="Arial" w:hAnsi="Arial" w:cs="Arial"/>
                <w:color w:val="000000"/>
                <w:sz w:val="16"/>
                <w:szCs w:val="16"/>
              </w:rPr>
            </w:pPr>
            <w:r>
              <w:rPr>
                <w:rFonts w:ascii="Arial" w:eastAsia="Arial" w:hAnsi="Arial" w:cs="Arial"/>
                <w:color w:val="000000"/>
                <w:sz w:val="16"/>
                <w:szCs w:val="16"/>
              </w:rPr>
              <w:t xml:space="preserve">Graag voor elke </w:t>
            </w:r>
            <w:r w:rsidR="00D37C20">
              <w:rPr>
                <w:rFonts w:ascii="Arial" w:eastAsia="Arial" w:hAnsi="Arial" w:cs="Arial"/>
                <w:color w:val="000000"/>
                <w:sz w:val="16"/>
                <w:szCs w:val="16"/>
              </w:rPr>
              <w:t>commissaris</w:t>
            </w:r>
            <w:r>
              <w:rPr>
                <w:rFonts w:ascii="Arial" w:eastAsia="Arial" w:hAnsi="Arial" w:cs="Arial"/>
                <w:color w:val="000000"/>
                <w:sz w:val="16"/>
                <w:szCs w:val="16"/>
              </w:rPr>
              <w:t xml:space="preserve"> als volgt een score in te </w:t>
            </w:r>
            <w:r w:rsidR="00DC72BB">
              <w:rPr>
                <w:rFonts w:ascii="Arial" w:eastAsia="Arial" w:hAnsi="Arial" w:cs="Arial"/>
                <w:color w:val="000000"/>
                <w:sz w:val="16"/>
                <w:szCs w:val="16"/>
              </w:rPr>
              <w:t>v</w:t>
            </w:r>
            <w:r>
              <w:rPr>
                <w:rFonts w:ascii="Arial" w:eastAsia="Arial" w:hAnsi="Arial" w:cs="Arial"/>
                <w:color w:val="000000"/>
                <w:sz w:val="16"/>
                <w:szCs w:val="16"/>
              </w:rPr>
              <w:t>ullen:</w:t>
            </w:r>
          </w:p>
          <w:p w14:paraId="409226B9" w14:textId="5BAAEA4E" w:rsidR="00DB56F1" w:rsidRDefault="00DB56F1" w:rsidP="007358F5">
            <w:pPr>
              <w:spacing w:after="0" w:line="239" w:lineRule="auto"/>
              <w:ind w:left="108" w:right="108"/>
              <w:rPr>
                <w:rFonts w:ascii="Arial" w:eastAsia="Arial" w:hAnsi="Arial" w:cs="Arial"/>
                <w:color w:val="000000"/>
                <w:sz w:val="16"/>
                <w:szCs w:val="16"/>
              </w:rPr>
            </w:pPr>
            <w:r w:rsidRPr="003D5D71">
              <w:rPr>
                <w:rFonts w:ascii="Arial" w:eastAsia="Arial" w:hAnsi="Arial" w:cs="Arial"/>
                <w:b/>
                <w:bCs/>
                <w:color w:val="000000"/>
                <w:sz w:val="16"/>
                <w:szCs w:val="16"/>
              </w:rPr>
              <w:t>B</w:t>
            </w:r>
            <w:r w:rsidR="00DF3B62">
              <w:rPr>
                <w:rFonts w:ascii="Arial" w:eastAsia="Arial" w:hAnsi="Arial" w:cs="Arial"/>
                <w:color w:val="000000"/>
                <w:spacing w:val="46"/>
                <w:sz w:val="16"/>
                <w:szCs w:val="16"/>
              </w:rPr>
              <w:t xml:space="preserve"> </w:t>
            </w:r>
            <w:r>
              <w:rPr>
                <w:rFonts w:ascii="Arial" w:eastAsia="Arial" w:hAnsi="Arial" w:cs="Arial"/>
                <w:color w:val="000000"/>
                <w:sz w:val="16"/>
                <w:szCs w:val="16"/>
              </w:rPr>
              <w:t>=</w:t>
            </w:r>
            <w:r>
              <w:rPr>
                <w:rFonts w:ascii="Arial" w:eastAsia="Arial" w:hAnsi="Arial" w:cs="Arial"/>
                <w:color w:val="000000"/>
                <w:spacing w:val="44"/>
                <w:sz w:val="16"/>
                <w:szCs w:val="16"/>
              </w:rPr>
              <w:t xml:space="preserve"> </w:t>
            </w:r>
            <w:r>
              <w:rPr>
                <w:rFonts w:ascii="Arial" w:eastAsia="Arial" w:hAnsi="Arial" w:cs="Arial"/>
                <w:color w:val="000000"/>
                <w:sz w:val="16"/>
                <w:szCs w:val="16"/>
              </w:rPr>
              <w:t xml:space="preserve">Basis  </w:t>
            </w:r>
            <w:r>
              <w:rPr>
                <w:rFonts w:ascii="Arial" w:eastAsia="Arial" w:hAnsi="Arial" w:cs="Arial"/>
                <w:color w:val="000000"/>
                <w:spacing w:val="-39"/>
                <w:sz w:val="16"/>
                <w:szCs w:val="16"/>
              </w:rPr>
              <w:t xml:space="preserve"> </w:t>
            </w:r>
            <w:r>
              <w:rPr>
                <w:rFonts w:ascii="Arial" w:eastAsia="Arial" w:hAnsi="Arial" w:cs="Arial"/>
                <w:color w:val="000000"/>
                <w:sz w:val="16"/>
                <w:szCs w:val="16"/>
              </w:rPr>
              <w:t>=</w:t>
            </w:r>
            <w:r>
              <w:rPr>
                <w:rFonts w:ascii="Arial" w:eastAsia="Arial" w:hAnsi="Arial" w:cs="Arial"/>
                <w:color w:val="000000"/>
                <w:spacing w:val="41"/>
                <w:sz w:val="16"/>
                <w:szCs w:val="16"/>
              </w:rPr>
              <w:t xml:space="preserve"> </w:t>
            </w:r>
            <w:r>
              <w:rPr>
                <w:rFonts w:ascii="Arial" w:eastAsia="Arial" w:hAnsi="Arial" w:cs="Arial"/>
                <w:color w:val="000000"/>
                <w:sz w:val="16"/>
                <w:szCs w:val="16"/>
              </w:rPr>
              <w:t>heeft basiskennis en ervaring op dit gebied</w:t>
            </w:r>
          </w:p>
          <w:p w14:paraId="41E4617F" w14:textId="06393D63" w:rsidR="00DB56F1" w:rsidRDefault="00DB56F1" w:rsidP="007358F5">
            <w:pPr>
              <w:spacing w:after="0" w:line="241" w:lineRule="auto"/>
              <w:ind w:left="108" w:right="108"/>
              <w:rPr>
                <w:rFonts w:ascii="Arial" w:eastAsia="Arial" w:hAnsi="Arial" w:cs="Arial"/>
                <w:color w:val="000000"/>
                <w:sz w:val="16"/>
                <w:szCs w:val="16"/>
              </w:rPr>
            </w:pPr>
            <w:r w:rsidRPr="003D5D71">
              <w:rPr>
                <w:rFonts w:ascii="Arial" w:eastAsia="Arial" w:hAnsi="Arial" w:cs="Arial"/>
                <w:b/>
                <w:bCs/>
                <w:color w:val="000000"/>
                <w:sz w:val="16"/>
                <w:szCs w:val="16"/>
              </w:rPr>
              <w:t>G</w:t>
            </w:r>
            <w:r w:rsidR="00DF3B62">
              <w:rPr>
                <w:rFonts w:ascii="Arial" w:eastAsia="Arial" w:hAnsi="Arial" w:cs="Arial"/>
                <w:color w:val="000000"/>
                <w:spacing w:val="2"/>
                <w:sz w:val="16"/>
                <w:szCs w:val="16"/>
              </w:rPr>
              <w:t xml:space="preserve"> </w:t>
            </w:r>
            <w:r>
              <w:rPr>
                <w:rFonts w:ascii="Arial" w:eastAsia="Arial" w:hAnsi="Arial" w:cs="Arial"/>
                <w:color w:val="000000"/>
                <w:sz w:val="16"/>
                <w:szCs w:val="16"/>
              </w:rPr>
              <w:t>=</w:t>
            </w:r>
            <w:r>
              <w:rPr>
                <w:rFonts w:ascii="Arial" w:eastAsia="Arial" w:hAnsi="Arial" w:cs="Arial"/>
                <w:color w:val="000000"/>
                <w:spacing w:val="44"/>
                <w:sz w:val="16"/>
                <w:szCs w:val="16"/>
              </w:rPr>
              <w:t xml:space="preserve"> </w:t>
            </w:r>
            <w:r>
              <w:rPr>
                <w:rFonts w:ascii="Arial" w:eastAsia="Arial" w:hAnsi="Arial" w:cs="Arial"/>
                <w:color w:val="000000"/>
                <w:sz w:val="16"/>
                <w:szCs w:val="16"/>
              </w:rPr>
              <w:t>Gevorderd =</w:t>
            </w:r>
            <w:r>
              <w:rPr>
                <w:rFonts w:ascii="Arial" w:eastAsia="Arial" w:hAnsi="Arial" w:cs="Arial"/>
                <w:color w:val="000000"/>
                <w:spacing w:val="10"/>
                <w:sz w:val="16"/>
                <w:szCs w:val="16"/>
              </w:rPr>
              <w:t xml:space="preserve"> </w:t>
            </w:r>
            <w:r>
              <w:rPr>
                <w:rFonts w:ascii="Arial" w:eastAsia="Arial" w:hAnsi="Arial" w:cs="Arial"/>
                <w:color w:val="000000"/>
                <w:sz w:val="16"/>
                <w:szCs w:val="16"/>
              </w:rPr>
              <w:t>heeft goed i</w:t>
            </w:r>
            <w:r>
              <w:rPr>
                <w:rFonts w:ascii="Arial" w:eastAsia="Arial" w:hAnsi="Arial" w:cs="Arial"/>
                <w:color w:val="000000"/>
                <w:spacing w:val="-1"/>
                <w:sz w:val="16"/>
                <w:szCs w:val="16"/>
              </w:rPr>
              <w:t>n</w:t>
            </w:r>
            <w:r>
              <w:rPr>
                <w:rFonts w:ascii="Arial" w:eastAsia="Arial" w:hAnsi="Arial" w:cs="Arial"/>
                <w:color w:val="000000"/>
                <w:sz w:val="16"/>
                <w:szCs w:val="16"/>
              </w:rPr>
              <w:t xml:space="preserve">zicht in het </w:t>
            </w:r>
            <w:r>
              <w:rPr>
                <w:rFonts w:ascii="Arial" w:eastAsia="Arial" w:hAnsi="Arial" w:cs="Arial"/>
                <w:color w:val="000000"/>
                <w:spacing w:val="-1"/>
                <w:sz w:val="16"/>
                <w:szCs w:val="16"/>
              </w:rPr>
              <w:t>o</w:t>
            </w:r>
            <w:r>
              <w:rPr>
                <w:rFonts w:ascii="Arial" w:eastAsia="Arial" w:hAnsi="Arial" w:cs="Arial"/>
                <w:color w:val="000000"/>
                <w:sz w:val="16"/>
                <w:szCs w:val="16"/>
              </w:rPr>
              <w:t>nderwerp (maar is gee</w:t>
            </w:r>
            <w:r>
              <w:rPr>
                <w:rFonts w:ascii="Arial" w:eastAsia="Arial" w:hAnsi="Arial" w:cs="Arial"/>
                <w:color w:val="000000"/>
                <w:spacing w:val="-1"/>
                <w:sz w:val="16"/>
                <w:szCs w:val="16"/>
              </w:rPr>
              <w:t>n</w:t>
            </w:r>
            <w:r>
              <w:rPr>
                <w:rFonts w:ascii="Arial" w:eastAsia="Arial" w:hAnsi="Arial" w:cs="Arial"/>
                <w:color w:val="000000"/>
                <w:spacing w:val="1"/>
                <w:sz w:val="16"/>
                <w:szCs w:val="16"/>
              </w:rPr>
              <w:t xml:space="preserve"> </w:t>
            </w:r>
            <w:r>
              <w:rPr>
                <w:rFonts w:ascii="Arial" w:eastAsia="Arial" w:hAnsi="Arial" w:cs="Arial"/>
                <w:color w:val="000000"/>
                <w:sz w:val="16"/>
                <w:szCs w:val="16"/>
              </w:rPr>
              <w:t>expert)</w:t>
            </w:r>
          </w:p>
          <w:p w14:paraId="717D1A41" w14:textId="4F02C2CE" w:rsidR="00DB56F1" w:rsidRDefault="00DB56F1" w:rsidP="007358F5">
            <w:pPr>
              <w:spacing w:after="0" w:line="240" w:lineRule="auto"/>
              <w:ind w:left="108" w:right="108"/>
              <w:rPr>
                <w:rFonts w:ascii="Arial" w:eastAsia="Arial" w:hAnsi="Arial" w:cs="Arial"/>
                <w:b/>
                <w:bCs/>
                <w:color w:val="000000"/>
                <w:sz w:val="16"/>
                <w:szCs w:val="16"/>
              </w:rPr>
            </w:pPr>
            <w:r w:rsidRPr="003D5D71">
              <w:rPr>
                <w:rFonts w:ascii="Arial" w:eastAsia="Arial" w:hAnsi="Arial" w:cs="Arial"/>
                <w:b/>
                <w:bCs/>
                <w:color w:val="000000"/>
                <w:sz w:val="16"/>
                <w:szCs w:val="16"/>
              </w:rPr>
              <w:t>E</w:t>
            </w:r>
            <w:r w:rsidRPr="003D5D71">
              <w:rPr>
                <w:rFonts w:ascii="Arial" w:eastAsia="Arial" w:hAnsi="Arial" w:cs="Arial"/>
                <w:b/>
                <w:bCs/>
                <w:color w:val="000000"/>
                <w:spacing w:val="20"/>
                <w:sz w:val="16"/>
                <w:szCs w:val="16"/>
              </w:rPr>
              <w:t xml:space="preserve"> </w:t>
            </w:r>
            <w:r>
              <w:rPr>
                <w:rFonts w:ascii="Arial" w:eastAsia="Arial" w:hAnsi="Arial" w:cs="Arial"/>
                <w:color w:val="000000"/>
                <w:sz w:val="16"/>
                <w:szCs w:val="16"/>
              </w:rPr>
              <w:t>=</w:t>
            </w:r>
            <w:r>
              <w:rPr>
                <w:rFonts w:ascii="Arial" w:eastAsia="Arial" w:hAnsi="Arial" w:cs="Arial"/>
                <w:color w:val="000000"/>
                <w:spacing w:val="44"/>
                <w:sz w:val="16"/>
                <w:szCs w:val="16"/>
              </w:rPr>
              <w:t xml:space="preserve"> </w:t>
            </w:r>
            <w:r>
              <w:rPr>
                <w:rFonts w:ascii="Arial" w:eastAsia="Arial" w:hAnsi="Arial" w:cs="Arial"/>
                <w:color w:val="000000"/>
                <w:sz w:val="16"/>
                <w:szCs w:val="16"/>
              </w:rPr>
              <w:t>Expert</w:t>
            </w:r>
            <w:r w:rsidR="00DC72BB">
              <w:rPr>
                <w:rFonts w:ascii="Arial" w:eastAsia="Arial" w:hAnsi="Arial" w:cs="Arial"/>
                <w:color w:val="000000"/>
                <w:sz w:val="16"/>
                <w:szCs w:val="16"/>
              </w:rPr>
              <w:t xml:space="preserve"> </w:t>
            </w:r>
            <w:r w:rsidRPr="00F834EF">
              <w:rPr>
                <w:rFonts w:ascii="Arial" w:eastAsia="Arial" w:hAnsi="Arial" w:cs="Arial"/>
                <w:color w:val="000000"/>
                <w:sz w:val="16"/>
                <w:szCs w:val="16"/>
              </w:rPr>
              <w:t>=</w:t>
            </w:r>
            <w:r w:rsidRPr="00F834EF">
              <w:rPr>
                <w:rFonts w:ascii="Arial" w:eastAsia="Arial" w:hAnsi="Arial" w:cs="Arial"/>
                <w:color w:val="000000"/>
                <w:spacing w:val="42"/>
                <w:sz w:val="16"/>
                <w:szCs w:val="16"/>
              </w:rPr>
              <w:t xml:space="preserve"> </w:t>
            </w:r>
            <w:r w:rsidR="00B30982" w:rsidRPr="00F834EF">
              <w:rPr>
                <w:rFonts w:ascii="Arial" w:eastAsia="Arial" w:hAnsi="Arial" w:cs="Arial"/>
                <w:color w:val="000000"/>
                <w:sz w:val="16"/>
                <w:szCs w:val="16"/>
              </w:rPr>
              <w:t>heeft diepgaande kennis</w:t>
            </w:r>
            <w:r w:rsidR="00EF622C" w:rsidRPr="00F834EF">
              <w:rPr>
                <w:rFonts w:ascii="Arial" w:eastAsia="Arial" w:hAnsi="Arial" w:cs="Arial"/>
                <w:color w:val="000000"/>
                <w:sz w:val="16"/>
                <w:szCs w:val="16"/>
              </w:rPr>
              <w:t xml:space="preserve"> om </w:t>
            </w:r>
            <w:r w:rsidR="00C33EC8" w:rsidRPr="00F834EF">
              <w:rPr>
                <w:rFonts w:ascii="Arial" w:eastAsia="Arial" w:hAnsi="Arial" w:cs="Arial"/>
                <w:color w:val="000000"/>
                <w:sz w:val="16"/>
                <w:szCs w:val="16"/>
              </w:rPr>
              <w:t>zelfstandig</w:t>
            </w:r>
            <w:r w:rsidR="004E7514" w:rsidRPr="00F834EF">
              <w:rPr>
                <w:rFonts w:ascii="Arial" w:eastAsia="Arial" w:hAnsi="Arial" w:cs="Arial"/>
                <w:color w:val="000000"/>
                <w:sz w:val="16"/>
                <w:szCs w:val="16"/>
              </w:rPr>
              <w:t xml:space="preserve"> een</w:t>
            </w:r>
            <w:r w:rsidR="00C33EC8" w:rsidRPr="00F834EF">
              <w:rPr>
                <w:rFonts w:ascii="Arial" w:eastAsia="Arial" w:hAnsi="Arial" w:cs="Arial"/>
                <w:color w:val="000000"/>
                <w:sz w:val="16"/>
                <w:szCs w:val="16"/>
              </w:rPr>
              <w:t xml:space="preserve"> </w:t>
            </w:r>
            <w:r w:rsidR="00F0615C" w:rsidRPr="00F834EF">
              <w:rPr>
                <w:rFonts w:ascii="Arial" w:eastAsia="Arial" w:hAnsi="Arial" w:cs="Arial"/>
                <w:color w:val="000000"/>
                <w:sz w:val="16"/>
                <w:szCs w:val="16"/>
              </w:rPr>
              <w:t>deskundig oordeel</w:t>
            </w:r>
            <w:r w:rsidRPr="00F834EF">
              <w:rPr>
                <w:rFonts w:ascii="Arial" w:eastAsia="Arial" w:hAnsi="Arial" w:cs="Arial"/>
                <w:color w:val="000000"/>
                <w:sz w:val="16"/>
                <w:szCs w:val="16"/>
              </w:rPr>
              <w:t xml:space="preserve"> </w:t>
            </w:r>
            <w:r w:rsidR="00914A09">
              <w:rPr>
                <w:rFonts w:ascii="Arial" w:eastAsia="Arial" w:hAnsi="Arial" w:cs="Arial"/>
                <w:color w:val="000000"/>
                <w:sz w:val="16"/>
                <w:szCs w:val="16"/>
              </w:rPr>
              <w:t xml:space="preserve">te </w:t>
            </w:r>
            <w:r w:rsidRPr="00F834EF">
              <w:rPr>
                <w:rFonts w:ascii="Arial" w:eastAsia="Arial" w:hAnsi="Arial" w:cs="Arial"/>
                <w:color w:val="000000"/>
                <w:sz w:val="16"/>
                <w:szCs w:val="16"/>
              </w:rPr>
              <w:t>vormen over het onderwerp</w:t>
            </w:r>
          </w:p>
          <w:p w14:paraId="2C226221" w14:textId="75CDC0E0" w:rsidR="00DB56F1" w:rsidRDefault="00DB56F1" w:rsidP="007358F5">
            <w:pPr>
              <w:spacing w:after="0" w:line="237" w:lineRule="auto"/>
              <w:ind w:left="108" w:right="134"/>
              <w:rPr>
                <w:rFonts w:ascii="Arial" w:eastAsia="Arial" w:hAnsi="Arial" w:cs="Arial"/>
                <w:i/>
                <w:iCs/>
                <w:color w:val="000000"/>
                <w:sz w:val="16"/>
                <w:szCs w:val="16"/>
              </w:rPr>
            </w:pPr>
          </w:p>
        </w:tc>
        <w:tc>
          <w:tcPr>
            <w:tcW w:w="163"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E1B4994" w14:textId="1062FEC6" w:rsidR="00DB56F1" w:rsidRDefault="003E5143" w:rsidP="007358F5">
            <w:pPr>
              <w:spacing w:before="93"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 xml:space="preserve">Naam </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7E29872"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AFF138D"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69DBC4B"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C4D92AB"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70062B1"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4D6FF76"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7131F92"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3AEE560"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7A27CB2"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F96BD4A"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c>
          <w:tcPr>
            <w:tcW w:w="157"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4E886D7" w14:textId="77777777" w:rsidR="00DB56F1" w:rsidRDefault="00DB56F1" w:rsidP="007358F5">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Naam</w:t>
            </w:r>
          </w:p>
        </w:tc>
      </w:tr>
      <w:tr w:rsidR="002F4920" w14:paraId="041EB53F" w14:textId="77777777" w:rsidTr="007358F5">
        <w:trPr>
          <w:cantSplit/>
          <w:trHeight w:hRule="exact" w:val="423"/>
        </w:trPr>
        <w:tc>
          <w:tcPr>
            <w:tcW w:w="3091" w:type="pct"/>
            <w:tcBorders>
              <w:top w:val="single" w:sz="4" w:space="0" w:color="auto"/>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4380C067" w14:textId="70296D1F" w:rsidR="005F70FB" w:rsidRDefault="005F70FB" w:rsidP="007358F5">
            <w:pPr>
              <w:spacing w:before="10" w:after="10" w:line="239" w:lineRule="auto"/>
              <w:ind w:left="108" w:right="283"/>
              <w:rPr>
                <w:rFonts w:ascii="Arial" w:eastAsia="Arial" w:hAnsi="Arial" w:cs="Arial"/>
                <w:color w:val="000000"/>
                <w:sz w:val="16"/>
                <w:szCs w:val="16"/>
              </w:rPr>
            </w:pPr>
            <w:r w:rsidRPr="005F70FB">
              <w:rPr>
                <w:rFonts w:ascii="Arial" w:eastAsia="Arial" w:hAnsi="Arial" w:cs="Arial"/>
                <w:color w:val="000000"/>
                <w:sz w:val="16"/>
                <w:szCs w:val="16"/>
              </w:rPr>
              <w:t>Is de commissaris formeel onafhankelijk? Zo ja, vul hier een “</w:t>
            </w:r>
            <w:r w:rsidRPr="005F70FB">
              <w:rPr>
                <w:rFonts w:ascii="Arial" w:eastAsia="Arial" w:hAnsi="Arial" w:cs="Arial"/>
                <w:b/>
                <w:bCs/>
                <w:color w:val="000000"/>
                <w:sz w:val="16"/>
                <w:szCs w:val="16"/>
              </w:rPr>
              <w:t>O</w:t>
            </w:r>
            <w:r w:rsidRPr="005F70FB">
              <w:rPr>
                <w:rFonts w:ascii="Arial" w:eastAsia="Arial" w:hAnsi="Arial" w:cs="Arial"/>
                <w:color w:val="000000"/>
                <w:sz w:val="16"/>
                <w:szCs w:val="16"/>
              </w:rPr>
              <w:t>” in, zo nee dan een “</w:t>
            </w:r>
            <w:r w:rsidRPr="005F70FB">
              <w:rPr>
                <w:rFonts w:ascii="Arial" w:eastAsia="Arial" w:hAnsi="Arial" w:cs="Arial"/>
                <w:b/>
                <w:bCs/>
                <w:color w:val="000000"/>
                <w:sz w:val="16"/>
                <w:szCs w:val="16"/>
              </w:rPr>
              <w:t>A</w:t>
            </w:r>
            <w:r w:rsidRPr="005F70FB">
              <w:rPr>
                <w:rFonts w:ascii="Arial" w:eastAsia="Arial" w:hAnsi="Arial" w:cs="Arial"/>
                <w:color w:val="000000"/>
                <w:sz w:val="16"/>
                <w:szCs w:val="16"/>
              </w:rPr>
              <w:t>”. Meer informatie vindt u via de bestuurderstoetsing pagina op DNB.nl</w:t>
            </w:r>
          </w:p>
        </w:tc>
        <w:tc>
          <w:tcPr>
            <w:tcW w:w="163"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D6205E3" w14:textId="163A48C8" w:rsidR="00122720" w:rsidRDefault="00350433" w:rsidP="007358F5">
            <w:pPr>
              <w:spacing w:before="93" w:after="0" w:line="240" w:lineRule="auto"/>
              <w:ind w:left="28" w:right="-20"/>
              <w:rPr>
                <w:rFonts w:ascii="Arial" w:eastAsia="Arial" w:hAnsi="Arial" w:cs="Arial"/>
                <w:color w:val="000000"/>
                <w:sz w:val="16"/>
                <w:szCs w:val="16"/>
              </w:rPr>
            </w:pPr>
            <w:r>
              <w:rPr>
                <w:rFonts w:ascii="Arial" w:eastAsia="Arial" w:hAnsi="Arial" w:cs="Arial"/>
                <w:color w:val="000000"/>
                <w:sz w:val="16"/>
                <w:szCs w:val="16"/>
              </w:rPr>
              <w:t xml:space="preserve"> </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488A077" w14:textId="5B93C7E0" w:rsidR="00122720" w:rsidRDefault="00122720" w:rsidP="007358F5">
            <w:pPr>
              <w:spacing w:before="91" w:after="0" w:line="240" w:lineRule="auto"/>
              <w:ind w:right="-20"/>
              <w:rPr>
                <w:rFonts w:ascii="Arial" w:eastAsia="Arial" w:hAnsi="Arial" w:cs="Arial"/>
                <w:color w:val="000000"/>
                <w:sz w:val="16"/>
                <w:szCs w:val="16"/>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880EE9D" w14:textId="77777777" w:rsidR="00122720" w:rsidRDefault="00122720" w:rsidP="007358F5">
            <w:pPr>
              <w:spacing w:before="91" w:after="0" w:line="240" w:lineRule="auto"/>
              <w:ind w:left="28" w:right="-20"/>
              <w:rPr>
                <w:rFonts w:ascii="Arial" w:eastAsia="Arial" w:hAnsi="Arial" w:cs="Arial"/>
                <w:color w:val="000000"/>
                <w:sz w:val="16"/>
                <w:szCs w:val="16"/>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54EE0C4" w14:textId="77777777" w:rsidR="00122720" w:rsidRDefault="00122720" w:rsidP="007358F5">
            <w:pPr>
              <w:spacing w:before="91" w:after="0" w:line="240" w:lineRule="auto"/>
              <w:ind w:left="28" w:right="-20"/>
              <w:rPr>
                <w:rFonts w:ascii="Arial" w:eastAsia="Arial" w:hAnsi="Arial" w:cs="Arial"/>
                <w:color w:val="000000"/>
                <w:sz w:val="16"/>
                <w:szCs w:val="16"/>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E118FF9" w14:textId="77777777" w:rsidR="00122720" w:rsidRDefault="00122720" w:rsidP="007358F5">
            <w:pPr>
              <w:spacing w:before="91" w:after="0" w:line="240" w:lineRule="auto"/>
              <w:ind w:left="28" w:right="-20"/>
              <w:rPr>
                <w:rFonts w:ascii="Arial" w:eastAsia="Arial" w:hAnsi="Arial" w:cs="Arial"/>
                <w:color w:val="000000"/>
                <w:sz w:val="16"/>
                <w:szCs w:val="16"/>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2CD3C52" w14:textId="77777777" w:rsidR="00122720" w:rsidRDefault="00122720" w:rsidP="007358F5">
            <w:pPr>
              <w:spacing w:before="91" w:after="0" w:line="240" w:lineRule="auto"/>
              <w:ind w:left="28" w:right="-20"/>
              <w:rPr>
                <w:rFonts w:ascii="Arial" w:eastAsia="Arial" w:hAnsi="Arial" w:cs="Arial"/>
                <w:color w:val="000000"/>
                <w:sz w:val="16"/>
                <w:szCs w:val="16"/>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68FC8D1" w14:textId="77777777" w:rsidR="00122720" w:rsidRDefault="00122720" w:rsidP="007358F5">
            <w:pPr>
              <w:spacing w:before="91" w:after="0" w:line="240" w:lineRule="auto"/>
              <w:ind w:left="28" w:right="-20"/>
              <w:rPr>
                <w:rFonts w:ascii="Arial" w:eastAsia="Arial" w:hAnsi="Arial" w:cs="Arial"/>
                <w:color w:val="000000"/>
                <w:sz w:val="16"/>
                <w:szCs w:val="16"/>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517C828" w14:textId="77777777" w:rsidR="00122720" w:rsidRDefault="00122720" w:rsidP="007358F5">
            <w:pPr>
              <w:spacing w:before="91" w:after="0" w:line="240" w:lineRule="auto"/>
              <w:ind w:left="28" w:right="-20"/>
              <w:rPr>
                <w:rFonts w:ascii="Arial" w:eastAsia="Arial" w:hAnsi="Arial" w:cs="Arial"/>
                <w:color w:val="000000"/>
                <w:sz w:val="16"/>
                <w:szCs w:val="16"/>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C6662ED" w14:textId="77777777" w:rsidR="00122720" w:rsidRDefault="00122720" w:rsidP="007358F5">
            <w:pPr>
              <w:spacing w:before="91" w:after="0" w:line="240" w:lineRule="auto"/>
              <w:ind w:left="28" w:right="-20"/>
              <w:rPr>
                <w:rFonts w:ascii="Arial" w:eastAsia="Arial" w:hAnsi="Arial" w:cs="Arial"/>
                <w:color w:val="000000"/>
                <w:sz w:val="16"/>
                <w:szCs w:val="16"/>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EEDE103" w14:textId="77777777" w:rsidR="00122720" w:rsidRDefault="00122720" w:rsidP="007358F5">
            <w:pPr>
              <w:spacing w:before="91" w:after="0" w:line="240" w:lineRule="auto"/>
              <w:ind w:left="28" w:right="-20"/>
              <w:rPr>
                <w:rFonts w:ascii="Arial" w:eastAsia="Arial" w:hAnsi="Arial" w:cs="Arial"/>
                <w:color w:val="000000"/>
                <w:sz w:val="16"/>
                <w:szCs w:val="16"/>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6DDEB6F" w14:textId="77777777" w:rsidR="00122720" w:rsidRDefault="00122720" w:rsidP="007358F5">
            <w:pPr>
              <w:spacing w:before="91" w:after="0" w:line="240" w:lineRule="auto"/>
              <w:ind w:left="28" w:right="-20"/>
              <w:rPr>
                <w:rFonts w:ascii="Arial" w:eastAsia="Arial" w:hAnsi="Arial" w:cs="Arial"/>
                <w:color w:val="000000"/>
                <w:sz w:val="16"/>
                <w:szCs w:val="16"/>
              </w:rPr>
            </w:pPr>
          </w:p>
        </w:tc>
        <w:tc>
          <w:tcPr>
            <w:tcW w:w="157"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A9DD5C5" w14:textId="77777777" w:rsidR="00122720" w:rsidRDefault="00122720" w:rsidP="007358F5">
            <w:pPr>
              <w:spacing w:before="91" w:after="0" w:line="240" w:lineRule="auto"/>
              <w:ind w:left="28" w:right="-20"/>
              <w:rPr>
                <w:rFonts w:ascii="Arial" w:eastAsia="Arial" w:hAnsi="Arial" w:cs="Arial"/>
                <w:color w:val="000000"/>
                <w:sz w:val="16"/>
                <w:szCs w:val="16"/>
              </w:rPr>
            </w:pPr>
          </w:p>
        </w:tc>
      </w:tr>
      <w:tr w:rsidR="00DB56F1" w14:paraId="5D5F3CBF" w14:textId="77777777" w:rsidTr="007358F5">
        <w:trPr>
          <w:cantSplit/>
          <w:trHeight w:hRule="exact" w:val="567"/>
        </w:trPr>
        <w:tc>
          <w:tcPr>
            <w:tcW w:w="5000" w:type="pct"/>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6AA997AE" w14:textId="77777777" w:rsidR="00DB56F1" w:rsidRDefault="00DB56F1" w:rsidP="007358F5">
            <w:pPr>
              <w:spacing w:after="17" w:line="220" w:lineRule="exact"/>
              <w:rPr>
                <w:rFonts w:ascii="Times New Roman" w:eastAsia="Times New Roman" w:hAnsi="Times New Roman" w:cs="Times New Roman"/>
              </w:rPr>
            </w:pPr>
          </w:p>
          <w:p w14:paraId="072CD11F" w14:textId="77777777" w:rsidR="00DB56F1" w:rsidRDefault="00DB56F1" w:rsidP="007358F5">
            <w:pPr>
              <w:spacing w:after="0" w:line="240" w:lineRule="auto"/>
              <w:ind w:left="108" w:right="-20"/>
              <w:rPr>
                <w:rFonts w:ascii="Arial" w:eastAsia="Arial" w:hAnsi="Arial" w:cs="Arial"/>
                <w:b/>
                <w:bCs/>
                <w:color w:val="000000"/>
                <w:sz w:val="16"/>
                <w:szCs w:val="16"/>
              </w:rPr>
            </w:pPr>
            <w:r>
              <w:rPr>
                <w:noProof/>
              </w:rPr>
              <mc:AlternateContent>
                <mc:Choice Requires="wps">
                  <w:drawing>
                    <wp:anchor distT="0" distB="0" distL="0" distR="0" simplePos="0" relativeHeight="251658240" behindDoc="1" locked="0" layoutInCell="0" allowOverlap="1" wp14:anchorId="0A1C9F7D" wp14:editId="071F45F8">
                      <wp:simplePos x="0" y="0"/>
                      <wp:positionH relativeFrom="page">
                        <wp:posOffset>-1905</wp:posOffset>
                      </wp:positionH>
                      <wp:positionV relativeFrom="page">
                        <wp:posOffset>251460</wp:posOffset>
                      </wp:positionV>
                      <wp:extent cx="6675120" cy="117347"/>
                      <wp:effectExtent l="0" t="0" r="0" b="0"/>
                      <wp:wrapNone/>
                      <wp:docPr id="23" name="drawingObject23"/>
                      <wp:cNvGraphicFramePr/>
                      <a:graphic xmlns:a="http://schemas.openxmlformats.org/drawingml/2006/main">
                        <a:graphicData uri="http://schemas.microsoft.com/office/word/2010/wordprocessingShape">
                          <wps:wsp>
                            <wps:cNvSpPr/>
                            <wps:spPr>
                              <a:xfrm>
                                <a:off x="0" y="0"/>
                                <a:ext cx="6675120" cy="117347"/>
                              </a:xfrm>
                              <a:custGeom>
                                <a:avLst/>
                                <a:gdLst/>
                                <a:ahLst/>
                                <a:cxnLst/>
                                <a:rect l="0" t="0" r="0" b="0"/>
                                <a:pathLst>
                                  <a:path w="6675120" h="117347">
                                    <a:moveTo>
                                      <a:pt x="0" y="0"/>
                                    </a:moveTo>
                                    <a:lnTo>
                                      <a:pt x="0" y="117347"/>
                                    </a:lnTo>
                                    <a:lnTo>
                                      <a:pt x="6675120" y="117347"/>
                                    </a:lnTo>
                                    <a:lnTo>
                                      <a:pt x="6675120" y="0"/>
                                    </a:lnTo>
                                    <a:lnTo>
                                      <a:pt x="0" y="0"/>
                                    </a:lnTo>
                                  </a:path>
                                </a:pathLst>
                              </a:custGeom>
                              <a:solidFill>
                                <a:srgbClr val="B3B3B3"/>
                              </a:solidFill>
                            </wps:spPr>
                            <wps:bodyPr vertOverflow="overflow" horzOverflow="overflow" vert="horz" lIns="91440" tIns="45720" rIns="91440" bIns="45720" anchor="t"/>
                          </wps:wsp>
                        </a:graphicData>
                      </a:graphic>
                    </wp:anchor>
                  </w:drawing>
                </mc:Choice>
                <mc:Fallback>
                  <w:pict>
                    <v:shape w14:anchorId="2A8A7BCE" id="drawingObject23" o:spid="_x0000_s1026" style="position:absolute;margin-left:-.15pt;margin-top:19.8pt;width:525.6pt;height:9.2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675120,117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" o:allowincell="f" path="m,l,117347r6675120,l6675120,,,e" fillcolor="#b3b3b3" stroked="f">
                      <v:path arrowok="t" textboxrect="0,0,6675120,117347"/>
                      <w10:wrap anchorx="page" anchory="page"/>
                    </v:shape>
                  </w:pict>
                </mc:Fallback>
              </mc:AlternateContent>
            </w:r>
            <w:r>
              <w:rPr>
                <w:rFonts w:ascii="Arial" w:eastAsia="Arial" w:hAnsi="Arial" w:cs="Arial"/>
                <w:b/>
                <w:bCs/>
                <w:color w:val="000000"/>
                <w:spacing w:val="-2"/>
                <w:sz w:val="16"/>
                <w:szCs w:val="16"/>
              </w:rPr>
              <w:t>A</w:t>
            </w:r>
            <w:r>
              <w:rPr>
                <w:rFonts w:ascii="Arial" w:eastAsia="Arial" w:hAnsi="Arial" w:cs="Arial"/>
                <w:b/>
                <w:bCs/>
                <w:color w:val="000000"/>
                <w:sz w:val="16"/>
                <w:szCs w:val="16"/>
              </w:rPr>
              <w:t>.</w:t>
            </w:r>
            <w:r>
              <w:rPr>
                <w:rFonts w:ascii="Arial" w:eastAsia="Arial" w:hAnsi="Arial" w:cs="Arial"/>
                <w:color w:val="000000"/>
                <w:spacing w:val="1"/>
                <w:sz w:val="16"/>
                <w:szCs w:val="16"/>
              </w:rPr>
              <w:t xml:space="preserve"> </w:t>
            </w:r>
            <w:r>
              <w:rPr>
                <w:rFonts w:ascii="Arial" w:eastAsia="Arial" w:hAnsi="Arial" w:cs="Arial"/>
                <w:b/>
                <w:bCs/>
                <w:color w:val="000000"/>
                <w:sz w:val="16"/>
                <w:szCs w:val="16"/>
              </w:rPr>
              <w:t>Bestuur,</w:t>
            </w:r>
            <w:r>
              <w:rPr>
                <w:rFonts w:ascii="Arial" w:eastAsia="Arial" w:hAnsi="Arial" w:cs="Arial"/>
                <w:color w:val="000000"/>
                <w:sz w:val="16"/>
                <w:szCs w:val="16"/>
              </w:rPr>
              <w:t xml:space="preserve"> </w:t>
            </w:r>
            <w:r>
              <w:rPr>
                <w:rFonts w:ascii="Arial" w:eastAsia="Arial" w:hAnsi="Arial" w:cs="Arial"/>
                <w:b/>
                <w:bCs/>
                <w:color w:val="000000"/>
                <w:sz w:val="16"/>
                <w:szCs w:val="16"/>
              </w:rPr>
              <w:t>organisatie</w:t>
            </w:r>
            <w:r>
              <w:rPr>
                <w:rFonts w:ascii="Arial" w:eastAsia="Arial" w:hAnsi="Arial" w:cs="Arial"/>
                <w:color w:val="000000"/>
                <w:sz w:val="16"/>
                <w:szCs w:val="16"/>
              </w:rPr>
              <w:t xml:space="preserve"> </w:t>
            </w:r>
            <w:r>
              <w:rPr>
                <w:rFonts w:ascii="Arial" w:eastAsia="Arial" w:hAnsi="Arial" w:cs="Arial"/>
                <w:b/>
                <w:bCs/>
                <w:color w:val="000000"/>
                <w:sz w:val="16"/>
                <w:szCs w:val="16"/>
              </w:rPr>
              <w:t>en</w:t>
            </w:r>
            <w:r>
              <w:rPr>
                <w:rFonts w:ascii="Arial" w:eastAsia="Arial" w:hAnsi="Arial" w:cs="Arial"/>
                <w:color w:val="000000"/>
                <w:sz w:val="16"/>
                <w:szCs w:val="16"/>
              </w:rPr>
              <w:t xml:space="preserve"> </w:t>
            </w:r>
            <w:r>
              <w:rPr>
                <w:rFonts w:ascii="Arial" w:eastAsia="Arial" w:hAnsi="Arial" w:cs="Arial"/>
                <w:b/>
                <w:bCs/>
                <w:color w:val="000000"/>
                <w:sz w:val="16"/>
                <w:szCs w:val="16"/>
              </w:rPr>
              <w:t>communicatie</w:t>
            </w:r>
          </w:p>
        </w:tc>
      </w:tr>
      <w:tr w:rsidR="002E401E" w14:paraId="190336A6" w14:textId="77777777" w:rsidTr="007358F5">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4203465" w14:textId="3DCD3478" w:rsidR="00DB56F1" w:rsidRPr="00BD5D1A" w:rsidRDefault="00DB56F1" w:rsidP="007358F5">
            <w:pPr>
              <w:spacing w:after="0" w:line="240" w:lineRule="auto"/>
              <w:ind w:left="108"/>
              <w:rPr>
                <w:rFonts w:ascii="Arial" w:eastAsia="Arial" w:hAnsi="Arial" w:cs="Arial"/>
                <w:color w:val="000000"/>
                <w:sz w:val="16"/>
                <w:szCs w:val="16"/>
              </w:rPr>
            </w:pPr>
            <w:r w:rsidRPr="00BD5D1A">
              <w:rPr>
                <w:rFonts w:ascii="Arial" w:eastAsia="Arial" w:hAnsi="Arial" w:cs="Arial"/>
                <w:color w:val="000000"/>
                <w:sz w:val="16"/>
                <w:szCs w:val="16"/>
              </w:rPr>
              <w:t xml:space="preserve">Heeft kennis van en ervaring met het </w:t>
            </w:r>
            <w:r w:rsidR="0010446C" w:rsidRPr="00BD5D1A">
              <w:rPr>
                <w:rFonts w:ascii="Arial" w:eastAsia="Arial" w:hAnsi="Arial" w:cs="Arial"/>
                <w:color w:val="000000"/>
                <w:sz w:val="16"/>
                <w:szCs w:val="16"/>
              </w:rPr>
              <w:t xml:space="preserve">toezicht op </w:t>
            </w:r>
            <w:r w:rsidR="00601D7E" w:rsidRPr="00BD5D1A">
              <w:rPr>
                <w:rFonts w:ascii="Arial" w:eastAsia="Arial" w:hAnsi="Arial" w:cs="Arial"/>
                <w:color w:val="000000"/>
                <w:sz w:val="16"/>
                <w:szCs w:val="16"/>
              </w:rPr>
              <w:t>een</w:t>
            </w:r>
            <w:r w:rsidRPr="00BD5D1A">
              <w:rPr>
                <w:rFonts w:ascii="Arial" w:eastAsia="Arial" w:hAnsi="Arial" w:cs="Arial"/>
                <w:color w:val="000000"/>
                <w:sz w:val="16"/>
                <w:szCs w:val="16"/>
              </w:rPr>
              <w:t xml:space="preserve"> organisatie, waaronder het aansturen van processen, taakgebieden en medewerkers</w:t>
            </w:r>
            <w:r w:rsidR="00217127">
              <w:rPr>
                <w:rFonts w:ascii="Arial" w:eastAsia="Arial" w:hAnsi="Arial" w:cs="Arial"/>
                <w:color w:val="000000"/>
                <w:sz w:val="16"/>
                <w:szCs w:val="16"/>
              </w:rPr>
              <w:t>.</w:t>
            </w:r>
          </w:p>
        </w:tc>
        <w:tc>
          <w:tcPr>
            <w:tcW w:w="163"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286A7F5" w14:textId="3B89AC16"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2E654B8" w14:textId="52C9367B"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4CF435" w14:textId="77777777"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841552B" w14:textId="77777777"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D6D2A23" w14:textId="77777777"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FF6608C" w14:textId="77777777"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9E2C0E9" w14:textId="77777777"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B0F939F" w14:textId="77777777"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F9F0098" w14:textId="77777777"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1E6AC25" w14:textId="77777777" w:rsidR="00DB56F1" w:rsidRDefault="00DB56F1" w:rsidP="005A236B">
            <w:pPr>
              <w:spacing w:before="120" w:after="0"/>
              <w:ind w:left="85"/>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66FAFB" w14:textId="77777777" w:rsidR="00DB56F1" w:rsidRDefault="00DB56F1" w:rsidP="005A236B">
            <w:pPr>
              <w:spacing w:before="120" w:after="0"/>
              <w:ind w:left="85"/>
            </w:pPr>
          </w:p>
        </w:tc>
        <w:tc>
          <w:tcPr>
            <w:tcW w:w="157" w:type="pct"/>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3EB74C9F" w14:textId="77777777" w:rsidR="00DB56F1" w:rsidRDefault="00DB56F1" w:rsidP="005A236B">
            <w:pPr>
              <w:spacing w:before="120" w:after="0"/>
              <w:ind w:left="85"/>
            </w:pPr>
          </w:p>
        </w:tc>
      </w:tr>
      <w:tr w:rsidR="002E401E" w14:paraId="1D075769" w14:textId="77777777" w:rsidTr="007358F5">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B542B57" w14:textId="77777777" w:rsidR="00DB56F1" w:rsidRPr="00BD5D1A" w:rsidRDefault="00DB56F1" w:rsidP="007358F5">
            <w:pPr>
              <w:spacing w:after="0" w:line="240" w:lineRule="auto"/>
              <w:ind w:left="108"/>
              <w:rPr>
                <w:rFonts w:ascii="Arial" w:eastAsia="Arial" w:hAnsi="Arial" w:cs="Arial"/>
                <w:color w:val="000000"/>
                <w:sz w:val="16"/>
                <w:szCs w:val="16"/>
              </w:rPr>
            </w:pPr>
            <w:r w:rsidRPr="00BD5D1A">
              <w:rPr>
                <w:rFonts w:ascii="Arial" w:eastAsia="Arial" w:hAnsi="Arial" w:cs="Arial"/>
                <w:color w:val="000000"/>
                <w:sz w:val="16"/>
                <w:szCs w:val="16"/>
              </w:rPr>
              <w:t>Heeft ervaring met het ontwikkelen en implementeren van strategieën gericht op lange termijn waarde creatie.</w:t>
            </w:r>
          </w:p>
        </w:tc>
        <w:tc>
          <w:tcPr>
            <w:tcW w:w="163"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70F6273"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440B850"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1EB8312"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3101140" w14:textId="5EBE6E80"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A727136"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6DD77F"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7F0FA6E"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2C418E4"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7FBAEE2"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D70D596"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CBED241" w14:textId="77777777" w:rsidR="00DB56F1" w:rsidRDefault="00DB56F1" w:rsidP="005A236B">
            <w:pPr>
              <w:spacing w:before="120" w:after="0"/>
              <w:ind w:left="85"/>
            </w:pPr>
          </w:p>
        </w:tc>
        <w:tc>
          <w:tcPr>
            <w:tcW w:w="157" w:type="pct"/>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F94DDA1" w14:textId="77777777" w:rsidR="00DB56F1" w:rsidRDefault="00DB56F1" w:rsidP="005A236B">
            <w:pPr>
              <w:spacing w:before="120" w:after="0"/>
              <w:ind w:left="85"/>
            </w:pPr>
          </w:p>
        </w:tc>
      </w:tr>
      <w:tr w:rsidR="002E401E" w14:paraId="78262DF9" w14:textId="77777777" w:rsidTr="007358F5">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3DB11C87" w14:textId="77777777" w:rsidR="00DB56F1" w:rsidRDefault="00DB56F1" w:rsidP="007358F5">
            <w:pPr>
              <w:spacing w:after="0" w:line="239" w:lineRule="auto"/>
              <w:ind w:left="108"/>
              <w:rPr>
                <w:rFonts w:ascii="Arial" w:eastAsia="Arial" w:hAnsi="Arial" w:cs="Arial"/>
                <w:color w:val="000000"/>
                <w:sz w:val="16"/>
                <w:szCs w:val="16"/>
              </w:rPr>
            </w:pPr>
            <w:r w:rsidRPr="002301EB">
              <w:rPr>
                <w:rFonts w:ascii="Arial" w:eastAsia="Arial" w:hAnsi="Arial" w:cs="Arial"/>
                <w:color w:val="000000"/>
                <w:sz w:val="16"/>
                <w:szCs w:val="16"/>
              </w:rPr>
              <w:t xml:space="preserve">Heeft ervaring met het naleven en handhaven van algemeen aanvaarde sociale, ethische en professionele normen (o.a. corporate </w:t>
            </w:r>
            <w:proofErr w:type="spellStart"/>
            <w:r w:rsidRPr="002301EB">
              <w:rPr>
                <w:rFonts w:ascii="Arial" w:eastAsia="Arial" w:hAnsi="Arial" w:cs="Arial"/>
                <w:color w:val="000000"/>
                <w:sz w:val="16"/>
                <w:szCs w:val="16"/>
              </w:rPr>
              <w:t>governance</w:t>
            </w:r>
            <w:proofErr w:type="spellEnd"/>
            <w:r w:rsidRPr="002301EB">
              <w:rPr>
                <w:rFonts w:ascii="Arial" w:eastAsia="Arial" w:hAnsi="Arial" w:cs="Arial"/>
                <w:color w:val="000000"/>
                <w:sz w:val="16"/>
                <w:szCs w:val="16"/>
              </w:rPr>
              <w:t xml:space="preserve"> codes en gedragscodes).</w:t>
            </w:r>
          </w:p>
        </w:tc>
        <w:tc>
          <w:tcPr>
            <w:tcW w:w="163"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A04886"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60B2294"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43A892B"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4AD04C5"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C9CE4B7"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FF10BB"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9319E03"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F87CF41"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826B540"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0041A69" w14:textId="77777777" w:rsidR="00DB56F1" w:rsidRDefault="00DB56F1" w:rsidP="005A236B">
            <w:pPr>
              <w:spacing w:before="120" w:after="0"/>
              <w:ind w:left="85"/>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87616E5" w14:textId="77777777" w:rsidR="00DB56F1" w:rsidRDefault="00DB56F1" w:rsidP="005A236B">
            <w:pPr>
              <w:spacing w:before="120" w:after="0"/>
              <w:ind w:left="85"/>
            </w:pPr>
          </w:p>
        </w:tc>
        <w:tc>
          <w:tcPr>
            <w:tcW w:w="157" w:type="pct"/>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7559267B" w14:textId="77777777" w:rsidR="00DB56F1" w:rsidRDefault="00DB56F1" w:rsidP="005A236B">
            <w:pPr>
              <w:spacing w:before="120" w:after="0"/>
              <w:ind w:left="85"/>
            </w:pPr>
          </w:p>
        </w:tc>
      </w:tr>
      <w:tr w:rsidR="002E401E" w14:paraId="03DF0537" w14:textId="77777777" w:rsidTr="007358F5">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BBE9BDF" w14:textId="77777777" w:rsidR="00DB56F1" w:rsidRDefault="00DB56F1" w:rsidP="007358F5">
            <w:pPr>
              <w:spacing w:after="0" w:line="239" w:lineRule="auto"/>
              <w:ind w:left="108"/>
              <w:rPr>
                <w:rFonts w:ascii="Arial" w:eastAsia="Arial" w:hAnsi="Arial" w:cs="Arial"/>
                <w:color w:val="000000"/>
                <w:sz w:val="16"/>
                <w:szCs w:val="16"/>
              </w:rPr>
            </w:pPr>
            <w:r w:rsidRPr="002301EB">
              <w:rPr>
                <w:rFonts w:ascii="Arial" w:eastAsia="Arial" w:hAnsi="Arial" w:cs="Arial"/>
                <w:color w:val="000000"/>
                <w:sz w:val="16"/>
                <w:szCs w:val="16"/>
              </w:rPr>
              <w:t>Heeft ervaring met het tijdig, juist en duidelijk informeren van stakeholders (waaronder klanten, toezichthouders, aandeelhouders, externe accountant).</w:t>
            </w:r>
          </w:p>
        </w:tc>
        <w:tc>
          <w:tcPr>
            <w:tcW w:w="163"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6EA1F1"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474BA1"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2D385B"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D7BEDE"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C2333F"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34E79B"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A5F87B"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3A51FD"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81F71"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38B054C" w14:textId="77777777" w:rsidR="00DB56F1" w:rsidRDefault="00DB56F1"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5706E2" w14:textId="77777777" w:rsidR="00DB56F1" w:rsidRDefault="00DB56F1" w:rsidP="005A236B">
            <w:pPr>
              <w:spacing w:before="120" w:after="0"/>
              <w:ind w:left="85"/>
            </w:pPr>
          </w:p>
        </w:tc>
        <w:tc>
          <w:tcPr>
            <w:tcW w:w="157" w:type="pct"/>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50AFD083" w14:textId="77777777" w:rsidR="00DB56F1" w:rsidRDefault="00DB56F1" w:rsidP="005A236B">
            <w:pPr>
              <w:spacing w:before="120" w:after="0"/>
              <w:ind w:left="85"/>
            </w:pPr>
          </w:p>
        </w:tc>
      </w:tr>
      <w:tr w:rsidR="002F4920" w14:paraId="4A3A7BEC" w14:textId="77777777" w:rsidTr="007358F5">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480AF22" w14:textId="39CC5E07" w:rsidR="002F4920" w:rsidRPr="002301EB" w:rsidRDefault="002F4920" w:rsidP="007358F5">
            <w:pPr>
              <w:spacing w:after="0" w:line="239" w:lineRule="auto"/>
              <w:ind w:left="108"/>
              <w:rPr>
                <w:rFonts w:ascii="Arial" w:eastAsia="Arial" w:hAnsi="Arial" w:cs="Arial"/>
                <w:color w:val="000000"/>
                <w:sz w:val="16"/>
                <w:szCs w:val="16"/>
              </w:rPr>
            </w:pPr>
            <w:r w:rsidRPr="002301EB">
              <w:rPr>
                <w:rFonts w:ascii="Arial" w:eastAsia="Arial" w:hAnsi="Arial" w:cs="Arial"/>
                <w:color w:val="000000"/>
                <w:sz w:val="16"/>
                <w:szCs w:val="16"/>
              </w:rPr>
              <w:t>Heeft ervaring met het toezichthouden op en controleren van uitbested</w:t>
            </w:r>
            <w:r w:rsidR="00F81943">
              <w:rPr>
                <w:rFonts w:ascii="Arial" w:eastAsia="Arial" w:hAnsi="Arial" w:cs="Arial"/>
                <w:color w:val="000000"/>
                <w:sz w:val="16"/>
                <w:szCs w:val="16"/>
              </w:rPr>
              <w:t>ing van</w:t>
            </w:r>
            <w:r>
              <w:rPr>
                <w:rFonts w:ascii="Arial" w:eastAsia="Arial" w:hAnsi="Arial" w:cs="Arial"/>
                <w:color w:val="000000"/>
                <w:sz w:val="16"/>
                <w:szCs w:val="16"/>
              </w:rPr>
              <w:t xml:space="preserve"> </w:t>
            </w:r>
            <w:r w:rsidRPr="002301EB">
              <w:rPr>
                <w:rFonts w:ascii="Arial" w:eastAsia="Arial" w:hAnsi="Arial" w:cs="Arial"/>
                <w:color w:val="000000"/>
                <w:sz w:val="16"/>
                <w:szCs w:val="16"/>
              </w:rPr>
              <w:t>activiteiten</w:t>
            </w:r>
            <w:r>
              <w:rPr>
                <w:rFonts w:ascii="Arial" w:eastAsia="Arial" w:hAnsi="Arial" w:cs="Arial"/>
                <w:color w:val="000000"/>
                <w:sz w:val="16"/>
                <w:szCs w:val="16"/>
              </w:rPr>
              <w:t>.</w:t>
            </w:r>
          </w:p>
        </w:tc>
        <w:tc>
          <w:tcPr>
            <w:tcW w:w="163"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7CB7215"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E47B73"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60D34E" w14:textId="782A45EA"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79719B8"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AC2A57F"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53EA82"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5829F5"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4E86B3"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292740A"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7A9CDE"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5E0C671" w14:textId="77777777" w:rsidR="002F4920" w:rsidRDefault="002F4920" w:rsidP="005A236B">
            <w:pPr>
              <w:spacing w:before="120" w:after="0"/>
              <w:ind w:left="85"/>
            </w:pPr>
          </w:p>
        </w:tc>
        <w:tc>
          <w:tcPr>
            <w:tcW w:w="157" w:type="pct"/>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3B29B611" w14:textId="77777777" w:rsidR="002F4920" w:rsidRDefault="002F4920" w:rsidP="005A236B">
            <w:pPr>
              <w:spacing w:before="120" w:after="0"/>
              <w:ind w:left="85"/>
            </w:pPr>
          </w:p>
        </w:tc>
      </w:tr>
      <w:tr w:rsidR="002F4920" w14:paraId="0153451C" w14:textId="77777777" w:rsidTr="007358F5">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38416469" w14:textId="6024B487" w:rsidR="002F4920" w:rsidRPr="002301EB" w:rsidRDefault="002F4920" w:rsidP="007358F5">
            <w:pPr>
              <w:spacing w:after="0" w:line="239" w:lineRule="auto"/>
              <w:ind w:left="108"/>
              <w:rPr>
                <w:rFonts w:ascii="Arial" w:eastAsia="Arial" w:hAnsi="Arial" w:cs="Arial"/>
                <w:color w:val="000000"/>
                <w:sz w:val="16"/>
                <w:szCs w:val="16"/>
              </w:rPr>
            </w:pPr>
            <w:r w:rsidRPr="002301EB">
              <w:rPr>
                <w:rFonts w:ascii="Arial" w:eastAsia="Arial" w:hAnsi="Arial" w:cs="Arial"/>
                <w:color w:val="000000"/>
                <w:sz w:val="16"/>
                <w:szCs w:val="16"/>
              </w:rPr>
              <w:t>Heeft ervaring met het communiceren van strategie, beleid en doelen binnen de institutie of groep op een duidelijke en transparante manier.</w:t>
            </w:r>
          </w:p>
        </w:tc>
        <w:tc>
          <w:tcPr>
            <w:tcW w:w="163"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B5D441"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9C9FB9"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A85B71"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C8D2B9"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048C06D"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0AD86E"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51DF510"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4F3F75"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421A69"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FBFCBF" w14:textId="77777777" w:rsidR="002F4920" w:rsidRDefault="002F4920" w:rsidP="005A236B">
            <w:pPr>
              <w:spacing w:before="120" w:after="0"/>
              <w:ind w:left="85"/>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81BF39E" w14:textId="77777777" w:rsidR="002F4920" w:rsidRDefault="002F4920" w:rsidP="005A236B">
            <w:pPr>
              <w:spacing w:before="120" w:after="0"/>
              <w:ind w:left="85"/>
            </w:pPr>
          </w:p>
        </w:tc>
        <w:tc>
          <w:tcPr>
            <w:tcW w:w="157" w:type="pct"/>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35DD222" w14:textId="77777777" w:rsidR="002F4920" w:rsidRDefault="002F4920" w:rsidP="005A236B">
            <w:pPr>
              <w:spacing w:before="120" w:after="0"/>
              <w:ind w:left="85"/>
            </w:pPr>
          </w:p>
        </w:tc>
      </w:tr>
      <w:tr w:rsidR="00DB56F1" w14:paraId="4D79A2B3" w14:textId="77777777" w:rsidTr="007358F5">
        <w:trPr>
          <w:cantSplit/>
          <w:trHeight w:hRule="exact" w:val="1417"/>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BE01F0" w14:textId="06C8D81C" w:rsidR="00DB56F1" w:rsidRPr="005678D3" w:rsidRDefault="00E50C10" w:rsidP="007358F5">
            <w:pPr>
              <w:spacing w:after="0" w:line="239" w:lineRule="auto"/>
              <w:ind w:left="108"/>
              <w:rPr>
                <w:rFonts w:ascii="Arial" w:eastAsia="Arial" w:hAnsi="Arial" w:cs="Arial"/>
                <w:color w:val="000000"/>
                <w:sz w:val="16"/>
                <w:szCs w:val="16"/>
              </w:rPr>
            </w:pPr>
            <w:r w:rsidRPr="000370B4">
              <w:rPr>
                <w:rFonts w:ascii="Arial" w:eastAsia="Arial" w:hAnsi="Arial" w:cs="Arial"/>
                <w:color w:val="000000"/>
                <w:sz w:val="16"/>
                <w:szCs w:val="16"/>
              </w:rPr>
              <w:t>Toelichting</w:t>
            </w:r>
            <w:r w:rsidR="005678D3" w:rsidRPr="000370B4">
              <w:rPr>
                <w:rFonts w:ascii="Arial" w:eastAsia="Arial" w:hAnsi="Arial" w:cs="Arial"/>
                <w:color w:val="000000"/>
                <w:sz w:val="16"/>
                <w:szCs w:val="16"/>
              </w:rPr>
              <w:t xml:space="preserve"> scores kandidaat</w:t>
            </w:r>
            <w:r w:rsidRPr="000370B4">
              <w:rPr>
                <w:rFonts w:ascii="Arial" w:eastAsia="Arial" w:hAnsi="Arial" w:cs="Arial"/>
                <w:color w:val="000000"/>
                <w:sz w:val="16"/>
                <w:szCs w:val="16"/>
              </w:rPr>
              <w:t>:</w:t>
            </w:r>
            <w:r>
              <w:rPr>
                <w:rFonts w:ascii="Arial" w:eastAsia="Arial" w:hAnsi="Arial" w:cs="Arial"/>
                <w:color w:val="000000"/>
                <w:sz w:val="16"/>
                <w:szCs w:val="16"/>
              </w:rPr>
              <w:t xml:space="preserve"> </w:t>
            </w:r>
            <w:r w:rsidR="00C72FF0" w:rsidRPr="00F270A2">
              <w:rPr>
                <w:rFonts w:ascii="Arial" w:eastAsia="Arial" w:hAnsi="Arial" w:cs="Arial"/>
                <w:color w:val="000000"/>
                <w:sz w:val="12"/>
                <w:szCs w:val="12"/>
              </w:rPr>
              <w:t xml:space="preserve"> </w:t>
            </w:r>
          </w:p>
          <w:p w14:paraId="615D25A2" w14:textId="77777777" w:rsidR="00DB56F1" w:rsidRPr="00F35376" w:rsidRDefault="00DB56F1" w:rsidP="007358F5">
            <w:pPr>
              <w:spacing w:after="0" w:line="239" w:lineRule="auto"/>
              <w:ind w:left="108" w:right="1460"/>
              <w:rPr>
                <w:rFonts w:ascii="Arial" w:eastAsia="Arial" w:hAnsi="Arial" w:cs="Arial"/>
                <w:color w:val="000000"/>
                <w:sz w:val="16"/>
                <w:szCs w:val="16"/>
              </w:rPr>
            </w:pPr>
          </w:p>
        </w:tc>
      </w:tr>
      <w:tr w:rsidR="00DB56F1" w14:paraId="20ED7A16" w14:textId="77777777" w:rsidTr="007358F5">
        <w:trPr>
          <w:cantSplit/>
          <w:trHeight w:hRule="exact" w:val="565"/>
        </w:trPr>
        <w:tc>
          <w:tcPr>
            <w:tcW w:w="5000" w:type="pct"/>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4E63879D" w14:textId="77777777" w:rsidR="00DB56F1" w:rsidRDefault="00DB56F1" w:rsidP="007358F5">
            <w:pPr>
              <w:spacing w:after="0" w:line="240" w:lineRule="auto"/>
              <w:ind w:left="108" w:right="-20"/>
              <w:rPr>
                <w:rFonts w:ascii="Arial" w:eastAsia="Arial" w:hAnsi="Arial" w:cs="Arial"/>
                <w:b/>
                <w:bCs/>
                <w:color w:val="000000"/>
                <w:sz w:val="16"/>
                <w:szCs w:val="16"/>
              </w:rPr>
            </w:pPr>
          </w:p>
          <w:p w14:paraId="5B568307" w14:textId="77777777" w:rsidR="00DB56F1" w:rsidRDefault="00DB56F1" w:rsidP="007358F5">
            <w:pPr>
              <w:spacing w:after="0" w:line="240" w:lineRule="auto"/>
              <w:ind w:left="108" w:right="-20"/>
              <w:rPr>
                <w:rFonts w:ascii="Arial" w:eastAsia="Arial" w:hAnsi="Arial" w:cs="Arial"/>
                <w:b/>
                <w:bCs/>
                <w:color w:val="000000"/>
                <w:sz w:val="16"/>
                <w:szCs w:val="16"/>
              </w:rPr>
            </w:pPr>
            <w:r>
              <w:rPr>
                <w:rFonts w:ascii="Arial" w:eastAsia="Arial" w:hAnsi="Arial" w:cs="Arial"/>
                <w:b/>
                <w:bCs/>
                <w:color w:val="000000"/>
                <w:sz w:val="16"/>
                <w:szCs w:val="16"/>
              </w:rPr>
              <w:t>B. Producten, diensten en markten waarop de onderneming actief is</w:t>
            </w:r>
          </w:p>
        </w:tc>
      </w:tr>
      <w:tr w:rsidR="002E401E" w14:paraId="186B62DD" w14:textId="77777777" w:rsidTr="007358F5">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1716FF7" w14:textId="65890B00" w:rsidR="00DB56F1" w:rsidRDefault="00DB56F1" w:rsidP="007358F5">
            <w:pPr>
              <w:spacing w:after="0" w:line="238" w:lineRule="auto"/>
              <w:ind w:left="108"/>
              <w:rPr>
                <w:rFonts w:ascii="Arial" w:eastAsia="Arial" w:hAnsi="Arial" w:cs="Arial"/>
                <w:color w:val="000000"/>
                <w:sz w:val="16"/>
                <w:szCs w:val="16"/>
              </w:rPr>
            </w:pPr>
            <w:r w:rsidRPr="002301EB">
              <w:rPr>
                <w:rFonts w:ascii="Arial" w:eastAsia="Arial" w:hAnsi="Arial" w:cs="Arial"/>
                <w:color w:val="000000"/>
                <w:sz w:val="16"/>
                <w:szCs w:val="16"/>
              </w:rPr>
              <w:t xml:space="preserve">Heeft kennis van en ervaring met de financiële aspecten van de producten en diensten van </w:t>
            </w:r>
            <w:r w:rsidR="003C2DBC">
              <w:rPr>
                <w:rFonts w:ascii="Arial" w:eastAsia="Arial" w:hAnsi="Arial" w:cs="Arial"/>
                <w:color w:val="000000"/>
                <w:sz w:val="16"/>
                <w:szCs w:val="16"/>
              </w:rPr>
              <w:t>de onderneming</w:t>
            </w:r>
            <w:r w:rsidRPr="002301EB">
              <w:rPr>
                <w:rFonts w:ascii="Arial" w:eastAsia="Arial" w:hAnsi="Arial" w:cs="Arial"/>
                <w:color w:val="000000"/>
                <w:sz w:val="16"/>
                <w:szCs w:val="16"/>
              </w:rPr>
              <w:t>.</w:t>
            </w:r>
          </w:p>
        </w:tc>
        <w:tc>
          <w:tcPr>
            <w:tcW w:w="163"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E125A2" w14:textId="77777777" w:rsidR="00DB56F1" w:rsidRDefault="00DB56F1"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6D7597" w14:textId="77777777" w:rsidR="00DB56F1" w:rsidRDefault="00DB56F1"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451577" w14:textId="77777777" w:rsidR="00DB56F1" w:rsidRDefault="00DB56F1"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5580D8" w14:textId="77777777" w:rsidR="00DB56F1" w:rsidRDefault="00DB56F1"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3CE02B" w14:textId="77777777" w:rsidR="00DB56F1" w:rsidRDefault="00DB56F1"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70BB92" w14:textId="77777777" w:rsidR="00DB56F1" w:rsidRDefault="00DB56F1"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D8A3E3" w14:textId="77777777" w:rsidR="00DB56F1" w:rsidRDefault="00DB56F1"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13F8C1" w14:textId="77777777" w:rsidR="00DB56F1" w:rsidRDefault="00DB56F1" w:rsidP="005A236B">
            <w:pPr>
              <w:spacing w:before="120" w:after="0"/>
              <w:ind w:left="85"/>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793AF447" w14:textId="77777777" w:rsidR="00DB56F1" w:rsidRDefault="00DB56F1"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BA44C5" w14:textId="77777777" w:rsidR="00DB56F1" w:rsidRDefault="00DB56F1"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5ED38DF" w14:textId="77777777" w:rsidR="00DB56F1" w:rsidRDefault="00DB56F1" w:rsidP="005A236B">
            <w:pPr>
              <w:spacing w:before="120" w:after="0"/>
              <w:ind w:left="85"/>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AB8DCA" w14:textId="77777777" w:rsidR="00DB56F1" w:rsidRDefault="00DB56F1" w:rsidP="005A236B">
            <w:pPr>
              <w:spacing w:before="120" w:after="0"/>
              <w:ind w:left="85"/>
            </w:pPr>
          </w:p>
        </w:tc>
      </w:tr>
      <w:tr w:rsidR="001F3BB6" w14:paraId="5FF0503E" w14:textId="77777777" w:rsidTr="007358F5">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37910735" w14:textId="79A3699E" w:rsidR="001F3BB6" w:rsidRPr="002301EB" w:rsidRDefault="001F3BB6" w:rsidP="007358F5">
            <w:pPr>
              <w:spacing w:after="0" w:line="238" w:lineRule="auto"/>
              <w:ind w:left="108"/>
              <w:rPr>
                <w:rFonts w:ascii="Arial" w:eastAsia="Arial" w:hAnsi="Arial" w:cs="Arial"/>
                <w:color w:val="000000"/>
                <w:sz w:val="16"/>
                <w:szCs w:val="16"/>
              </w:rPr>
            </w:pPr>
            <w:r w:rsidRPr="001F3BB6">
              <w:rPr>
                <w:rFonts w:ascii="Arial" w:eastAsia="Arial" w:hAnsi="Arial" w:cs="Arial"/>
                <w:color w:val="000000"/>
                <w:sz w:val="16"/>
                <w:szCs w:val="16"/>
              </w:rPr>
              <w:t>Heeft kennis van en ervaring met de markt waarop de onderneming actief is en de relevante ontwikkelingen die daarop spelen.</w:t>
            </w:r>
          </w:p>
        </w:tc>
        <w:tc>
          <w:tcPr>
            <w:tcW w:w="163"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CE3EDD"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4E907B"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09A39D"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D68B49"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6AA53C5"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F5CAE1D"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9090FD"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16F687"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05FC70DD"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0827D44"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0C6F45" w14:textId="77777777" w:rsidR="001F3BB6" w:rsidRDefault="001F3BB6" w:rsidP="005A236B">
            <w:pPr>
              <w:spacing w:before="120" w:after="0"/>
              <w:ind w:left="85"/>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D15948B" w14:textId="77777777" w:rsidR="001F3BB6" w:rsidRDefault="001F3BB6" w:rsidP="005A236B">
            <w:pPr>
              <w:spacing w:before="120" w:after="0"/>
              <w:ind w:left="85"/>
            </w:pPr>
          </w:p>
        </w:tc>
      </w:tr>
      <w:tr w:rsidR="001F3BB6" w14:paraId="10A177CE" w14:textId="77777777" w:rsidTr="007358F5">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D22F613" w14:textId="43E0C7F4" w:rsidR="001F3BB6" w:rsidRPr="002301EB" w:rsidRDefault="001F3BB6" w:rsidP="007358F5">
            <w:pPr>
              <w:spacing w:after="0" w:line="238" w:lineRule="auto"/>
              <w:ind w:left="108"/>
              <w:rPr>
                <w:rFonts w:ascii="Arial" w:eastAsia="Arial" w:hAnsi="Arial" w:cs="Arial"/>
                <w:color w:val="000000"/>
                <w:sz w:val="16"/>
                <w:szCs w:val="16"/>
              </w:rPr>
            </w:pPr>
            <w:r w:rsidRPr="002301EB">
              <w:rPr>
                <w:rFonts w:ascii="Arial" w:eastAsia="Arial" w:hAnsi="Arial" w:cs="Arial"/>
                <w:color w:val="000000"/>
                <w:sz w:val="16"/>
                <w:szCs w:val="16"/>
              </w:rPr>
              <w:t xml:space="preserve">Heeft inzicht in de interne deskundigheid van het </w:t>
            </w:r>
            <w:r>
              <w:rPr>
                <w:rFonts w:ascii="Arial" w:eastAsia="Arial" w:hAnsi="Arial" w:cs="Arial"/>
                <w:color w:val="000000"/>
                <w:sz w:val="16"/>
                <w:szCs w:val="16"/>
              </w:rPr>
              <w:t>onderneming</w:t>
            </w:r>
            <w:r w:rsidRPr="002301EB">
              <w:rPr>
                <w:rFonts w:ascii="Arial" w:eastAsia="Arial" w:hAnsi="Arial" w:cs="Arial"/>
                <w:color w:val="000000"/>
                <w:sz w:val="16"/>
                <w:szCs w:val="16"/>
              </w:rPr>
              <w:t xml:space="preserve"> (in het bestuursorgaan en bij de interne auditafdeling) met betrekking tot de afstemming van producten op specifieke doelgroepen.</w:t>
            </w:r>
          </w:p>
        </w:tc>
        <w:tc>
          <w:tcPr>
            <w:tcW w:w="163"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471936"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9EEC15"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D3B5B3"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EE663A"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D47C84"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B98554"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3CDC42"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DA8373"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66F1CACF"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4FE671A"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EC62C9C" w14:textId="77777777" w:rsidR="001F3BB6" w:rsidRDefault="001F3BB6" w:rsidP="005A236B">
            <w:pPr>
              <w:spacing w:before="120" w:after="0"/>
              <w:ind w:left="85"/>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3AA202E" w14:textId="77777777" w:rsidR="001F3BB6" w:rsidRDefault="001F3BB6" w:rsidP="005A236B">
            <w:pPr>
              <w:spacing w:before="120" w:after="0"/>
              <w:ind w:left="85"/>
            </w:pPr>
          </w:p>
        </w:tc>
      </w:tr>
      <w:tr w:rsidR="001F3BB6" w14:paraId="16F18BD2" w14:textId="77777777" w:rsidTr="007358F5">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1C6B7CB" w14:textId="0A20C935" w:rsidR="001F3BB6" w:rsidRPr="002301EB" w:rsidRDefault="001F3BB6" w:rsidP="007358F5">
            <w:pPr>
              <w:spacing w:after="0" w:line="238" w:lineRule="auto"/>
              <w:ind w:left="108"/>
              <w:rPr>
                <w:rFonts w:ascii="Arial" w:eastAsia="Arial" w:hAnsi="Arial" w:cs="Arial"/>
                <w:color w:val="000000"/>
                <w:sz w:val="16"/>
                <w:szCs w:val="16"/>
              </w:rPr>
            </w:pPr>
            <w:r w:rsidRPr="002301EB">
              <w:rPr>
                <w:rFonts w:ascii="Arial" w:eastAsia="Arial" w:hAnsi="Arial" w:cs="Arial"/>
                <w:color w:val="000000"/>
                <w:sz w:val="16"/>
                <w:szCs w:val="16"/>
              </w:rPr>
              <w:t xml:space="preserve">Heeft het inzicht om op de lange termijn de belangen van </w:t>
            </w:r>
            <w:r>
              <w:rPr>
                <w:rFonts w:ascii="Arial" w:eastAsia="Arial" w:hAnsi="Arial" w:cs="Arial"/>
                <w:color w:val="000000"/>
                <w:sz w:val="16"/>
                <w:szCs w:val="16"/>
              </w:rPr>
              <w:t>de onderneming te</w:t>
            </w:r>
            <w:r w:rsidRPr="002301EB">
              <w:rPr>
                <w:rFonts w:ascii="Arial" w:eastAsia="Arial" w:hAnsi="Arial" w:cs="Arial"/>
                <w:color w:val="000000"/>
                <w:sz w:val="16"/>
                <w:szCs w:val="16"/>
              </w:rPr>
              <w:t xml:space="preserve"> </w:t>
            </w:r>
            <w:r w:rsidR="00D7349F">
              <w:rPr>
                <w:rFonts w:ascii="Arial" w:eastAsia="Arial" w:hAnsi="Arial" w:cs="Arial"/>
                <w:color w:val="000000"/>
                <w:sz w:val="16"/>
                <w:szCs w:val="16"/>
              </w:rPr>
              <w:t xml:space="preserve">identificeren bij het </w:t>
            </w:r>
            <w:r w:rsidRPr="002301EB">
              <w:rPr>
                <w:rFonts w:ascii="Arial" w:eastAsia="Arial" w:hAnsi="Arial" w:cs="Arial"/>
                <w:color w:val="000000"/>
                <w:sz w:val="16"/>
                <w:szCs w:val="16"/>
              </w:rPr>
              <w:t xml:space="preserve">beoordelen van producten, diensten en markten waarin </w:t>
            </w:r>
            <w:r w:rsidR="00182859">
              <w:rPr>
                <w:rFonts w:ascii="Arial" w:eastAsia="Arial" w:hAnsi="Arial" w:cs="Arial"/>
                <w:color w:val="000000"/>
                <w:sz w:val="16"/>
                <w:szCs w:val="16"/>
              </w:rPr>
              <w:t>de onderneming</w:t>
            </w:r>
            <w:r w:rsidRPr="002301EB">
              <w:rPr>
                <w:rFonts w:ascii="Arial" w:eastAsia="Arial" w:hAnsi="Arial" w:cs="Arial"/>
                <w:color w:val="000000"/>
                <w:sz w:val="16"/>
                <w:szCs w:val="16"/>
              </w:rPr>
              <w:t xml:space="preserve"> opereert en </w:t>
            </w:r>
            <w:r>
              <w:rPr>
                <w:rFonts w:ascii="Arial" w:eastAsia="Arial" w:hAnsi="Arial" w:cs="Arial"/>
                <w:color w:val="000000"/>
                <w:sz w:val="16"/>
                <w:szCs w:val="16"/>
              </w:rPr>
              <w:t>daarnaar</w:t>
            </w:r>
            <w:r w:rsidRPr="002301EB">
              <w:rPr>
                <w:rFonts w:ascii="Arial" w:eastAsia="Arial" w:hAnsi="Arial" w:cs="Arial"/>
                <w:color w:val="000000"/>
                <w:sz w:val="16"/>
                <w:szCs w:val="16"/>
              </w:rPr>
              <w:t xml:space="preserve"> te handelen.</w:t>
            </w:r>
          </w:p>
        </w:tc>
        <w:tc>
          <w:tcPr>
            <w:tcW w:w="163"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859E7E"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1E2702"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CB4C66"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EA246"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2E41A45"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D07D71"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069309F"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7AEBB2"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2CB104C0"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E100FFF"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425FBC" w14:textId="77777777" w:rsidR="001F3BB6" w:rsidRDefault="001F3BB6" w:rsidP="005A236B">
            <w:pPr>
              <w:spacing w:before="120" w:after="0"/>
              <w:ind w:left="85"/>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25F8EAF" w14:textId="77777777" w:rsidR="001F3BB6" w:rsidRDefault="001F3BB6" w:rsidP="005A236B">
            <w:pPr>
              <w:spacing w:before="120" w:after="0"/>
              <w:ind w:left="85"/>
            </w:pPr>
          </w:p>
        </w:tc>
      </w:tr>
      <w:tr w:rsidR="001F3BB6" w14:paraId="52B17475" w14:textId="77777777" w:rsidTr="007358F5">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158C6AA" w14:textId="307063BD" w:rsidR="001F3BB6" w:rsidRPr="002301EB" w:rsidRDefault="001F3BB6" w:rsidP="007358F5">
            <w:pPr>
              <w:spacing w:after="0" w:line="238" w:lineRule="auto"/>
              <w:ind w:left="108"/>
              <w:rPr>
                <w:rFonts w:ascii="Arial" w:eastAsia="Arial" w:hAnsi="Arial" w:cs="Arial"/>
                <w:color w:val="000000"/>
                <w:sz w:val="16"/>
                <w:szCs w:val="16"/>
              </w:rPr>
            </w:pPr>
            <w:r w:rsidRPr="001F3BB6">
              <w:rPr>
                <w:rFonts w:ascii="Arial" w:eastAsia="Arial" w:hAnsi="Arial" w:cs="Arial"/>
                <w:color w:val="000000"/>
                <w:sz w:val="16"/>
                <w:szCs w:val="16"/>
              </w:rPr>
              <w:t xml:space="preserve">Heeft kennis van en ervaring met relevante wet- en regelgeving, waaronder de </w:t>
            </w:r>
            <w:proofErr w:type="spellStart"/>
            <w:r w:rsidRPr="001F3BB6">
              <w:rPr>
                <w:rFonts w:ascii="Arial" w:eastAsia="Arial" w:hAnsi="Arial" w:cs="Arial"/>
                <w:color w:val="000000"/>
                <w:sz w:val="16"/>
                <w:szCs w:val="16"/>
              </w:rPr>
              <w:t>Wft</w:t>
            </w:r>
            <w:proofErr w:type="spellEnd"/>
            <w:r w:rsidRPr="001F3BB6">
              <w:rPr>
                <w:rFonts w:ascii="Arial" w:eastAsia="Arial" w:hAnsi="Arial" w:cs="Arial"/>
                <w:color w:val="000000"/>
                <w:sz w:val="16"/>
                <w:szCs w:val="16"/>
              </w:rPr>
              <w:t xml:space="preserve">, </w:t>
            </w:r>
            <w:proofErr w:type="spellStart"/>
            <w:r w:rsidRPr="001F3BB6">
              <w:rPr>
                <w:rFonts w:ascii="Arial" w:eastAsia="Arial" w:hAnsi="Arial" w:cs="Arial"/>
                <w:color w:val="000000"/>
                <w:sz w:val="16"/>
                <w:szCs w:val="16"/>
              </w:rPr>
              <w:t>Wwft</w:t>
            </w:r>
            <w:proofErr w:type="spellEnd"/>
            <w:r w:rsidRPr="001F3BB6">
              <w:rPr>
                <w:rFonts w:ascii="Arial" w:eastAsia="Arial" w:hAnsi="Arial" w:cs="Arial"/>
                <w:color w:val="000000"/>
                <w:sz w:val="16"/>
                <w:szCs w:val="16"/>
              </w:rPr>
              <w:t xml:space="preserve">, Sanctiewet 1977, het </w:t>
            </w:r>
            <w:proofErr w:type="spellStart"/>
            <w:r w:rsidRPr="001F3BB6">
              <w:rPr>
                <w:rFonts w:ascii="Arial" w:eastAsia="Arial" w:hAnsi="Arial" w:cs="Arial"/>
                <w:color w:val="000000"/>
                <w:sz w:val="16"/>
                <w:szCs w:val="16"/>
              </w:rPr>
              <w:t>Bpr</w:t>
            </w:r>
            <w:proofErr w:type="spellEnd"/>
            <w:r w:rsidRPr="001F3BB6">
              <w:rPr>
                <w:rFonts w:ascii="Arial" w:eastAsia="Arial" w:hAnsi="Arial" w:cs="Arial"/>
                <w:color w:val="000000"/>
                <w:sz w:val="16"/>
                <w:szCs w:val="16"/>
              </w:rPr>
              <w:t xml:space="preserve">, het </w:t>
            </w:r>
            <w:proofErr w:type="spellStart"/>
            <w:r w:rsidRPr="001F3BB6">
              <w:rPr>
                <w:rFonts w:ascii="Arial" w:eastAsia="Arial" w:hAnsi="Arial" w:cs="Arial"/>
                <w:color w:val="000000"/>
                <w:sz w:val="16"/>
                <w:szCs w:val="16"/>
              </w:rPr>
              <w:t>Bgfo</w:t>
            </w:r>
            <w:proofErr w:type="spellEnd"/>
            <w:r w:rsidRPr="001F3BB6">
              <w:rPr>
                <w:rFonts w:ascii="Arial" w:eastAsia="Arial" w:hAnsi="Arial" w:cs="Arial"/>
                <w:color w:val="000000"/>
                <w:sz w:val="16"/>
                <w:szCs w:val="16"/>
              </w:rPr>
              <w:t>, relevante toezichthouderregelingen en beleidsregels.</w:t>
            </w:r>
          </w:p>
        </w:tc>
        <w:tc>
          <w:tcPr>
            <w:tcW w:w="163"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CA1ED5"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60D9842"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2972134"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AE179DD"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0D1969"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C94A0F2"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EF288D"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F36B63"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3E6B775A"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BCE8EFD"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E504AD6" w14:textId="77777777" w:rsidR="001F3BB6" w:rsidRDefault="001F3BB6" w:rsidP="005A236B">
            <w:pPr>
              <w:spacing w:before="120" w:after="0"/>
              <w:ind w:left="85"/>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953E628" w14:textId="77777777" w:rsidR="001F3BB6" w:rsidRDefault="001F3BB6" w:rsidP="005A236B">
            <w:pPr>
              <w:spacing w:before="120" w:after="0"/>
              <w:ind w:left="85"/>
            </w:pPr>
          </w:p>
        </w:tc>
      </w:tr>
      <w:tr w:rsidR="001F3BB6" w14:paraId="0C9F1AC3" w14:textId="77777777" w:rsidTr="007358F5">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CEBAC66" w14:textId="0462B17F" w:rsidR="001F3BB6" w:rsidRPr="002301EB" w:rsidRDefault="001F3BB6" w:rsidP="007358F5">
            <w:pPr>
              <w:spacing w:after="0" w:line="238" w:lineRule="auto"/>
              <w:ind w:left="108"/>
              <w:rPr>
                <w:rFonts w:ascii="Arial" w:eastAsia="Arial" w:hAnsi="Arial" w:cs="Arial"/>
                <w:color w:val="000000"/>
                <w:sz w:val="16"/>
                <w:szCs w:val="16"/>
              </w:rPr>
            </w:pPr>
            <w:r w:rsidRPr="009D31E3">
              <w:rPr>
                <w:rFonts w:ascii="Arial" w:eastAsia="Arial Unicode MS" w:hAnsi="Arial" w:cs="Arial"/>
                <w:sz w:val="16"/>
                <w:szCs w:val="16"/>
              </w:rPr>
              <w:t>Heeft kennis van en ervaring met actuariële aspecten (alleen voor verzekeraars</w:t>
            </w:r>
            <w:r>
              <w:rPr>
                <w:rFonts w:ascii="Arial" w:eastAsia="Arial Unicode MS" w:hAnsi="Arial" w:cs="Arial"/>
                <w:sz w:val="16"/>
                <w:szCs w:val="16"/>
              </w:rPr>
              <w:t>)</w:t>
            </w:r>
            <w:r w:rsidR="00217127">
              <w:rPr>
                <w:rFonts w:ascii="Arial" w:eastAsia="Arial Unicode MS" w:hAnsi="Arial" w:cs="Arial"/>
                <w:sz w:val="16"/>
                <w:szCs w:val="16"/>
              </w:rPr>
              <w:t>.</w:t>
            </w:r>
          </w:p>
        </w:tc>
        <w:tc>
          <w:tcPr>
            <w:tcW w:w="163"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4181C0"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1B5B2C"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8857835"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615F32"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8DE81F"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0E9068"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DC6A086"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091E1B" w14:textId="77777777" w:rsidR="001F3BB6" w:rsidRDefault="001F3BB6" w:rsidP="005A236B">
            <w:pPr>
              <w:spacing w:before="120" w:after="0"/>
              <w:ind w:left="85"/>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00D4BB18"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C1A2D8E" w14:textId="77777777" w:rsidR="001F3BB6" w:rsidRDefault="001F3BB6" w:rsidP="005A236B">
            <w:pPr>
              <w:spacing w:before="120" w:after="0"/>
              <w:ind w:left="85"/>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3529661" w14:textId="77777777" w:rsidR="001F3BB6" w:rsidRDefault="001F3BB6" w:rsidP="005A236B">
            <w:pPr>
              <w:spacing w:before="120" w:after="0"/>
              <w:ind w:left="85"/>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25FB491" w14:textId="77777777" w:rsidR="001F3BB6" w:rsidRDefault="001F3BB6" w:rsidP="005A236B">
            <w:pPr>
              <w:spacing w:before="120" w:after="0"/>
              <w:ind w:left="85"/>
            </w:pPr>
          </w:p>
        </w:tc>
      </w:tr>
      <w:tr w:rsidR="00DB56F1" w14:paraId="7FCAD149" w14:textId="77777777" w:rsidTr="007358F5">
        <w:trPr>
          <w:cantSplit/>
          <w:trHeight w:hRule="exact" w:val="1417"/>
        </w:trPr>
        <w:tc>
          <w:tcPr>
            <w:tcW w:w="5000" w:type="pct"/>
            <w:gridSpan w:val="13"/>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vAlign w:val="center"/>
          </w:tcPr>
          <w:p w14:paraId="5D987109" w14:textId="77777777" w:rsidR="008477EC" w:rsidRDefault="008477EC" w:rsidP="007358F5">
            <w:pPr>
              <w:spacing w:before="107" w:after="0" w:line="239" w:lineRule="auto"/>
              <w:ind w:right="1460"/>
              <w:rPr>
                <w:rFonts w:ascii="Arial" w:eastAsia="Arial" w:hAnsi="Arial" w:cs="Arial"/>
                <w:color w:val="000000"/>
                <w:sz w:val="16"/>
                <w:szCs w:val="16"/>
              </w:rPr>
            </w:pPr>
          </w:p>
          <w:p w14:paraId="58680FDC" w14:textId="2C233441" w:rsidR="00286DEE" w:rsidRPr="0005250A" w:rsidRDefault="00216D94" w:rsidP="007358F5">
            <w:pPr>
              <w:spacing w:before="107" w:after="0" w:line="239" w:lineRule="auto"/>
              <w:ind w:left="108" w:right="1460"/>
              <w:rPr>
                <w:rFonts w:ascii="Arial" w:eastAsia="Arial" w:hAnsi="Arial" w:cs="Arial"/>
                <w:color w:val="000000"/>
                <w:sz w:val="16"/>
                <w:szCs w:val="16"/>
              </w:rPr>
            </w:pPr>
            <w:r>
              <w:rPr>
                <w:rFonts w:ascii="Arial" w:eastAsia="Arial" w:hAnsi="Arial" w:cs="Arial"/>
                <w:color w:val="000000"/>
                <w:sz w:val="16"/>
                <w:szCs w:val="16"/>
              </w:rPr>
              <w:t xml:space="preserve">Toelichting scores kandidaat: </w:t>
            </w:r>
            <w:r w:rsidR="00286DEE">
              <w:rPr>
                <w:rFonts w:ascii="Arial" w:eastAsia="Arial" w:hAnsi="Arial" w:cs="Arial"/>
                <w:color w:val="000000"/>
                <w:sz w:val="16"/>
                <w:szCs w:val="16"/>
              </w:rPr>
              <w:t xml:space="preserve"> </w:t>
            </w:r>
          </w:p>
          <w:p w14:paraId="23A4AE98" w14:textId="77777777" w:rsidR="00DB56F1" w:rsidRDefault="00DB56F1" w:rsidP="007358F5">
            <w:pPr>
              <w:spacing w:before="107" w:line="239" w:lineRule="auto"/>
              <w:ind w:right="1460"/>
            </w:pPr>
          </w:p>
        </w:tc>
      </w:tr>
    </w:tbl>
    <w:p w14:paraId="22CBD615" w14:textId="77777777" w:rsidR="00DB56F1" w:rsidRDefault="00DB56F1" w:rsidP="00DB56F1">
      <w:pPr>
        <w:spacing w:after="96" w:line="240" w:lineRule="exact"/>
        <w:rPr>
          <w:rFonts w:ascii="Times New Roman" w:eastAsia="Times New Roman" w:hAnsi="Times New Roman" w:cs="Times New Roman"/>
          <w:sz w:val="24"/>
          <w:szCs w:val="24"/>
        </w:rPr>
      </w:pPr>
    </w:p>
    <w:tbl>
      <w:tblPr>
        <w:tblW w:w="10769" w:type="dxa"/>
        <w:tblLayout w:type="fixed"/>
        <w:tblCellMar>
          <w:left w:w="10" w:type="dxa"/>
          <w:right w:w="10" w:type="dxa"/>
        </w:tblCellMar>
        <w:tblLook w:val="04A0" w:firstRow="1" w:lastRow="0" w:firstColumn="1" w:lastColumn="0" w:noHBand="0" w:noVBand="1"/>
      </w:tblPr>
      <w:tblGrid>
        <w:gridCol w:w="6650"/>
        <w:gridCol w:w="340"/>
        <w:gridCol w:w="340"/>
        <w:gridCol w:w="340"/>
        <w:gridCol w:w="340"/>
        <w:gridCol w:w="340"/>
        <w:gridCol w:w="340"/>
        <w:gridCol w:w="340"/>
        <w:gridCol w:w="340"/>
        <w:gridCol w:w="340"/>
        <w:gridCol w:w="340"/>
        <w:gridCol w:w="340"/>
        <w:gridCol w:w="379"/>
      </w:tblGrid>
      <w:tr w:rsidR="008149DE" w14:paraId="263CC465" w14:textId="77777777" w:rsidTr="007358F5">
        <w:trPr>
          <w:cantSplit/>
          <w:trHeight w:hRule="exact" w:val="1304"/>
        </w:trPr>
        <w:tc>
          <w:tcPr>
            <w:tcW w:w="6650"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6D3104EA" w14:textId="77777777" w:rsidR="003E5143" w:rsidRDefault="003E5143" w:rsidP="00C32432">
            <w:pPr>
              <w:spacing w:after="0" w:line="239" w:lineRule="auto"/>
              <w:ind w:left="108" w:right="108"/>
              <w:rPr>
                <w:rFonts w:ascii="Arial" w:eastAsia="Arial" w:hAnsi="Arial" w:cs="Arial"/>
                <w:color w:val="000000"/>
                <w:sz w:val="16"/>
                <w:szCs w:val="16"/>
              </w:rPr>
            </w:pPr>
          </w:p>
          <w:p w14:paraId="0F545A0D" w14:textId="0E4AF8A2" w:rsidR="0075067C" w:rsidRDefault="0075067C" w:rsidP="00C32432">
            <w:pPr>
              <w:spacing w:after="0" w:line="239" w:lineRule="auto"/>
              <w:ind w:left="108" w:right="108"/>
              <w:rPr>
                <w:rFonts w:ascii="Arial" w:eastAsia="Arial" w:hAnsi="Arial" w:cs="Arial"/>
                <w:color w:val="000000"/>
                <w:sz w:val="16"/>
                <w:szCs w:val="16"/>
              </w:rPr>
            </w:pPr>
            <w:r>
              <w:rPr>
                <w:rFonts w:ascii="Arial" w:eastAsia="Arial" w:hAnsi="Arial" w:cs="Arial"/>
                <w:color w:val="000000"/>
                <w:sz w:val="16"/>
                <w:szCs w:val="16"/>
              </w:rPr>
              <w:t>Graag voor elke bestuurder als volgt een score in te vullen:</w:t>
            </w:r>
          </w:p>
          <w:p w14:paraId="320F5367" w14:textId="77777777" w:rsidR="0075067C" w:rsidRDefault="0075067C" w:rsidP="00C32432">
            <w:pPr>
              <w:spacing w:after="0" w:line="239" w:lineRule="auto"/>
              <w:ind w:left="108" w:right="108"/>
              <w:rPr>
                <w:rFonts w:ascii="Arial" w:eastAsia="Arial" w:hAnsi="Arial" w:cs="Arial"/>
                <w:color w:val="000000"/>
                <w:sz w:val="16"/>
                <w:szCs w:val="16"/>
              </w:rPr>
            </w:pPr>
            <w:r w:rsidRPr="003D5D71">
              <w:rPr>
                <w:rFonts w:ascii="Arial" w:eastAsia="Arial" w:hAnsi="Arial" w:cs="Arial"/>
                <w:b/>
                <w:bCs/>
                <w:color w:val="000000"/>
                <w:sz w:val="16"/>
                <w:szCs w:val="16"/>
              </w:rPr>
              <w:t>B</w:t>
            </w:r>
            <w:r>
              <w:rPr>
                <w:rFonts w:ascii="Arial" w:eastAsia="Arial" w:hAnsi="Arial" w:cs="Arial"/>
                <w:color w:val="000000"/>
                <w:spacing w:val="46"/>
                <w:sz w:val="16"/>
                <w:szCs w:val="16"/>
              </w:rPr>
              <w:t xml:space="preserve"> </w:t>
            </w:r>
            <w:r>
              <w:rPr>
                <w:rFonts w:ascii="Arial" w:eastAsia="Arial" w:hAnsi="Arial" w:cs="Arial"/>
                <w:color w:val="000000"/>
                <w:sz w:val="16"/>
                <w:szCs w:val="16"/>
              </w:rPr>
              <w:t>=</w:t>
            </w:r>
            <w:r>
              <w:rPr>
                <w:rFonts w:ascii="Arial" w:eastAsia="Arial" w:hAnsi="Arial" w:cs="Arial"/>
                <w:color w:val="000000"/>
                <w:spacing w:val="44"/>
                <w:sz w:val="16"/>
                <w:szCs w:val="16"/>
              </w:rPr>
              <w:t xml:space="preserve"> </w:t>
            </w:r>
            <w:r>
              <w:rPr>
                <w:rFonts w:ascii="Arial" w:eastAsia="Arial" w:hAnsi="Arial" w:cs="Arial"/>
                <w:color w:val="000000"/>
                <w:sz w:val="16"/>
                <w:szCs w:val="16"/>
              </w:rPr>
              <w:t xml:space="preserve">Basis    </w:t>
            </w:r>
            <w:r>
              <w:rPr>
                <w:rFonts w:ascii="Arial" w:eastAsia="Arial" w:hAnsi="Arial" w:cs="Arial"/>
                <w:color w:val="000000"/>
                <w:spacing w:val="-39"/>
                <w:sz w:val="16"/>
                <w:szCs w:val="16"/>
              </w:rPr>
              <w:t xml:space="preserve"> </w:t>
            </w:r>
            <w:r>
              <w:rPr>
                <w:rFonts w:ascii="Arial" w:eastAsia="Arial" w:hAnsi="Arial" w:cs="Arial"/>
                <w:color w:val="000000"/>
                <w:sz w:val="16"/>
                <w:szCs w:val="16"/>
              </w:rPr>
              <w:t>=</w:t>
            </w:r>
            <w:r>
              <w:rPr>
                <w:rFonts w:ascii="Arial" w:eastAsia="Arial" w:hAnsi="Arial" w:cs="Arial"/>
                <w:color w:val="000000"/>
                <w:spacing w:val="41"/>
                <w:sz w:val="16"/>
                <w:szCs w:val="16"/>
              </w:rPr>
              <w:t xml:space="preserve"> </w:t>
            </w:r>
            <w:r>
              <w:rPr>
                <w:rFonts w:ascii="Arial" w:eastAsia="Arial" w:hAnsi="Arial" w:cs="Arial"/>
                <w:color w:val="000000"/>
                <w:sz w:val="16"/>
                <w:szCs w:val="16"/>
              </w:rPr>
              <w:t>heeft basiskennis en ervaring op dit gebied</w:t>
            </w:r>
          </w:p>
          <w:p w14:paraId="10FF767B" w14:textId="77777777" w:rsidR="0075067C" w:rsidRDefault="0075067C" w:rsidP="00C32432">
            <w:pPr>
              <w:spacing w:after="0" w:line="241" w:lineRule="auto"/>
              <w:ind w:left="108" w:right="108"/>
              <w:rPr>
                <w:rFonts w:ascii="Arial" w:eastAsia="Arial" w:hAnsi="Arial" w:cs="Arial"/>
                <w:color w:val="000000"/>
                <w:sz w:val="16"/>
                <w:szCs w:val="16"/>
              </w:rPr>
            </w:pPr>
            <w:r w:rsidRPr="003D5D71">
              <w:rPr>
                <w:rFonts w:ascii="Arial" w:eastAsia="Arial" w:hAnsi="Arial" w:cs="Arial"/>
                <w:b/>
                <w:bCs/>
                <w:color w:val="000000"/>
                <w:sz w:val="16"/>
                <w:szCs w:val="16"/>
              </w:rPr>
              <w:t>G</w:t>
            </w:r>
            <w:r>
              <w:rPr>
                <w:rFonts w:ascii="Arial" w:eastAsia="Arial" w:hAnsi="Arial" w:cs="Arial"/>
                <w:color w:val="000000"/>
                <w:spacing w:val="2"/>
                <w:sz w:val="16"/>
                <w:szCs w:val="16"/>
              </w:rPr>
              <w:t xml:space="preserve"> </w:t>
            </w:r>
            <w:r>
              <w:rPr>
                <w:rFonts w:ascii="Arial" w:eastAsia="Arial" w:hAnsi="Arial" w:cs="Arial"/>
                <w:color w:val="000000"/>
                <w:sz w:val="16"/>
                <w:szCs w:val="16"/>
              </w:rPr>
              <w:t>=</w:t>
            </w:r>
            <w:r>
              <w:rPr>
                <w:rFonts w:ascii="Arial" w:eastAsia="Arial" w:hAnsi="Arial" w:cs="Arial"/>
                <w:color w:val="000000"/>
                <w:spacing w:val="44"/>
                <w:sz w:val="16"/>
                <w:szCs w:val="16"/>
              </w:rPr>
              <w:t xml:space="preserve"> </w:t>
            </w:r>
            <w:r>
              <w:rPr>
                <w:rFonts w:ascii="Arial" w:eastAsia="Arial" w:hAnsi="Arial" w:cs="Arial"/>
                <w:color w:val="000000"/>
                <w:sz w:val="16"/>
                <w:szCs w:val="16"/>
              </w:rPr>
              <w:t>Gevorderd =</w:t>
            </w:r>
            <w:r>
              <w:rPr>
                <w:rFonts w:ascii="Arial" w:eastAsia="Arial" w:hAnsi="Arial" w:cs="Arial"/>
                <w:color w:val="000000"/>
                <w:spacing w:val="10"/>
                <w:sz w:val="16"/>
                <w:szCs w:val="16"/>
              </w:rPr>
              <w:t xml:space="preserve"> </w:t>
            </w:r>
            <w:r>
              <w:rPr>
                <w:rFonts w:ascii="Arial" w:eastAsia="Arial" w:hAnsi="Arial" w:cs="Arial"/>
                <w:color w:val="000000"/>
                <w:sz w:val="16"/>
                <w:szCs w:val="16"/>
              </w:rPr>
              <w:t>heeft goed i</w:t>
            </w:r>
            <w:r>
              <w:rPr>
                <w:rFonts w:ascii="Arial" w:eastAsia="Arial" w:hAnsi="Arial" w:cs="Arial"/>
                <w:color w:val="000000"/>
                <w:spacing w:val="-1"/>
                <w:sz w:val="16"/>
                <w:szCs w:val="16"/>
              </w:rPr>
              <w:t>n</w:t>
            </w:r>
            <w:r>
              <w:rPr>
                <w:rFonts w:ascii="Arial" w:eastAsia="Arial" w:hAnsi="Arial" w:cs="Arial"/>
                <w:color w:val="000000"/>
                <w:sz w:val="16"/>
                <w:szCs w:val="16"/>
              </w:rPr>
              <w:t xml:space="preserve">zicht in het </w:t>
            </w:r>
            <w:r>
              <w:rPr>
                <w:rFonts w:ascii="Arial" w:eastAsia="Arial" w:hAnsi="Arial" w:cs="Arial"/>
                <w:color w:val="000000"/>
                <w:spacing w:val="-1"/>
                <w:sz w:val="16"/>
                <w:szCs w:val="16"/>
              </w:rPr>
              <w:t>o</w:t>
            </w:r>
            <w:r>
              <w:rPr>
                <w:rFonts w:ascii="Arial" w:eastAsia="Arial" w:hAnsi="Arial" w:cs="Arial"/>
                <w:color w:val="000000"/>
                <w:sz w:val="16"/>
                <w:szCs w:val="16"/>
              </w:rPr>
              <w:t>nderwerp (maar is gee</w:t>
            </w:r>
            <w:r>
              <w:rPr>
                <w:rFonts w:ascii="Arial" w:eastAsia="Arial" w:hAnsi="Arial" w:cs="Arial"/>
                <w:color w:val="000000"/>
                <w:spacing w:val="-1"/>
                <w:sz w:val="16"/>
                <w:szCs w:val="16"/>
              </w:rPr>
              <w:t>n</w:t>
            </w:r>
            <w:r>
              <w:rPr>
                <w:rFonts w:ascii="Arial" w:eastAsia="Arial" w:hAnsi="Arial" w:cs="Arial"/>
                <w:color w:val="000000"/>
                <w:spacing w:val="1"/>
                <w:sz w:val="16"/>
                <w:szCs w:val="16"/>
              </w:rPr>
              <w:t xml:space="preserve"> </w:t>
            </w:r>
            <w:r>
              <w:rPr>
                <w:rFonts w:ascii="Arial" w:eastAsia="Arial" w:hAnsi="Arial" w:cs="Arial"/>
                <w:color w:val="000000"/>
                <w:sz w:val="16"/>
                <w:szCs w:val="16"/>
              </w:rPr>
              <w:t>expert)</w:t>
            </w:r>
          </w:p>
          <w:p w14:paraId="3370FAEA" w14:textId="778D0BBF" w:rsidR="0075067C" w:rsidRDefault="0075067C" w:rsidP="00C32432">
            <w:pPr>
              <w:spacing w:after="0" w:line="240" w:lineRule="auto"/>
              <w:ind w:left="108" w:right="108"/>
              <w:rPr>
                <w:rFonts w:ascii="Arial" w:eastAsia="Arial" w:hAnsi="Arial" w:cs="Arial"/>
                <w:b/>
                <w:bCs/>
                <w:color w:val="000000"/>
                <w:sz w:val="16"/>
                <w:szCs w:val="16"/>
              </w:rPr>
            </w:pPr>
            <w:r w:rsidRPr="003D5D71">
              <w:rPr>
                <w:rFonts w:ascii="Arial" w:eastAsia="Arial" w:hAnsi="Arial" w:cs="Arial"/>
                <w:b/>
                <w:bCs/>
                <w:color w:val="000000"/>
                <w:sz w:val="16"/>
                <w:szCs w:val="16"/>
              </w:rPr>
              <w:t>E</w:t>
            </w:r>
            <w:r w:rsidRPr="003D5D71">
              <w:rPr>
                <w:rFonts w:ascii="Arial" w:eastAsia="Arial" w:hAnsi="Arial" w:cs="Arial"/>
                <w:b/>
                <w:bCs/>
                <w:color w:val="000000"/>
                <w:spacing w:val="20"/>
                <w:sz w:val="16"/>
                <w:szCs w:val="16"/>
              </w:rPr>
              <w:t xml:space="preserve"> </w:t>
            </w:r>
            <w:r>
              <w:rPr>
                <w:rFonts w:ascii="Arial" w:eastAsia="Arial" w:hAnsi="Arial" w:cs="Arial"/>
                <w:color w:val="000000"/>
                <w:sz w:val="16"/>
                <w:szCs w:val="16"/>
              </w:rPr>
              <w:t>=</w:t>
            </w:r>
            <w:r>
              <w:rPr>
                <w:rFonts w:ascii="Arial" w:eastAsia="Arial" w:hAnsi="Arial" w:cs="Arial"/>
                <w:color w:val="000000"/>
                <w:spacing w:val="44"/>
                <w:sz w:val="16"/>
                <w:szCs w:val="16"/>
              </w:rPr>
              <w:t xml:space="preserve"> </w:t>
            </w:r>
            <w:r>
              <w:rPr>
                <w:rFonts w:ascii="Arial" w:eastAsia="Arial" w:hAnsi="Arial" w:cs="Arial"/>
                <w:color w:val="000000"/>
                <w:sz w:val="16"/>
                <w:szCs w:val="16"/>
              </w:rPr>
              <w:t>Expert</w:t>
            </w:r>
            <w:r>
              <w:rPr>
                <w:rFonts w:ascii="Arial" w:eastAsia="Arial" w:hAnsi="Arial" w:cs="Arial"/>
                <w:color w:val="000000"/>
                <w:spacing w:val="111"/>
                <w:sz w:val="16"/>
                <w:szCs w:val="16"/>
              </w:rPr>
              <w:t xml:space="preserve"> </w:t>
            </w:r>
            <w:r w:rsidRPr="00F834EF">
              <w:rPr>
                <w:rFonts w:ascii="Arial" w:eastAsia="Arial" w:hAnsi="Arial" w:cs="Arial"/>
                <w:color w:val="000000"/>
                <w:sz w:val="16"/>
                <w:szCs w:val="16"/>
              </w:rPr>
              <w:t>=</w:t>
            </w:r>
            <w:r w:rsidRPr="00F834EF">
              <w:rPr>
                <w:rFonts w:ascii="Arial" w:eastAsia="Arial" w:hAnsi="Arial" w:cs="Arial"/>
                <w:color w:val="000000"/>
                <w:spacing w:val="42"/>
                <w:sz w:val="16"/>
                <w:szCs w:val="16"/>
              </w:rPr>
              <w:t xml:space="preserve"> </w:t>
            </w:r>
            <w:r w:rsidRPr="00F834EF">
              <w:rPr>
                <w:rFonts w:ascii="Arial" w:eastAsia="Arial" w:hAnsi="Arial" w:cs="Arial"/>
                <w:color w:val="000000"/>
                <w:sz w:val="16"/>
                <w:szCs w:val="16"/>
              </w:rPr>
              <w:t>heeft diepgaande kennis om zelfstandig een</w:t>
            </w:r>
            <w:r w:rsidR="00C32432">
              <w:rPr>
                <w:rFonts w:ascii="Arial" w:eastAsia="Arial" w:hAnsi="Arial" w:cs="Arial"/>
                <w:color w:val="000000"/>
                <w:sz w:val="16"/>
                <w:szCs w:val="16"/>
              </w:rPr>
              <w:t xml:space="preserve"> d</w:t>
            </w:r>
            <w:r w:rsidRPr="00F834EF">
              <w:rPr>
                <w:rFonts w:ascii="Arial" w:eastAsia="Arial" w:hAnsi="Arial" w:cs="Arial"/>
                <w:color w:val="000000"/>
                <w:sz w:val="16"/>
                <w:szCs w:val="16"/>
              </w:rPr>
              <w:t xml:space="preserve">eskundig oordeel </w:t>
            </w:r>
            <w:r w:rsidR="00AE1D69">
              <w:rPr>
                <w:rFonts w:ascii="Arial" w:eastAsia="Arial" w:hAnsi="Arial" w:cs="Arial"/>
                <w:color w:val="000000"/>
                <w:sz w:val="16"/>
                <w:szCs w:val="16"/>
              </w:rPr>
              <w:t xml:space="preserve">te </w:t>
            </w:r>
            <w:r w:rsidRPr="00F834EF">
              <w:rPr>
                <w:rFonts w:ascii="Arial" w:eastAsia="Arial" w:hAnsi="Arial" w:cs="Arial"/>
                <w:color w:val="000000"/>
                <w:sz w:val="16"/>
                <w:szCs w:val="16"/>
              </w:rPr>
              <w:t>vormen over het onderwerp</w:t>
            </w:r>
          </w:p>
          <w:p w14:paraId="27073D9B" w14:textId="51E3B38E" w:rsidR="00DB56F1" w:rsidRDefault="00DB56F1" w:rsidP="00C32432">
            <w:pPr>
              <w:spacing w:after="0" w:line="240" w:lineRule="auto"/>
              <w:ind w:left="108" w:right="108"/>
              <w:rPr>
                <w:rFonts w:ascii="Arial" w:eastAsia="Arial" w:hAnsi="Arial" w:cs="Arial"/>
                <w:i/>
                <w:iCs/>
                <w:color w:val="000000"/>
                <w:sz w:val="16"/>
                <w:szCs w:val="16"/>
              </w:rPr>
            </w:pP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BD322C6" w14:textId="77777777" w:rsidR="00DB56F1" w:rsidRDefault="00DB56F1" w:rsidP="00127F85">
            <w:pPr>
              <w:spacing w:before="93"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DE9DA00"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F5D0433"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76D5F8"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FFB62D6"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A0B7A1E"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558AA97"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5952698"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5F6507D"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57A98E4"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B480F43"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c>
          <w:tcPr>
            <w:tcW w:w="379"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67E4C2A" w14:textId="77777777" w:rsidR="00DB56F1" w:rsidRDefault="00DB56F1" w:rsidP="00127F85">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Naam</w:t>
            </w:r>
          </w:p>
        </w:tc>
      </w:tr>
      <w:tr w:rsidR="004E771E" w14:paraId="70F15202" w14:textId="77777777" w:rsidTr="008149DE">
        <w:trPr>
          <w:cantSplit/>
          <w:trHeight w:hRule="exact" w:val="604"/>
        </w:trPr>
        <w:tc>
          <w:tcPr>
            <w:tcW w:w="10769"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04472811" w14:textId="77777777" w:rsidR="004E771E" w:rsidRDefault="004E771E" w:rsidP="004E771E">
            <w:pPr>
              <w:spacing w:after="18" w:line="220" w:lineRule="exact"/>
              <w:rPr>
                <w:rFonts w:ascii="Times New Roman" w:eastAsia="Times New Roman" w:hAnsi="Times New Roman" w:cs="Times New Roman"/>
              </w:rPr>
            </w:pPr>
            <w:r>
              <w:rPr>
                <w:noProof/>
              </w:rPr>
              <mc:AlternateContent>
                <mc:Choice Requires="wps">
                  <w:drawing>
                    <wp:anchor distT="0" distB="0" distL="0" distR="0" simplePos="0" relativeHeight="251658241" behindDoc="1" locked="0" layoutInCell="0" allowOverlap="1" wp14:anchorId="55CC007A" wp14:editId="0E3B29CE">
                      <wp:simplePos x="0" y="0"/>
                      <wp:positionH relativeFrom="page">
                        <wp:posOffset>55245</wp:posOffset>
                      </wp:positionH>
                      <wp:positionV relativeFrom="page">
                        <wp:posOffset>149860</wp:posOffset>
                      </wp:positionV>
                      <wp:extent cx="6675120" cy="116585"/>
                      <wp:effectExtent l="0" t="0" r="0" b="0"/>
                      <wp:wrapNone/>
                      <wp:docPr id="37" name="drawingObject37"/>
                      <wp:cNvGraphicFramePr/>
                      <a:graphic xmlns:a="http://schemas.openxmlformats.org/drawingml/2006/main">
                        <a:graphicData uri="http://schemas.microsoft.com/office/word/2010/wordprocessingShape">
                          <wps:wsp>
                            <wps:cNvSpPr/>
                            <wps:spPr>
                              <a:xfrm>
                                <a:off x="0" y="0"/>
                                <a:ext cx="6675120" cy="116585"/>
                              </a:xfrm>
                              <a:custGeom>
                                <a:avLst/>
                                <a:gdLst/>
                                <a:ahLst/>
                                <a:cxnLst/>
                                <a:rect l="0" t="0" r="0" b="0"/>
                                <a:pathLst>
                                  <a:path w="6675120" h="116585">
                                    <a:moveTo>
                                      <a:pt x="0" y="0"/>
                                    </a:moveTo>
                                    <a:lnTo>
                                      <a:pt x="0" y="116585"/>
                                    </a:lnTo>
                                    <a:lnTo>
                                      <a:pt x="6675120" y="116585"/>
                                    </a:lnTo>
                                    <a:lnTo>
                                      <a:pt x="6675120" y="0"/>
                                    </a:lnTo>
                                    <a:lnTo>
                                      <a:pt x="0" y="0"/>
                                    </a:lnTo>
                                  </a:path>
                                </a:pathLst>
                              </a:custGeom>
                              <a:solidFill>
                                <a:srgbClr val="B3B3B3"/>
                              </a:solidFill>
                            </wps:spPr>
                            <wps:bodyPr vertOverflow="overflow" horzOverflow="overflow" vert="horz" lIns="91440" tIns="45720" rIns="91440" bIns="45720" anchor="t"/>
                          </wps:wsp>
                        </a:graphicData>
                      </a:graphic>
                    </wp:anchor>
                  </w:drawing>
                </mc:Choice>
                <mc:Fallback>
                  <w:pict>
                    <v:shape w14:anchorId="64EED61E" id="drawingObject37" o:spid="_x0000_s1026" style="position:absolute;margin-left:4.35pt;margin-top:11.8pt;width:525.6pt;height:9.2pt;z-index:-251658239;visibility:visible;mso-wrap-style:square;mso-wrap-distance-left:0;mso-wrap-distance-top:0;mso-wrap-distance-right:0;mso-wrap-distance-bottom:0;mso-position-horizontal:absolute;mso-position-horizontal-relative:page;mso-position-vertical:absolute;mso-position-vertical-relative:page;v-text-anchor:top" coordsize="6675120,11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" o:allowincell="f" path="m,l,116585r6675120,l6675120,,,e" fillcolor="#b3b3b3" stroked="f">
                      <v:path arrowok="t" textboxrect="0,0,6675120,116585"/>
                      <w10:wrap anchorx="page" anchory="page"/>
                    </v:shape>
                  </w:pict>
                </mc:Fallback>
              </mc:AlternateContent>
            </w:r>
          </w:p>
          <w:p w14:paraId="38D8D1B1" w14:textId="77777777" w:rsidR="004E771E" w:rsidRDefault="004E771E" w:rsidP="004E771E">
            <w:pPr>
              <w:spacing w:after="0" w:line="240" w:lineRule="auto"/>
              <w:ind w:left="108" w:right="-20"/>
              <w:rPr>
                <w:rFonts w:ascii="Arial" w:eastAsia="Arial" w:hAnsi="Arial" w:cs="Arial"/>
                <w:b/>
                <w:bCs/>
                <w:color w:val="000000"/>
                <w:sz w:val="16"/>
                <w:szCs w:val="16"/>
              </w:rPr>
            </w:pPr>
            <w:r>
              <w:rPr>
                <w:rFonts w:ascii="Arial" w:eastAsia="Arial" w:hAnsi="Arial" w:cs="Arial"/>
                <w:b/>
                <w:bCs/>
                <w:color w:val="000000"/>
                <w:sz w:val="16"/>
                <w:szCs w:val="16"/>
              </w:rPr>
              <w:t>C.</w:t>
            </w:r>
            <w:r>
              <w:rPr>
                <w:rFonts w:ascii="Arial" w:eastAsia="Arial" w:hAnsi="Arial" w:cs="Arial"/>
                <w:color w:val="000000"/>
                <w:sz w:val="16"/>
                <w:szCs w:val="16"/>
              </w:rPr>
              <w:t xml:space="preserve"> </w:t>
            </w:r>
            <w:r>
              <w:rPr>
                <w:rFonts w:ascii="Arial" w:eastAsia="Arial" w:hAnsi="Arial" w:cs="Arial"/>
                <w:b/>
                <w:bCs/>
                <w:color w:val="000000"/>
                <w:sz w:val="16"/>
                <w:szCs w:val="16"/>
              </w:rPr>
              <w:t>B</w:t>
            </w:r>
            <w:r>
              <w:rPr>
                <w:rFonts w:ascii="Arial" w:eastAsia="Arial" w:hAnsi="Arial" w:cs="Arial"/>
                <w:b/>
                <w:bCs/>
                <w:color w:val="000000"/>
                <w:spacing w:val="-1"/>
                <w:sz w:val="16"/>
                <w:szCs w:val="16"/>
              </w:rPr>
              <w:t>e</w:t>
            </w:r>
            <w:r>
              <w:rPr>
                <w:rFonts w:ascii="Arial" w:eastAsia="Arial" w:hAnsi="Arial" w:cs="Arial"/>
                <w:b/>
                <w:bCs/>
                <w:color w:val="000000"/>
                <w:sz w:val="16"/>
                <w:szCs w:val="16"/>
              </w:rPr>
              <w:t>heerste</w:t>
            </w:r>
            <w:r>
              <w:rPr>
                <w:rFonts w:ascii="Arial" w:eastAsia="Arial" w:hAnsi="Arial" w:cs="Arial"/>
                <w:color w:val="000000"/>
                <w:sz w:val="16"/>
                <w:szCs w:val="16"/>
              </w:rPr>
              <w:t xml:space="preserve"> </w:t>
            </w:r>
            <w:r>
              <w:rPr>
                <w:rFonts w:ascii="Arial" w:eastAsia="Arial" w:hAnsi="Arial" w:cs="Arial"/>
                <w:b/>
                <w:bCs/>
                <w:color w:val="000000"/>
                <w:sz w:val="16"/>
                <w:szCs w:val="16"/>
              </w:rPr>
              <w:t>en</w:t>
            </w:r>
            <w:r>
              <w:rPr>
                <w:rFonts w:ascii="Arial" w:eastAsia="Arial" w:hAnsi="Arial" w:cs="Arial"/>
                <w:color w:val="000000"/>
                <w:spacing w:val="1"/>
                <w:sz w:val="16"/>
                <w:szCs w:val="16"/>
              </w:rPr>
              <w:t xml:space="preserve"> </w:t>
            </w:r>
            <w:r>
              <w:rPr>
                <w:rFonts w:ascii="Arial" w:eastAsia="Arial" w:hAnsi="Arial" w:cs="Arial"/>
                <w:b/>
                <w:bCs/>
                <w:color w:val="000000"/>
                <w:sz w:val="16"/>
                <w:szCs w:val="16"/>
              </w:rPr>
              <w:t>integere</w:t>
            </w:r>
            <w:r>
              <w:rPr>
                <w:rFonts w:ascii="Arial" w:eastAsia="Arial" w:hAnsi="Arial" w:cs="Arial"/>
                <w:color w:val="000000"/>
                <w:sz w:val="16"/>
                <w:szCs w:val="16"/>
              </w:rPr>
              <w:t xml:space="preserve"> </w:t>
            </w:r>
            <w:r>
              <w:rPr>
                <w:rFonts w:ascii="Arial" w:eastAsia="Arial" w:hAnsi="Arial" w:cs="Arial"/>
                <w:b/>
                <w:bCs/>
                <w:color w:val="000000"/>
                <w:sz w:val="16"/>
                <w:szCs w:val="16"/>
              </w:rPr>
              <w:t>bedrijf</w:t>
            </w:r>
            <w:r>
              <w:rPr>
                <w:rFonts w:ascii="Arial" w:eastAsia="Arial" w:hAnsi="Arial" w:cs="Arial"/>
                <w:b/>
                <w:bCs/>
                <w:color w:val="000000"/>
                <w:spacing w:val="1"/>
                <w:sz w:val="16"/>
                <w:szCs w:val="16"/>
              </w:rPr>
              <w:t>s</w:t>
            </w:r>
            <w:r>
              <w:rPr>
                <w:rFonts w:ascii="Arial" w:eastAsia="Arial" w:hAnsi="Arial" w:cs="Arial"/>
                <w:b/>
                <w:bCs/>
                <w:color w:val="000000"/>
                <w:spacing w:val="-2"/>
                <w:sz w:val="16"/>
                <w:szCs w:val="16"/>
              </w:rPr>
              <w:t>v</w:t>
            </w:r>
            <w:r>
              <w:rPr>
                <w:rFonts w:ascii="Arial" w:eastAsia="Arial" w:hAnsi="Arial" w:cs="Arial"/>
                <w:b/>
                <w:bCs/>
                <w:color w:val="000000"/>
                <w:sz w:val="16"/>
                <w:szCs w:val="16"/>
              </w:rPr>
              <w:t>oering</w:t>
            </w:r>
          </w:p>
        </w:tc>
      </w:tr>
      <w:tr w:rsidR="00FF0C94" w14:paraId="7F9D0BF2"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74F44D7A" w14:textId="6ABA7F5A" w:rsidR="004E771E" w:rsidRDefault="00F90D09" w:rsidP="00AC64CE">
            <w:pPr>
              <w:tabs>
                <w:tab w:val="center" w:pos="3443"/>
              </w:tabs>
              <w:spacing w:after="0" w:line="240" w:lineRule="auto"/>
              <w:ind w:left="108"/>
              <w:rPr>
                <w:rFonts w:ascii="Arial" w:eastAsia="Arial" w:hAnsi="Arial" w:cs="Arial"/>
                <w:color w:val="000000"/>
                <w:sz w:val="16"/>
                <w:szCs w:val="16"/>
              </w:rPr>
            </w:pPr>
            <w:r w:rsidRPr="00F90D09">
              <w:rPr>
                <w:rFonts w:ascii="Arial" w:eastAsia="Arial" w:hAnsi="Arial" w:cs="Arial"/>
                <w:color w:val="000000"/>
                <w:sz w:val="16"/>
                <w:szCs w:val="16"/>
              </w:rPr>
              <w:t>Heeft kennis van en ervaring met het inrichten en/of beoordelen van de administratieve organisatie en interne beheersing (AO en IC).</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4D3203"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847E1F"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E74DB7"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9D593F"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7591B6"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63EC6E"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71EE5C"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D21451"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62398C"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468CB1"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3906487" w14:textId="77777777" w:rsidR="004E771E" w:rsidRDefault="004E771E"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6D5D31" w14:textId="77777777" w:rsidR="004E771E" w:rsidRDefault="004E771E" w:rsidP="005A236B">
            <w:pPr>
              <w:spacing w:before="120" w:after="0"/>
              <w:ind w:left="85"/>
            </w:pPr>
          </w:p>
        </w:tc>
      </w:tr>
      <w:tr w:rsidR="00F90D09" w14:paraId="33D7CE4D"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E2BD2A4" w14:textId="51A61E23" w:rsidR="00F90D09" w:rsidRPr="00944322" w:rsidRDefault="00F90D09" w:rsidP="00AC64CE">
            <w:pPr>
              <w:tabs>
                <w:tab w:val="center" w:pos="3443"/>
              </w:tabs>
              <w:spacing w:after="0" w:line="240" w:lineRule="auto"/>
              <w:ind w:left="108"/>
              <w:rPr>
                <w:rFonts w:ascii="Arial" w:eastAsia="Arial" w:hAnsi="Arial" w:cs="Arial"/>
                <w:color w:val="000000"/>
                <w:sz w:val="16"/>
                <w:szCs w:val="16"/>
              </w:rPr>
            </w:pPr>
            <w:r w:rsidRPr="00944322">
              <w:rPr>
                <w:rFonts w:ascii="Arial" w:eastAsia="Arial" w:hAnsi="Arial" w:cs="Arial"/>
                <w:color w:val="000000"/>
                <w:sz w:val="16"/>
                <w:szCs w:val="16"/>
              </w:rPr>
              <w:t>Is in staat om de interne auditfunctie op te zetten en/of de opzet, werking en effectiviteit ervan te beoordelen</w:t>
            </w:r>
            <w:r w:rsidR="00B1285E">
              <w:rPr>
                <w:rFonts w:ascii="Arial" w:eastAsia="Arial" w:hAnsi="Arial" w:cs="Arial"/>
                <w:color w:val="000000"/>
                <w:sz w:val="16"/>
                <w:szCs w:val="16"/>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23CA3B7"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61578E"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68C5A5"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73035C"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54D802"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EF9AAB"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0D7912"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EA9768"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BF51E3"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B55AE4" w14:textId="77777777" w:rsidR="00F90D09" w:rsidRDefault="00F90D09"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6CA61C" w14:textId="77777777" w:rsidR="00F90D09" w:rsidRDefault="00F90D09"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B2D4C60" w14:textId="77777777" w:rsidR="00F90D09" w:rsidRDefault="00F90D09" w:rsidP="005A236B">
            <w:pPr>
              <w:spacing w:before="120" w:after="0"/>
              <w:ind w:left="85"/>
            </w:pPr>
          </w:p>
        </w:tc>
      </w:tr>
      <w:tr w:rsidR="00FF0C94" w14:paraId="6EDA9B39"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6E03987" w14:textId="14F88E66" w:rsidR="004E771E" w:rsidRDefault="004E771E" w:rsidP="00AC64CE">
            <w:pPr>
              <w:tabs>
                <w:tab w:val="center" w:pos="3443"/>
              </w:tabs>
              <w:spacing w:after="0" w:line="240" w:lineRule="auto"/>
              <w:ind w:left="108"/>
              <w:rPr>
                <w:rFonts w:ascii="Arial" w:eastAsia="Arial" w:hAnsi="Arial" w:cs="Arial"/>
                <w:color w:val="000000"/>
                <w:sz w:val="16"/>
                <w:szCs w:val="16"/>
              </w:rPr>
            </w:pPr>
            <w:r w:rsidRPr="00944322">
              <w:rPr>
                <w:rFonts w:ascii="Arial" w:eastAsia="Arial" w:hAnsi="Arial" w:cs="Arial"/>
                <w:color w:val="000000"/>
                <w:sz w:val="16"/>
                <w:szCs w:val="16"/>
              </w:rPr>
              <w:t>Heeft kennis van en ervaring met het opstellen en implementeren van de strategie en risicobereidheid van de instelling</w:t>
            </w:r>
            <w:r w:rsidR="00B1285E">
              <w:rPr>
                <w:rFonts w:ascii="Arial" w:eastAsia="Arial" w:hAnsi="Arial" w:cs="Arial"/>
                <w:color w:val="000000"/>
                <w:sz w:val="16"/>
                <w:szCs w:val="16"/>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30BB833"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A6534C"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D64B1F"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0CCD2A"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278320"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DE254F"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F4A3ADE"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C11118"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2B99346"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5397D5"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F49116" w14:textId="77777777" w:rsidR="004E771E" w:rsidRDefault="004E771E"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26EC725" w14:textId="77777777" w:rsidR="004E771E" w:rsidRDefault="004E771E" w:rsidP="005A236B">
            <w:pPr>
              <w:spacing w:before="120" w:after="0"/>
              <w:ind w:left="85"/>
            </w:pPr>
          </w:p>
        </w:tc>
      </w:tr>
      <w:tr w:rsidR="00FF0C94" w14:paraId="184820FB"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381D02C" w14:textId="1E7B9BC0" w:rsidR="004E771E" w:rsidRDefault="004E771E" w:rsidP="00AC64CE">
            <w:pPr>
              <w:tabs>
                <w:tab w:val="center" w:pos="3443"/>
              </w:tabs>
              <w:spacing w:after="0" w:line="240" w:lineRule="auto"/>
              <w:ind w:left="108"/>
              <w:rPr>
                <w:rFonts w:ascii="Arial" w:eastAsia="Arial" w:hAnsi="Arial" w:cs="Arial"/>
                <w:color w:val="000000"/>
                <w:sz w:val="16"/>
                <w:szCs w:val="16"/>
              </w:rPr>
            </w:pPr>
            <w:r w:rsidRPr="00944322">
              <w:rPr>
                <w:rFonts w:ascii="Arial" w:eastAsia="Arial" w:hAnsi="Arial" w:cs="Arial"/>
                <w:color w:val="000000"/>
                <w:sz w:val="16"/>
                <w:szCs w:val="16"/>
              </w:rPr>
              <w:t>Heeft kennis van en ervaring met het opstellen en/of beoordelen van het beleid ten aanzien van risicomanagement en de bijbehorende procedures en maatregelen en het stellen van kritische vragen hierover</w:t>
            </w:r>
            <w:r w:rsidR="00B1285E">
              <w:rPr>
                <w:rFonts w:ascii="Arial" w:eastAsia="Arial" w:hAnsi="Arial" w:cs="Arial"/>
                <w:color w:val="000000"/>
                <w:sz w:val="16"/>
                <w:szCs w:val="16"/>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61BF922"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315C53"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2AFC73B"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7AC534"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EC1A28"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B45F34"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B50C4F"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A5F1F0"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3F69B8"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C7700A"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221251" w14:textId="77777777" w:rsidR="004E771E" w:rsidRDefault="004E771E"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25695E" w14:textId="77777777" w:rsidR="004E771E" w:rsidRDefault="004E771E" w:rsidP="005A236B">
            <w:pPr>
              <w:spacing w:before="120" w:after="0"/>
              <w:ind w:left="85"/>
            </w:pPr>
          </w:p>
        </w:tc>
      </w:tr>
      <w:tr w:rsidR="00FF0C94" w14:paraId="79711BB9"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3B0FF07" w14:textId="6455C1F4" w:rsidR="004E771E" w:rsidRDefault="00A54A08" w:rsidP="00A54A08">
            <w:pPr>
              <w:tabs>
                <w:tab w:val="center" w:pos="3443"/>
              </w:tabs>
              <w:spacing w:after="0" w:line="240" w:lineRule="auto"/>
              <w:ind w:left="108"/>
              <w:rPr>
                <w:rFonts w:ascii="Arial" w:eastAsia="Arial" w:hAnsi="Arial" w:cs="Arial"/>
                <w:color w:val="000000"/>
                <w:sz w:val="16"/>
                <w:szCs w:val="16"/>
              </w:rPr>
            </w:pPr>
            <w:r w:rsidRPr="00944322">
              <w:rPr>
                <w:rFonts w:ascii="Arial" w:eastAsia="Arial" w:hAnsi="Arial" w:cs="Arial"/>
                <w:color w:val="000000"/>
                <w:sz w:val="16"/>
                <w:szCs w:val="16"/>
              </w:rPr>
              <w:t>Heeft kennis van en ervaring met het detecteren, beoordelen, beheersen en bewaken van IT-risico’s voor een (financiële) onderneming.</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8346CFC"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45D749"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610043"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C53BDD2"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A5CC9A"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A6E2FA"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5E38AF"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B15D54"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562B7E"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CF61A9" w14:textId="77777777" w:rsidR="004E771E" w:rsidRDefault="004E771E"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E23E8E" w14:textId="77777777" w:rsidR="004E771E" w:rsidRDefault="004E771E"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3867CDE" w14:textId="77777777" w:rsidR="004E771E" w:rsidRDefault="004E771E" w:rsidP="005A236B">
            <w:pPr>
              <w:spacing w:before="120" w:after="0"/>
              <w:ind w:left="85"/>
            </w:pPr>
          </w:p>
        </w:tc>
      </w:tr>
      <w:tr w:rsidR="00A54A08" w14:paraId="02DAC26B"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D177698" w14:textId="0712CD2D" w:rsidR="00A54A08" w:rsidRPr="00944322" w:rsidRDefault="00A54A08" w:rsidP="00A54A08">
            <w:pPr>
              <w:tabs>
                <w:tab w:val="center" w:pos="3443"/>
              </w:tabs>
              <w:spacing w:after="0" w:line="240" w:lineRule="auto"/>
              <w:ind w:left="108"/>
              <w:rPr>
                <w:rFonts w:ascii="Arial" w:eastAsia="Arial" w:hAnsi="Arial" w:cs="Arial"/>
                <w:color w:val="000000"/>
                <w:sz w:val="16"/>
                <w:szCs w:val="16"/>
              </w:rPr>
            </w:pPr>
            <w:r w:rsidRPr="00944322">
              <w:rPr>
                <w:rFonts w:ascii="Arial" w:eastAsia="Arial" w:hAnsi="Arial" w:cs="Arial"/>
                <w:color w:val="000000"/>
                <w:sz w:val="16"/>
                <w:szCs w:val="16"/>
              </w:rPr>
              <w:t>Heeft kennis van en ervaring met het beoordelen of de zorgvuldige behandeling van klanten is geborgd</w:t>
            </w:r>
            <w:r w:rsidR="00B1285E">
              <w:rPr>
                <w:rFonts w:ascii="Arial" w:eastAsia="Arial" w:hAnsi="Arial" w:cs="Arial"/>
                <w:color w:val="000000"/>
                <w:sz w:val="16"/>
                <w:szCs w:val="16"/>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2D940A"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950FE9"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90340A"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2927AA"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E3A243"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D4C7B3"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FDCBF6"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865D1A"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AEAC40"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12EC1D" w14:textId="77777777" w:rsidR="00A54A08" w:rsidRDefault="00A54A08"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0F8FEB6" w14:textId="77777777" w:rsidR="00A54A08" w:rsidRDefault="00A54A08"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504E5A" w14:textId="77777777" w:rsidR="00A54A08" w:rsidRDefault="00A54A08" w:rsidP="005A236B">
            <w:pPr>
              <w:spacing w:before="120" w:after="0"/>
              <w:ind w:left="85"/>
            </w:pPr>
          </w:p>
        </w:tc>
      </w:tr>
      <w:tr w:rsidR="00ED059F" w14:paraId="05251426"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25884AC" w14:textId="59D7E87E" w:rsidR="00ED059F" w:rsidRPr="00944322" w:rsidRDefault="00ED059F" w:rsidP="00A54A08">
            <w:pPr>
              <w:tabs>
                <w:tab w:val="center" w:pos="3443"/>
              </w:tabs>
              <w:spacing w:after="0" w:line="240" w:lineRule="auto"/>
              <w:ind w:left="108"/>
              <w:rPr>
                <w:rFonts w:ascii="Arial" w:eastAsia="Arial" w:hAnsi="Arial" w:cs="Arial"/>
                <w:color w:val="000000"/>
                <w:sz w:val="16"/>
                <w:szCs w:val="16"/>
              </w:rPr>
            </w:pPr>
            <w:r w:rsidRPr="00944322">
              <w:rPr>
                <w:rFonts w:ascii="Arial" w:eastAsia="Arial" w:hAnsi="Arial" w:cs="Arial"/>
                <w:color w:val="000000"/>
                <w:sz w:val="16"/>
                <w:szCs w:val="16"/>
              </w:rPr>
              <w:t>Is in staat om opvolgingsplanning te implementeren.</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8E69E70"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59145E"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6F2048"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364499"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F25E45"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178238"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EB4947"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66705B4"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952AD39"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CC2D97"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FDB114" w14:textId="77777777" w:rsidR="00ED059F" w:rsidRDefault="00ED059F"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7F2117" w14:textId="77777777" w:rsidR="00ED059F" w:rsidRDefault="00ED059F" w:rsidP="005A236B">
            <w:pPr>
              <w:spacing w:before="120" w:after="0"/>
              <w:ind w:left="85"/>
            </w:pPr>
          </w:p>
        </w:tc>
      </w:tr>
      <w:tr w:rsidR="00ED059F" w14:paraId="47E58B9D"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51D6DB6" w14:textId="0D7750C7" w:rsidR="00ED059F" w:rsidRPr="00944322" w:rsidRDefault="00ED059F" w:rsidP="00A54A08">
            <w:pPr>
              <w:tabs>
                <w:tab w:val="center" w:pos="3443"/>
              </w:tabs>
              <w:spacing w:after="0" w:line="240" w:lineRule="auto"/>
              <w:ind w:left="108"/>
              <w:rPr>
                <w:rFonts w:ascii="Arial" w:eastAsia="Arial" w:hAnsi="Arial" w:cs="Arial"/>
                <w:color w:val="000000"/>
                <w:sz w:val="16"/>
                <w:szCs w:val="16"/>
              </w:rPr>
            </w:pPr>
            <w:r w:rsidRPr="00944322">
              <w:rPr>
                <w:rFonts w:ascii="Arial" w:eastAsia="Arial" w:hAnsi="Arial" w:cs="Arial"/>
                <w:color w:val="000000"/>
                <w:sz w:val="16"/>
                <w:szCs w:val="16"/>
              </w:rPr>
              <w:t>Heeft kennis en ervaring met risicobeheersing verband houdend met integriteitsrisico’s, waaronder witwassen van geld en financiering van terrorisme, belangenverstrengeling, strafbare feiten en wetsovertredingen, CDD/KYC en maatschappelijk onbetamelijk handelen.</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06D3DB"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FA523F"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3224FC"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C1B92E"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BE9E72F"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56EF3B"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249FB2"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10F53C5"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0D79D2"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072B2F"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105EE5" w14:textId="77777777" w:rsidR="00ED059F" w:rsidRDefault="00ED059F"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157990" w14:textId="77777777" w:rsidR="00ED059F" w:rsidRDefault="00ED059F" w:rsidP="005A236B">
            <w:pPr>
              <w:spacing w:before="120" w:after="0"/>
              <w:ind w:left="85"/>
            </w:pPr>
          </w:p>
        </w:tc>
      </w:tr>
      <w:tr w:rsidR="00ED059F" w14:paraId="259C2390"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693F6CF" w14:textId="317E1DD7" w:rsidR="00ED059F" w:rsidRPr="00944322" w:rsidRDefault="00ED059F" w:rsidP="00A54A08">
            <w:pPr>
              <w:tabs>
                <w:tab w:val="center" w:pos="3443"/>
              </w:tabs>
              <w:spacing w:after="0" w:line="240" w:lineRule="auto"/>
              <w:ind w:left="108"/>
              <w:rPr>
                <w:rFonts w:ascii="Arial" w:eastAsia="Arial" w:hAnsi="Arial" w:cs="Arial"/>
                <w:color w:val="000000"/>
                <w:sz w:val="16"/>
                <w:szCs w:val="16"/>
              </w:rPr>
            </w:pPr>
            <w:r w:rsidRPr="00944322">
              <w:rPr>
                <w:rFonts w:ascii="Arial" w:eastAsia="Arial" w:hAnsi="Arial" w:cs="Arial"/>
                <w:color w:val="000000"/>
                <w:sz w:val="16"/>
                <w:szCs w:val="16"/>
              </w:rPr>
              <w:t>Heeft kennis</w:t>
            </w:r>
            <w:r w:rsidR="00BD4766">
              <w:rPr>
                <w:rFonts w:ascii="Arial" w:eastAsia="Arial" w:hAnsi="Arial" w:cs="Arial"/>
                <w:color w:val="000000"/>
                <w:sz w:val="16"/>
                <w:szCs w:val="16"/>
              </w:rPr>
              <w:t xml:space="preserve"> van</w:t>
            </w:r>
            <w:r w:rsidRPr="00944322">
              <w:rPr>
                <w:rFonts w:ascii="Arial" w:eastAsia="Arial" w:hAnsi="Arial" w:cs="Arial"/>
                <w:color w:val="000000"/>
                <w:sz w:val="16"/>
                <w:szCs w:val="16"/>
              </w:rPr>
              <w:t xml:space="preserve"> en ervaring met risicobeheersing verband houdend met duurzaamheid (milieu, maatschappij en </w:t>
            </w:r>
            <w:proofErr w:type="spellStart"/>
            <w:r w:rsidRPr="00944322">
              <w:rPr>
                <w:rFonts w:ascii="Arial" w:eastAsia="Arial" w:hAnsi="Arial" w:cs="Arial"/>
                <w:color w:val="000000"/>
                <w:sz w:val="16"/>
                <w:szCs w:val="16"/>
              </w:rPr>
              <w:t>governance</w:t>
            </w:r>
            <w:proofErr w:type="spellEnd"/>
            <w:r w:rsidRPr="00944322">
              <w:rPr>
                <w:rFonts w:ascii="Arial" w:eastAsia="Arial" w:hAnsi="Arial" w:cs="Arial"/>
                <w:color w:val="000000"/>
                <w:sz w:val="16"/>
                <w:szCs w:val="16"/>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702F68"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D768D9"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DE0BEB"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7C3454"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F03AF5"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128493"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74BE63"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B8C4A4"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5C97FA"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3F27D7"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5E82AAA" w14:textId="77777777" w:rsidR="00ED059F" w:rsidRDefault="00ED059F"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6B98124" w14:textId="77777777" w:rsidR="00ED059F" w:rsidRDefault="00ED059F" w:rsidP="005A236B">
            <w:pPr>
              <w:spacing w:before="120" w:after="0"/>
              <w:ind w:left="85"/>
            </w:pPr>
          </w:p>
        </w:tc>
      </w:tr>
      <w:tr w:rsidR="00ED059F" w14:paraId="72D89AD2"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1E4DCF2" w14:textId="7755E234" w:rsidR="00ED059F" w:rsidRPr="00944322" w:rsidRDefault="00ED059F" w:rsidP="00A54A08">
            <w:pPr>
              <w:tabs>
                <w:tab w:val="center" w:pos="3443"/>
              </w:tabs>
              <w:spacing w:after="0" w:line="240" w:lineRule="auto"/>
              <w:ind w:left="108"/>
              <w:rPr>
                <w:rFonts w:ascii="Arial" w:eastAsia="Arial" w:hAnsi="Arial" w:cs="Arial"/>
                <w:color w:val="000000"/>
                <w:sz w:val="16"/>
                <w:szCs w:val="16"/>
              </w:rPr>
            </w:pPr>
            <w:r w:rsidRPr="00323D48">
              <w:rPr>
                <w:rFonts w:ascii="Arial" w:eastAsia="Arial" w:hAnsi="Arial" w:cs="Arial"/>
                <w:color w:val="000000"/>
                <w:sz w:val="16"/>
                <w:szCs w:val="16"/>
              </w:rPr>
              <w:t>Is in staat om de compliance functie op te zetten en/of de opzet, werking en effectiviteit ervan te beoordelen</w:t>
            </w:r>
            <w:r w:rsidR="00B1285E">
              <w:rPr>
                <w:rFonts w:ascii="Arial" w:eastAsia="Arial" w:hAnsi="Arial" w:cs="Arial"/>
                <w:color w:val="000000"/>
                <w:sz w:val="16"/>
                <w:szCs w:val="16"/>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FCDE13"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E02E2E"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1588C27"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D058E27"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2B7423"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135A39"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879320B"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81BB37"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7F82A69"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7FDAAF"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1F52B90" w14:textId="77777777" w:rsidR="00ED059F" w:rsidRDefault="00ED059F"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9511CB" w14:textId="77777777" w:rsidR="00ED059F" w:rsidRDefault="00ED059F" w:rsidP="005A236B">
            <w:pPr>
              <w:spacing w:before="120" w:after="0"/>
              <w:ind w:left="85"/>
            </w:pPr>
          </w:p>
        </w:tc>
      </w:tr>
      <w:tr w:rsidR="00ED059F" w14:paraId="61680160"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EECE2BD" w14:textId="2DBBD7EA" w:rsidR="00ED059F" w:rsidRPr="00944322" w:rsidRDefault="00ED059F" w:rsidP="00A54A08">
            <w:pPr>
              <w:tabs>
                <w:tab w:val="center" w:pos="3443"/>
              </w:tabs>
              <w:spacing w:after="0" w:line="240" w:lineRule="auto"/>
              <w:ind w:left="108"/>
              <w:rPr>
                <w:rFonts w:ascii="Arial" w:eastAsia="Arial" w:hAnsi="Arial" w:cs="Arial"/>
                <w:color w:val="000000"/>
                <w:sz w:val="16"/>
                <w:szCs w:val="16"/>
              </w:rPr>
            </w:pPr>
            <w:r w:rsidRPr="00323D48">
              <w:rPr>
                <w:rFonts w:ascii="Arial" w:eastAsia="Arial" w:hAnsi="Arial" w:cs="Arial"/>
                <w:color w:val="000000"/>
                <w:sz w:val="16"/>
                <w:szCs w:val="16"/>
              </w:rPr>
              <w:t>Heeft kennis van en ervaring met beleid voor uitbesteding en hier kritische vragen over te stellen.</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C350FE"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006DC24"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2382FF1"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93E262"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607510"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77A7C6"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06C4347"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5DC74B"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B3738B"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647987"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972EAD" w14:textId="77777777" w:rsidR="00ED059F" w:rsidRDefault="00ED059F"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E6556D" w14:textId="77777777" w:rsidR="00ED059F" w:rsidRDefault="00ED059F" w:rsidP="005A236B">
            <w:pPr>
              <w:spacing w:before="120" w:after="0"/>
              <w:ind w:left="85"/>
            </w:pPr>
          </w:p>
        </w:tc>
      </w:tr>
      <w:tr w:rsidR="00ED059F" w14:paraId="22F3DB04"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E89910F" w14:textId="34D3E133" w:rsidR="00ED059F" w:rsidRPr="00944322" w:rsidRDefault="00ED059F" w:rsidP="00A54A08">
            <w:pPr>
              <w:tabs>
                <w:tab w:val="center" w:pos="3443"/>
              </w:tabs>
              <w:spacing w:after="0" w:line="240" w:lineRule="auto"/>
              <w:ind w:left="108"/>
              <w:rPr>
                <w:rFonts w:ascii="Arial" w:eastAsia="Arial" w:hAnsi="Arial" w:cs="Arial"/>
                <w:color w:val="000000"/>
                <w:sz w:val="16"/>
                <w:szCs w:val="16"/>
              </w:rPr>
            </w:pPr>
            <w:r w:rsidRPr="00323D48">
              <w:rPr>
                <w:rFonts w:ascii="Arial" w:eastAsia="Arial" w:hAnsi="Arial" w:cs="Arial"/>
                <w:color w:val="000000"/>
                <w:sz w:val="16"/>
                <w:szCs w:val="16"/>
              </w:rPr>
              <w:t>Is in staat het beloningsbeleid te beoordelen en hierover kritische vragen te stellen</w:t>
            </w:r>
            <w:r w:rsidR="00B1285E">
              <w:rPr>
                <w:rFonts w:ascii="Arial" w:eastAsia="Arial" w:hAnsi="Arial" w:cs="Arial"/>
                <w:color w:val="000000"/>
                <w:sz w:val="16"/>
                <w:szCs w:val="16"/>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8ECCBC"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510B6F"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B307193"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81DC7C"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CF450D9"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CE5978"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4B12C1"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1B5EDD"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131BBB"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1B876F" w14:textId="77777777" w:rsidR="00ED059F" w:rsidRDefault="00ED059F"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5279780" w14:textId="77777777" w:rsidR="00ED059F" w:rsidRDefault="00ED059F"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EBCBBC" w14:textId="77777777" w:rsidR="00ED059F" w:rsidRDefault="00ED059F" w:rsidP="005A236B">
            <w:pPr>
              <w:spacing w:before="120" w:after="0"/>
              <w:ind w:left="85"/>
            </w:pPr>
          </w:p>
        </w:tc>
      </w:tr>
      <w:tr w:rsidR="007D5BCF" w14:paraId="7425054E" w14:textId="77777777" w:rsidTr="008149DE">
        <w:trPr>
          <w:cantSplit/>
          <w:trHeight w:val="1417"/>
        </w:trPr>
        <w:tc>
          <w:tcPr>
            <w:tcW w:w="10769" w:type="dxa"/>
            <w:gridSpan w:val="13"/>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vAlign w:val="center"/>
          </w:tcPr>
          <w:p w14:paraId="3161130F" w14:textId="4D244AAE" w:rsidR="007D5BCF" w:rsidRDefault="00216D94" w:rsidP="004145EE">
            <w:pPr>
              <w:ind w:left="108"/>
            </w:pPr>
            <w:r>
              <w:rPr>
                <w:rFonts w:ascii="Arial" w:eastAsia="Arial" w:hAnsi="Arial" w:cs="Arial"/>
                <w:color w:val="000000"/>
                <w:sz w:val="16"/>
                <w:szCs w:val="16"/>
              </w:rPr>
              <w:t xml:space="preserve">Toelichting scores kandidaat:  </w:t>
            </w:r>
          </w:p>
        </w:tc>
      </w:tr>
      <w:tr w:rsidR="007D5BCF" w14:paraId="3603D50D" w14:textId="77777777" w:rsidTr="008149DE">
        <w:trPr>
          <w:cantSplit/>
          <w:trHeight w:val="567"/>
        </w:trPr>
        <w:tc>
          <w:tcPr>
            <w:tcW w:w="10769" w:type="dxa"/>
            <w:gridSpan w:val="13"/>
            <w:tcBorders>
              <w:top w:val="single" w:sz="4" w:space="0" w:color="auto"/>
              <w:left w:val="single" w:sz="3" w:space="0" w:color="000000"/>
              <w:bottom w:val="single" w:sz="4" w:space="0" w:color="auto"/>
              <w:right w:val="single" w:sz="3" w:space="0" w:color="000000"/>
            </w:tcBorders>
            <w:shd w:val="clear" w:color="auto" w:fill="AEAAAA" w:themeFill="background2" w:themeFillShade="BF"/>
            <w:tcMar>
              <w:top w:w="0" w:type="dxa"/>
              <w:left w:w="0" w:type="dxa"/>
              <w:bottom w:w="0" w:type="dxa"/>
              <w:right w:w="0" w:type="dxa"/>
            </w:tcMar>
            <w:vAlign w:val="center"/>
          </w:tcPr>
          <w:p w14:paraId="274C5273" w14:textId="5482AA75" w:rsidR="007D5BCF" w:rsidRPr="007D5BCF" w:rsidRDefault="001068A8" w:rsidP="004E771E">
            <w:pPr>
              <w:rPr>
                <w:b/>
                <w:bCs/>
              </w:rPr>
            </w:pPr>
            <w:r>
              <w:rPr>
                <w:rFonts w:ascii="Arial" w:eastAsia="Arial" w:hAnsi="Arial" w:cs="Arial"/>
                <w:b/>
                <w:bCs/>
                <w:color w:val="000000"/>
                <w:sz w:val="16"/>
                <w:szCs w:val="16"/>
              </w:rPr>
              <w:t xml:space="preserve"> </w:t>
            </w:r>
            <w:r w:rsidR="007D5BCF" w:rsidRPr="007D5BCF">
              <w:rPr>
                <w:rFonts w:ascii="Arial" w:eastAsia="Arial" w:hAnsi="Arial" w:cs="Arial"/>
                <w:b/>
                <w:bCs/>
                <w:color w:val="000000"/>
                <w:sz w:val="16"/>
                <w:szCs w:val="16"/>
              </w:rPr>
              <w:t>D. Evenwichtige en consistente besluitvorming</w:t>
            </w:r>
          </w:p>
        </w:tc>
      </w:tr>
      <w:tr w:rsidR="00B53576" w14:paraId="7CCE9705"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343864D" w14:textId="729FAB73" w:rsidR="00B53576" w:rsidRPr="00323D48" w:rsidRDefault="00B53576" w:rsidP="00A54A08">
            <w:pPr>
              <w:tabs>
                <w:tab w:val="center" w:pos="3443"/>
              </w:tabs>
              <w:spacing w:after="0" w:line="240" w:lineRule="auto"/>
              <w:ind w:left="108"/>
              <w:rPr>
                <w:rFonts w:ascii="Arial" w:eastAsia="Arial" w:hAnsi="Arial" w:cs="Arial"/>
                <w:color w:val="000000"/>
                <w:sz w:val="16"/>
                <w:szCs w:val="16"/>
              </w:rPr>
            </w:pPr>
            <w:r w:rsidRPr="00B53576">
              <w:rPr>
                <w:rFonts w:ascii="Arial" w:eastAsia="Arial" w:hAnsi="Arial" w:cs="Arial"/>
                <w:color w:val="000000"/>
                <w:sz w:val="16"/>
                <w:szCs w:val="16"/>
              </w:rPr>
              <w:t>Heeft kennis van en ervaring met het meewegen van alle betrokken belangen (klanten en overige stakeholders) bij de besluitvorming.</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84109C" w14:textId="51382CB5"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7E2C4E"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767AF0"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57116C"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744139B"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B10411"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6F5C316"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4A04B4"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A31B78"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61BFA1"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017934" w14:textId="77777777" w:rsidR="00B53576" w:rsidRDefault="00B53576"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938126" w14:textId="77777777" w:rsidR="00B53576" w:rsidRDefault="00B53576" w:rsidP="005A236B">
            <w:pPr>
              <w:spacing w:before="120" w:after="0"/>
              <w:ind w:left="85"/>
            </w:pPr>
          </w:p>
        </w:tc>
      </w:tr>
      <w:tr w:rsidR="00B53576" w14:paraId="1AE28B14"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3500E6D" w14:textId="38D58B10" w:rsidR="00B53576" w:rsidRPr="00323D48" w:rsidRDefault="00B53576" w:rsidP="00A54A08">
            <w:pPr>
              <w:tabs>
                <w:tab w:val="center" w:pos="3443"/>
              </w:tabs>
              <w:spacing w:after="0" w:line="240" w:lineRule="auto"/>
              <w:ind w:left="108"/>
              <w:rPr>
                <w:rFonts w:ascii="Arial" w:eastAsia="Arial" w:hAnsi="Arial" w:cs="Arial"/>
                <w:color w:val="000000"/>
                <w:sz w:val="16"/>
                <w:szCs w:val="16"/>
              </w:rPr>
            </w:pPr>
            <w:r w:rsidRPr="00B53576">
              <w:rPr>
                <w:rFonts w:ascii="Arial" w:eastAsia="Arial" w:hAnsi="Arial" w:cs="Arial"/>
                <w:color w:val="000000"/>
                <w:sz w:val="16"/>
                <w:szCs w:val="16"/>
              </w:rPr>
              <w:t>Heeft ervaring met het onderkennen en het bespreekbaar maken van belangenverstrengeling in het besluitvormingsproces.</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461FE7"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A428C26"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078697"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9C32CBE"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983F5A"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C340BA"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970206"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359418"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7F367C"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59FDC0"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688C42" w14:textId="77777777" w:rsidR="00B53576" w:rsidRDefault="00B53576"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D9B430" w14:textId="77777777" w:rsidR="00B53576" w:rsidRDefault="00B53576" w:rsidP="005A236B">
            <w:pPr>
              <w:spacing w:before="120" w:after="0"/>
              <w:ind w:left="85"/>
            </w:pPr>
          </w:p>
        </w:tc>
      </w:tr>
      <w:tr w:rsidR="00B53576" w14:paraId="782C3FAE"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CBFC070" w14:textId="7A9DB8C3" w:rsidR="00B53576" w:rsidRPr="00323D48" w:rsidRDefault="00B53576" w:rsidP="00A54A08">
            <w:pPr>
              <w:tabs>
                <w:tab w:val="center" w:pos="3443"/>
              </w:tabs>
              <w:spacing w:after="0" w:line="240" w:lineRule="auto"/>
              <w:ind w:left="108"/>
              <w:rPr>
                <w:rFonts w:ascii="Arial" w:eastAsia="Arial" w:hAnsi="Arial" w:cs="Arial"/>
                <w:color w:val="000000"/>
                <w:sz w:val="16"/>
                <w:szCs w:val="16"/>
              </w:rPr>
            </w:pPr>
            <w:r w:rsidRPr="00B53576">
              <w:rPr>
                <w:rFonts w:ascii="Arial" w:eastAsia="Arial" w:hAnsi="Arial" w:cs="Arial"/>
                <w:color w:val="000000"/>
                <w:sz w:val="16"/>
                <w:szCs w:val="16"/>
              </w:rPr>
              <w:t>Handelt eerlijk, integer en is onafhankelijk van geest. Is zodoende in staat eigen gedegen, objectieve en onafhankelijke zienswijze in te brengen in het besluitvormingsproces.</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464469"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BB1AB4"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FC4BD3"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F5C5BA"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AF55DF"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27E3C07"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D1C7AA"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E5868B"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676EC4"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11411A"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0FB4B81" w14:textId="77777777" w:rsidR="00B53576" w:rsidRDefault="00B53576"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8C4B29" w14:textId="77777777" w:rsidR="00B53576" w:rsidRDefault="00B53576" w:rsidP="005A236B">
            <w:pPr>
              <w:spacing w:before="120" w:after="0"/>
              <w:ind w:left="85"/>
            </w:pPr>
          </w:p>
        </w:tc>
      </w:tr>
      <w:tr w:rsidR="00B53576" w14:paraId="100B93B8"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2B6AB81" w14:textId="6ECA2801" w:rsidR="00B53576" w:rsidRPr="00323D48" w:rsidRDefault="00B53576" w:rsidP="00A54A08">
            <w:pPr>
              <w:tabs>
                <w:tab w:val="center" w:pos="3443"/>
              </w:tabs>
              <w:spacing w:after="0" w:line="240" w:lineRule="auto"/>
              <w:ind w:left="108"/>
              <w:rPr>
                <w:rFonts w:ascii="Arial" w:eastAsia="Arial" w:hAnsi="Arial" w:cs="Arial"/>
                <w:color w:val="000000"/>
                <w:sz w:val="16"/>
                <w:szCs w:val="16"/>
              </w:rPr>
            </w:pPr>
            <w:r w:rsidRPr="00B53576">
              <w:rPr>
                <w:rFonts w:ascii="Arial" w:eastAsia="Arial" w:hAnsi="Arial" w:cs="Arial"/>
                <w:color w:val="000000"/>
                <w:sz w:val="16"/>
                <w:szCs w:val="16"/>
              </w:rPr>
              <w:t>Is in staat om en heeft ervaring met het zorgen voor voldoende alternatieven in een besluitvormingsproces.</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DE5FD7"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0F64C4"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998CBF"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B93130"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FA0C1F2"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3D5401"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CC8433"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CF89090"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6CEBDD9"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56305B"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89FD15" w14:textId="77777777" w:rsidR="00B53576" w:rsidRDefault="00B53576"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BEE95E" w14:textId="77777777" w:rsidR="00B53576" w:rsidRDefault="00B53576" w:rsidP="005A236B">
            <w:pPr>
              <w:spacing w:before="120" w:after="0"/>
              <w:ind w:left="85"/>
            </w:pPr>
          </w:p>
        </w:tc>
      </w:tr>
      <w:tr w:rsidR="00B53576" w14:paraId="4F2B2CD9"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7A4AFD73" w14:textId="225F861D" w:rsidR="00B53576" w:rsidRPr="00323D48" w:rsidRDefault="00B53576" w:rsidP="00A54A08">
            <w:pPr>
              <w:tabs>
                <w:tab w:val="center" w:pos="3443"/>
              </w:tabs>
              <w:spacing w:after="0" w:line="240" w:lineRule="auto"/>
              <w:ind w:left="108"/>
              <w:rPr>
                <w:rFonts w:ascii="Arial" w:eastAsia="Arial" w:hAnsi="Arial" w:cs="Arial"/>
                <w:color w:val="000000"/>
                <w:sz w:val="16"/>
                <w:szCs w:val="16"/>
              </w:rPr>
            </w:pPr>
            <w:r w:rsidRPr="00B53576">
              <w:rPr>
                <w:rFonts w:ascii="Arial" w:eastAsia="Arial" w:hAnsi="Arial" w:cs="Arial"/>
                <w:color w:val="000000"/>
                <w:sz w:val="16"/>
                <w:szCs w:val="16"/>
              </w:rPr>
              <w:t>Heeft inzicht in hoe het interne besluitvormingsproces is georganiseerd.</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EA2EB9"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0F321F"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028A9C"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8C30C0"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372ACB"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7156BB"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5192B7D"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A60EF0"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97CD53"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ACD593"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8A3BDF" w14:textId="77777777" w:rsidR="00B53576" w:rsidRDefault="00B53576"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27C130" w14:textId="77777777" w:rsidR="00B53576" w:rsidRDefault="00B53576" w:rsidP="005A236B">
            <w:pPr>
              <w:spacing w:before="120" w:after="0"/>
              <w:ind w:left="85"/>
            </w:pPr>
          </w:p>
        </w:tc>
      </w:tr>
      <w:tr w:rsidR="00B53576" w14:paraId="670FE8D3"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E67582E" w14:textId="5818AB9E" w:rsidR="00B53576" w:rsidRPr="00323D48" w:rsidRDefault="00B53576" w:rsidP="00A54A08">
            <w:pPr>
              <w:tabs>
                <w:tab w:val="center" w:pos="3443"/>
              </w:tabs>
              <w:spacing w:after="0" w:line="240" w:lineRule="auto"/>
              <w:ind w:left="108"/>
              <w:rPr>
                <w:rFonts w:ascii="Arial" w:eastAsia="Arial" w:hAnsi="Arial" w:cs="Arial"/>
                <w:color w:val="000000"/>
                <w:sz w:val="16"/>
                <w:szCs w:val="16"/>
              </w:rPr>
            </w:pPr>
            <w:r w:rsidRPr="00B53576">
              <w:rPr>
                <w:rFonts w:ascii="Arial" w:eastAsia="Arial" w:hAnsi="Arial" w:cs="Arial"/>
                <w:color w:val="000000"/>
                <w:sz w:val="16"/>
                <w:szCs w:val="16"/>
              </w:rPr>
              <w:t>Heeft kennis van en ervaring met het beoordelen of besluiten</w:t>
            </w:r>
            <w:r w:rsidR="00E153C5">
              <w:rPr>
                <w:rFonts w:ascii="Arial" w:eastAsia="Arial" w:hAnsi="Arial" w:cs="Arial"/>
                <w:color w:val="000000"/>
                <w:sz w:val="16"/>
                <w:szCs w:val="16"/>
              </w:rPr>
              <w:t xml:space="preserve"> zijn genomen</w:t>
            </w:r>
            <w:r w:rsidRPr="00B53576">
              <w:rPr>
                <w:rFonts w:ascii="Arial" w:eastAsia="Arial" w:hAnsi="Arial" w:cs="Arial"/>
                <w:color w:val="000000"/>
                <w:sz w:val="16"/>
                <w:szCs w:val="16"/>
              </w:rPr>
              <w:t xml:space="preserve"> in lijn met de strategie en waarde van de organisatie.</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AE9B81"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905F95"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3AFA80E"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CEDB28"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BA5E9B"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CC2851"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337442"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5FFD0BC"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1F77E16"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ACD7E6"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E37E73" w14:textId="77777777" w:rsidR="00B53576" w:rsidRDefault="00B53576"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76F132" w14:textId="77777777" w:rsidR="00B53576" w:rsidRDefault="00B53576" w:rsidP="005A236B">
            <w:pPr>
              <w:spacing w:before="120" w:after="0"/>
              <w:ind w:left="85"/>
            </w:pPr>
          </w:p>
        </w:tc>
      </w:tr>
      <w:tr w:rsidR="00B53576" w14:paraId="747DE797" w14:textId="77777777" w:rsidTr="008149DE">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7F86DB92" w14:textId="661C3347" w:rsidR="00B53576" w:rsidRPr="00323D48" w:rsidRDefault="00B53576" w:rsidP="00A54A08">
            <w:pPr>
              <w:tabs>
                <w:tab w:val="center" w:pos="3443"/>
              </w:tabs>
              <w:spacing w:after="0" w:line="240" w:lineRule="auto"/>
              <w:ind w:left="108"/>
              <w:rPr>
                <w:rFonts w:ascii="Arial" w:eastAsia="Arial" w:hAnsi="Arial" w:cs="Arial"/>
                <w:color w:val="000000"/>
                <w:sz w:val="16"/>
                <w:szCs w:val="16"/>
              </w:rPr>
            </w:pPr>
            <w:r w:rsidRPr="00B53576">
              <w:rPr>
                <w:rFonts w:ascii="Arial" w:eastAsia="Arial" w:hAnsi="Arial" w:cs="Arial"/>
                <w:color w:val="000000"/>
                <w:sz w:val="16"/>
                <w:szCs w:val="16"/>
              </w:rPr>
              <w:t>Heeft kennis van en ervaring met het zorgdragen voor een zorgvuldige vastlegging van besluitvorming.</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A27F13"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F1F2AA"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F739DA"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732EB8"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D43078"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544D73"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B2C174F"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870611"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00A83F"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C434C36" w14:textId="77777777" w:rsidR="00B53576" w:rsidRDefault="00B53576" w:rsidP="005A236B">
            <w:pPr>
              <w:spacing w:before="120" w:after="0"/>
              <w:ind w:left="85"/>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CCF667F" w14:textId="77777777" w:rsidR="00B53576" w:rsidRDefault="00B53576" w:rsidP="005A236B">
            <w:pPr>
              <w:spacing w:before="120" w:after="0"/>
              <w:ind w:left="85"/>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9BD66E" w14:textId="77777777" w:rsidR="00B53576" w:rsidRDefault="00B53576" w:rsidP="005A236B">
            <w:pPr>
              <w:spacing w:before="120" w:after="0"/>
              <w:ind w:left="85"/>
            </w:pPr>
          </w:p>
        </w:tc>
      </w:tr>
      <w:tr w:rsidR="004E771E" w14:paraId="20FFDB65" w14:textId="77777777" w:rsidTr="008149DE">
        <w:trPr>
          <w:cantSplit/>
          <w:trHeight w:hRule="exact" w:val="1417"/>
        </w:trPr>
        <w:tc>
          <w:tcPr>
            <w:tcW w:w="10769" w:type="dxa"/>
            <w:gridSpan w:val="13"/>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vAlign w:val="center"/>
          </w:tcPr>
          <w:p w14:paraId="6BBF3276" w14:textId="540426D3" w:rsidR="004E771E" w:rsidRPr="00944322" w:rsidRDefault="00216D94" w:rsidP="004E771E">
            <w:pPr>
              <w:spacing w:after="0" w:line="240" w:lineRule="auto"/>
              <w:ind w:left="138"/>
              <w:rPr>
                <w:rFonts w:ascii="Arial" w:eastAsia="Arial" w:hAnsi="Arial" w:cs="Arial"/>
                <w:color w:val="000000"/>
                <w:sz w:val="16"/>
                <w:szCs w:val="16"/>
              </w:rPr>
            </w:pPr>
            <w:r>
              <w:rPr>
                <w:rFonts w:ascii="Arial" w:eastAsia="Arial" w:hAnsi="Arial" w:cs="Arial"/>
                <w:color w:val="000000"/>
                <w:sz w:val="16"/>
                <w:szCs w:val="16"/>
              </w:rPr>
              <w:lastRenderedPageBreak/>
              <w:t xml:space="preserve">Toelichting scores kandidaat:  </w:t>
            </w:r>
          </w:p>
        </w:tc>
      </w:tr>
    </w:tbl>
    <w:p w14:paraId="1290755B" w14:textId="77777777" w:rsidR="00DB56F1" w:rsidRDefault="00DB56F1" w:rsidP="00DB56F1">
      <w:pPr>
        <w:autoSpaceDE w:val="0"/>
        <w:autoSpaceDN w:val="0"/>
        <w:adjustRightInd w:val="0"/>
        <w:spacing w:after="0" w:line="240" w:lineRule="auto"/>
        <w:rPr>
          <w:rFonts w:ascii="Arial" w:hAnsi="Arial" w:cs="Arial"/>
          <w:i/>
          <w:color w:val="000000"/>
          <w:sz w:val="16"/>
          <w:szCs w:val="16"/>
        </w:rPr>
      </w:pPr>
    </w:p>
    <w:p w14:paraId="4AF2D85C" w14:textId="77777777" w:rsidR="00DB56F1" w:rsidRDefault="00DB56F1" w:rsidP="00DB56F1">
      <w:pPr>
        <w:autoSpaceDE w:val="0"/>
        <w:autoSpaceDN w:val="0"/>
        <w:adjustRightInd w:val="0"/>
        <w:spacing w:after="0" w:line="240" w:lineRule="auto"/>
        <w:rPr>
          <w:rFonts w:ascii="Arial" w:hAnsi="Arial" w:cs="Arial"/>
          <w:i/>
          <w:color w:val="000000"/>
          <w:sz w:val="16"/>
          <w:szCs w:val="16"/>
        </w:rPr>
      </w:pPr>
      <w:r>
        <w:rPr>
          <w:rFonts w:ascii="Arial" w:hAnsi="Arial" w:cs="Arial"/>
          <w:i/>
          <w:color w:val="000000"/>
          <w:sz w:val="16"/>
          <w:szCs w:val="16"/>
        </w:rPr>
        <w:t>Toelichting:</w:t>
      </w:r>
    </w:p>
    <w:p w14:paraId="61631304" w14:textId="5F960D88" w:rsidR="00DB56F1" w:rsidRDefault="00907A4D" w:rsidP="00DB56F1">
      <w:pPr>
        <w:pStyle w:val="ListParagraph"/>
        <w:numPr>
          <w:ilvl w:val="0"/>
          <w:numId w:val="2"/>
        </w:numPr>
        <w:autoSpaceDE w:val="0"/>
        <w:autoSpaceDN w:val="0"/>
        <w:adjustRightInd w:val="0"/>
        <w:spacing w:line="240" w:lineRule="auto"/>
        <w:rPr>
          <w:rFonts w:ascii="Arial" w:eastAsia="Times New Roman" w:hAnsi="Arial" w:cs="Arial"/>
          <w:i/>
          <w:color w:val="000000"/>
          <w:sz w:val="16"/>
          <w:szCs w:val="16"/>
          <w:lang w:eastAsia="nl-NL"/>
        </w:rPr>
      </w:pPr>
      <w:r>
        <w:rPr>
          <w:rFonts w:ascii="Arial" w:eastAsia="Times New Roman" w:hAnsi="Arial" w:cs="Arial"/>
          <w:i/>
          <w:color w:val="000000" w:themeColor="text1"/>
          <w:sz w:val="16"/>
          <w:szCs w:val="16"/>
          <w:lang w:eastAsia="nl-NL"/>
        </w:rPr>
        <w:t>W</w:t>
      </w:r>
      <w:r w:rsidR="00DB56F1" w:rsidRPr="4E7EC527">
        <w:rPr>
          <w:rFonts w:ascii="Arial" w:eastAsia="Times New Roman" w:hAnsi="Arial" w:cs="Arial"/>
          <w:i/>
          <w:color w:val="000000" w:themeColor="text1"/>
          <w:sz w:val="16"/>
          <w:szCs w:val="16"/>
          <w:lang w:eastAsia="nl-NL"/>
        </w:rPr>
        <w:t>at zijn de sterkste en zwak</w:t>
      </w:r>
      <w:r w:rsidR="00CC6361">
        <w:rPr>
          <w:rFonts w:ascii="Arial" w:eastAsia="Times New Roman" w:hAnsi="Arial" w:cs="Arial"/>
          <w:i/>
          <w:color w:val="000000" w:themeColor="text1"/>
          <w:sz w:val="16"/>
          <w:szCs w:val="16"/>
          <w:lang w:eastAsia="nl-NL"/>
        </w:rPr>
        <w:t>s</w:t>
      </w:r>
      <w:r w:rsidR="00DB56F1" w:rsidRPr="4E7EC527">
        <w:rPr>
          <w:rFonts w:ascii="Arial" w:eastAsia="Times New Roman" w:hAnsi="Arial" w:cs="Arial"/>
          <w:i/>
          <w:color w:val="000000" w:themeColor="text1"/>
          <w:sz w:val="16"/>
          <w:szCs w:val="16"/>
          <w:lang w:eastAsia="nl-NL"/>
        </w:rPr>
        <w:t xml:space="preserve">te punten van het collectief en waarom? Hoe zullen de minder sterke geschiktheidsgebieden binnen het collectief worden </w:t>
      </w:r>
      <w:r w:rsidR="00280322" w:rsidRPr="4E7EC527">
        <w:rPr>
          <w:rFonts w:ascii="Arial" w:eastAsia="Times New Roman" w:hAnsi="Arial" w:cs="Arial"/>
          <w:i/>
          <w:color w:val="000000" w:themeColor="text1"/>
          <w:sz w:val="16"/>
          <w:szCs w:val="16"/>
          <w:lang w:eastAsia="nl-NL"/>
        </w:rPr>
        <w:t>gecompenseerd</w:t>
      </w:r>
      <w:r w:rsidR="00D74ED4">
        <w:rPr>
          <w:rFonts w:ascii="Arial" w:eastAsia="Times New Roman" w:hAnsi="Arial" w:cs="Arial"/>
          <w:i/>
          <w:color w:val="000000" w:themeColor="text1"/>
          <w:sz w:val="16"/>
          <w:szCs w:val="16"/>
          <w:lang w:eastAsia="nl-NL"/>
        </w:rPr>
        <w:t>?</w:t>
      </w:r>
    </w:p>
    <w:p w14:paraId="30DD793D" w14:textId="77777777" w:rsidR="00DB56F1" w:rsidRDefault="00DB56F1" w:rsidP="00DB56F1">
      <w:pPr>
        <w:pStyle w:val="ListParagraph"/>
        <w:numPr>
          <w:ilvl w:val="0"/>
          <w:numId w:val="2"/>
        </w:numPr>
        <w:autoSpaceDE w:val="0"/>
        <w:autoSpaceDN w:val="0"/>
        <w:adjustRightInd w:val="0"/>
        <w:spacing w:line="240" w:lineRule="auto"/>
        <w:rPr>
          <w:rFonts w:ascii="Arial" w:eastAsia="Times New Roman" w:hAnsi="Arial" w:cs="Arial"/>
          <w:i/>
          <w:color w:val="000000"/>
          <w:sz w:val="16"/>
          <w:szCs w:val="16"/>
          <w:lang w:eastAsia="nl-NL"/>
        </w:rPr>
      </w:pPr>
      <w:r>
        <w:rPr>
          <w:rFonts w:ascii="Arial" w:eastAsia="Times New Roman" w:hAnsi="Arial" w:cs="Arial"/>
          <w:i/>
          <w:color w:val="000000"/>
          <w:sz w:val="16"/>
          <w:szCs w:val="16"/>
          <w:lang w:eastAsia="nl-NL"/>
        </w:rPr>
        <w:t xml:space="preserve">Welke competenties en ervaring en brengt de kandidaat mee als versterking van het collectief? </w:t>
      </w:r>
    </w:p>
    <w:p w14:paraId="3B80EB82" w14:textId="2266ACE7" w:rsidR="00DB56F1" w:rsidRPr="00FE6460" w:rsidRDefault="00DB56F1" w:rsidP="00DB56F1">
      <w:pPr>
        <w:pStyle w:val="ListParagraph"/>
        <w:numPr>
          <w:ilvl w:val="0"/>
          <w:numId w:val="2"/>
        </w:numPr>
        <w:autoSpaceDE w:val="0"/>
        <w:autoSpaceDN w:val="0"/>
        <w:adjustRightInd w:val="0"/>
        <w:spacing w:line="240" w:lineRule="auto"/>
        <w:rPr>
          <w:rFonts w:ascii="Calibri" w:hAnsi="Calibri"/>
          <w:color w:val="000000"/>
        </w:rPr>
      </w:pPr>
      <w:r w:rsidRPr="4E7EC527">
        <w:rPr>
          <w:rFonts w:ascii="Arial" w:eastAsia="Times New Roman" w:hAnsi="Arial" w:cs="Arial"/>
          <w:i/>
          <w:color w:val="000000" w:themeColor="text1"/>
          <w:sz w:val="16"/>
          <w:szCs w:val="16"/>
          <w:lang w:eastAsia="nl-NL"/>
        </w:rPr>
        <w:t xml:space="preserve">Wat is de kennis en ervaring van het collectief en de kandidaat op het gebied van klimaat- en </w:t>
      </w:r>
      <w:proofErr w:type="spellStart"/>
      <w:r w:rsidR="00280322" w:rsidRPr="4E7EC527">
        <w:rPr>
          <w:rFonts w:ascii="Arial" w:eastAsia="Times New Roman" w:hAnsi="Arial" w:cs="Arial"/>
          <w:i/>
          <w:color w:val="000000" w:themeColor="text1"/>
          <w:sz w:val="16"/>
          <w:szCs w:val="16"/>
          <w:lang w:eastAsia="nl-NL"/>
        </w:rPr>
        <w:t>milieugerelateerde</w:t>
      </w:r>
      <w:proofErr w:type="spellEnd"/>
      <w:r w:rsidRPr="4E7EC527">
        <w:rPr>
          <w:rFonts w:ascii="Arial" w:eastAsia="Times New Roman" w:hAnsi="Arial" w:cs="Arial"/>
          <w:i/>
          <w:color w:val="000000" w:themeColor="text1"/>
          <w:sz w:val="16"/>
          <w:szCs w:val="16"/>
          <w:lang w:eastAsia="nl-NL"/>
        </w:rPr>
        <w:t xml:space="preserve"> risico’s? </w:t>
      </w:r>
    </w:p>
    <w:p w14:paraId="5BD7A59A" w14:textId="77777777" w:rsidR="00DB56F1" w:rsidRPr="00FE6460" w:rsidRDefault="00DB56F1" w:rsidP="00DB56F1">
      <w:pPr>
        <w:autoSpaceDE w:val="0"/>
        <w:autoSpaceDN w:val="0"/>
        <w:adjustRightInd w:val="0"/>
        <w:spacing w:line="240" w:lineRule="auto"/>
        <w:rPr>
          <w:rFonts w:ascii="Calibri" w:hAnsi="Calibri"/>
          <w:color w:val="000000"/>
        </w:rPr>
      </w:pPr>
    </w:p>
    <w:tbl>
      <w:tblPr>
        <w:tblpPr w:leftFromText="141" w:rightFromText="141"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051"/>
      </w:tblGrid>
      <w:tr w:rsidR="00DB56F1" w14:paraId="5F8B90CC" w14:textId="77777777" w:rsidTr="00127F85">
        <w:trPr>
          <w:trHeight w:val="567"/>
        </w:trPr>
        <w:tc>
          <w:tcPr>
            <w:tcW w:w="1074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AF8FACE" w14:textId="77777777" w:rsidR="00DB56F1" w:rsidRDefault="00DB56F1" w:rsidP="00127F85">
            <w:pPr>
              <w:pStyle w:val="ListParagraph"/>
              <w:autoSpaceDE w:val="0"/>
              <w:autoSpaceDN w:val="0"/>
              <w:adjustRightInd w:val="0"/>
              <w:spacing w:line="240" w:lineRule="auto"/>
              <w:ind w:left="0"/>
              <w:rPr>
                <w:rFonts w:ascii="Arial" w:eastAsia="Arial Unicode MS" w:hAnsi="Arial" w:cs="Arial"/>
                <w:b/>
                <w:bCs/>
                <w:sz w:val="16"/>
                <w:szCs w:val="16"/>
                <w:lang w:eastAsia="nl-NL"/>
              </w:rPr>
            </w:pPr>
            <w:r>
              <w:rPr>
                <w:rFonts w:ascii="Arial" w:eastAsia="Arial Unicode MS" w:hAnsi="Arial" w:cs="Arial"/>
                <w:b/>
                <w:bCs/>
                <w:sz w:val="16"/>
                <w:szCs w:val="16"/>
                <w:lang w:eastAsia="nl-NL"/>
              </w:rPr>
              <w:t>Toelichting op geschiktheid collectief als geheel</w:t>
            </w:r>
          </w:p>
          <w:p w14:paraId="3CBAA653" w14:textId="77777777" w:rsidR="00DB56F1" w:rsidRDefault="00DB56F1" w:rsidP="00127F85">
            <w:pPr>
              <w:pStyle w:val="ListParagraph"/>
              <w:spacing w:line="240" w:lineRule="auto"/>
              <w:ind w:left="351"/>
              <w:rPr>
                <w:rFonts w:ascii="Arial" w:eastAsia="Arial Unicode MS" w:hAnsi="Arial" w:cs="Arial"/>
                <w:b/>
                <w:bCs/>
                <w:sz w:val="16"/>
                <w:szCs w:val="16"/>
                <w:lang w:eastAsia="nl-NL"/>
              </w:rPr>
            </w:pPr>
          </w:p>
        </w:tc>
      </w:tr>
      <w:tr w:rsidR="00DB56F1" w14:paraId="34619019" w14:textId="77777777" w:rsidTr="00127F85">
        <w:trPr>
          <w:trHeight w:hRule="exact" w:val="567"/>
        </w:trPr>
        <w:tc>
          <w:tcPr>
            <w:tcW w:w="268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83EC95D" w14:textId="77777777" w:rsidR="00DB56F1" w:rsidRDefault="00DB56F1" w:rsidP="00127F85">
            <w:pPr>
              <w:autoSpaceDE w:val="0"/>
              <w:autoSpaceDN w:val="0"/>
              <w:adjustRightInd w:val="0"/>
              <w:rPr>
                <w:rFonts w:ascii="Calibri" w:eastAsia="Times New Roman" w:hAnsi="Calibri" w:cs="Times New Roman"/>
                <w:color w:val="000000"/>
              </w:rPr>
            </w:pPr>
            <w:r>
              <w:rPr>
                <w:rFonts w:ascii="Arial" w:hAnsi="Arial" w:cs="Arial"/>
                <w:color w:val="000000"/>
                <w:sz w:val="16"/>
                <w:szCs w:val="16"/>
              </w:rPr>
              <w:t>Collectieve geschiktheid</w:t>
            </w:r>
            <w:r>
              <w:rPr>
                <w:rFonts w:ascii="Arial" w:hAnsi="Arial" w:cs="Arial"/>
                <w:color w:val="000000"/>
                <w:sz w:val="16"/>
                <w:szCs w:val="16"/>
                <w:vertAlign w:val="superscript"/>
              </w:rPr>
              <w:t>(1)</w:t>
            </w:r>
          </w:p>
        </w:tc>
        <w:tc>
          <w:tcPr>
            <w:tcW w:w="8051" w:type="dxa"/>
            <w:tcBorders>
              <w:top w:val="single" w:sz="4" w:space="0" w:color="auto"/>
              <w:left w:val="single" w:sz="4" w:space="0" w:color="auto"/>
              <w:bottom w:val="single" w:sz="4" w:space="0" w:color="auto"/>
              <w:right w:val="single" w:sz="4" w:space="0" w:color="auto"/>
            </w:tcBorders>
          </w:tcPr>
          <w:p w14:paraId="6BBFB3CC" w14:textId="26CB457C" w:rsidR="00DB56F1" w:rsidRDefault="00DB56F1" w:rsidP="00127F85">
            <w:pPr>
              <w:pStyle w:val="ListParagraph"/>
              <w:numPr>
                <w:ilvl w:val="0"/>
                <w:numId w:val="1"/>
              </w:numPr>
              <w:spacing w:line="240" w:lineRule="auto"/>
              <w:ind w:left="351" w:hanging="351"/>
              <w:rPr>
                <w:rFonts w:ascii="Calibri" w:eastAsia="Times New Roman" w:hAnsi="Calibri"/>
                <w:color w:val="000000"/>
                <w:sz w:val="22"/>
                <w:szCs w:val="22"/>
                <w:lang w:eastAsia="nl-NL"/>
              </w:rPr>
            </w:pPr>
          </w:p>
        </w:tc>
      </w:tr>
      <w:tr w:rsidR="00DB56F1" w14:paraId="23213139" w14:textId="77777777" w:rsidTr="00127F85">
        <w:trPr>
          <w:trHeight w:hRule="exact" w:val="567"/>
        </w:trPr>
        <w:tc>
          <w:tcPr>
            <w:tcW w:w="268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1D3A5" w14:textId="77777777" w:rsidR="00DB56F1" w:rsidRDefault="00DB56F1" w:rsidP="00127F85">
            <w:pPr>
              <w:autoSpaceDE w:val="0"/>
              <w:autoSpaceDN w:val="0"/>
              <w:adjustRightInd w:val="0"/>
              <w:rPr>
                <w:rFonts w:ascii="Calibri" w:eastAsia="Times New Roman" w:hAnsi="Calibri"/>
                <w:color w:val="000000"/>
              </w:rPr>
            </w:pPr>
            <w:r>
              <w:rPr>
                <w:rFonts w:ascii="Arial" w:hAnsi="Arial" w:cs="Arial"/>
                <w:color w:val="000000"/>
                <w:sz w:val="16"/>
                <w:szCs w:val="16"/>
              </w:rPr>
              <w:t>Meerwaarde kandidaat voor het collectief</w:t>
            </w:r>
            <w:r>
              <w:rPr>
                <w:rFonts w:ascii="Arial" w:hAnsi="Arial" w:cs="Arial"/>
                <w:color w:val="000000"/>
                <w:sz w:val="16"/>
                <w:szCs w:val="16"/>
                <w:vertAlign w:val="superscript"/>
              </w:rPr>
              <w:t>(2)</w:t>
            </w:r>
          </w:p>
        </w:tc>
        <w:tc>
          <w:tcPr>
            <w:tcW w:w="8051" w:type="dxa"/>
            <w:tcBorders>
              <w:top w:val="single" w:sz="4" w:space="0" w:color="auto"/>
              <w:left w:val="single" w:sz="4" w:space="0" w:color="auto"/>
              <w:bottom w:val="single" w:sz="4" w:space="0" w:color="auto"/>
              <w:right w:val="single" w:sz="4" w:space="0" w:color="auto"/>
            </w:tcBorders>
          </w:tcPr>
          <w:p w14:paraId="7B811C22" w14:textId="77777777" w:rsidR="00DB56F1" w:rsidRDefault="00DB56F1" w:rsidP="00127F85">
            <w:pPr>
              <w:pStyle w:val="ListParagraph"/>
              <w:numPr>
                <w:ilvl w:val="0"/>
                <w:numId w:val="1"/>
              </w:numPr>
              <w:spacing w:line="240" w:lineRule="auto"/>
              <w:ind w:left="351" w:hanging="351"/>
              <w:rPr>
                <w:rFonts w:ascii="Calibri" w:hAnsi="Calibri"/>
                <w:sz w:val="22"/>
                <w:szCs w:val="22"/>
              </w:rPr>
            </w:pPr>
          </w:p>
        </w:tc>
      </w:tr>
      <w:tr w:rsidR="00DB56F1" w14:paraId="47CA17F3" w14:textId="77777777" w:rsidTr="00127F85">
        <w:trPr>
          <w:trHeight w:hRule="exact" w:val="567"/>
        </w:trPr>
        <w:tc>
          <w:tcPr>
            <w:tcW w:w="2689" w:type="dxa"/>
            <w:tcBorders>
              <w:top w:val="single" w:sz="4" w:space="0" w:color="auto"/>
              <w:left w:val="single" w:sz="4" w:space="0" w:color="auto"/>
              <w:bottom w:val="single" w:sz="4" w:space="0" w:color="auto"/>
              <w:right w:val="single" w:sz="4" w:space="0" w:color="auto"/>
            </w:tcBorders>
            <w:shd w:val="clear" w:color="auto" w:fill="E7E6E6"/>
            <w:vAlign w:val="center"/>
          </w:tcPr>
          <w:p w14:paraId="4B6A2EB3" w14:textId="77777777" w:rsidR="00DB56F1" w:rsidRDefault="00DB56F1" w:rsidP="00127F85">
            <w:pPr>
              <w:autoSpaceDE w:val="0"/>
              <w:autoSpaceDN w:val="0"/>
              <w:adjustRightInd w:val="0"/>
              <w:rPr>
                <w:rFonts w:ascii="Arial" w:hAnsi="Arial" w:cs="Arial"/>
                <w:color w:val="000000"/>
                <w:sz w:val="16"/>
                <w:szCs w:val="16"/>
              </w:rPr>
            </w:pPr>
            <w:r w:rsidRPr="00AB36EF">
              <w:rPr>
                <w:rFonts w:ascii="Arial" w:hAnsi="Arial" w:cs="Arial"/>
                <w:color w:val="000000"/>
                <w:sz w:val="16"/>
                <w:szCs w:val="16"/>
              </w:rPr>
              <w:t xml:space="preserve">Klimaat- en </w:t>
            </w:r>
            <w:proofErr w:type="spellStart"/>
            <w:r w:rsidRPr="00AB36EF">
              <w:rPr>
                <w:rFonts w:ascii="Arial" w:hAnsi="Arial" w:cs="Arial"/>
                <w:color w:val="000000"/>
                <w:sz w:val="16"/>
                <w:szCs w:val="16"/>
              </w:rPr>
              <w:t>milieugerelateerde</w:t>
            </w:r>
            <w:proofErr w:type="spellEnd"/>
            <w:r w:rsidRPr="00AB36EF">
              <w:rPr>
                <w:rFonts w:ascii="Arial" w:hAnsi="Arial" w:cs="Arial"/>
                <w:color w:val="000000"/>
                <w:sz w:val="16"/>
                <w:szCs w:val="16"/>
              </w:rPr>
              <w:t xml:space="preserve"> risico’s</w:t>
            </w:r>
            <w:r w:rsidRPr="00AB36EF">
              <w:rPr>
                <w:rFonts w:ascii="Arial" w:hAnsi="Arial" w:cs="Arial"/>
                <w:color w:val="000000"/>
                <w:sz w:val="16"/>
                <w:szCs w:val="16"/>
                <w:vertAlign w:val="superscript"/>
              </w:rPr>
              <w:t>(3)</w:t>
            </w:r>
          </w:p>
        </w:tc>
        <w:tc>
          <w:tcPr>
            <w:tcW w:w="8051" w:type="dxa"/>
            <w:tcBorders>
              <w:top w:val="single" w:sz="4" w:space="0" w:color="auto"/>
              <w:left w:val="single" w:sz="4" w:space="0" w:color="auto"/>
              <w:bottom w:val="single" w:sz="4" w:space="0" w:color="auto"/>
              <w:right w:val="single" w:sz="4" w:space="0" w:color="auto"/>
            </w:tcBorders>
          </w:tcPr>
          <w:p w14:paraId="438E5E72" w14:textId="77777777" w:rsidR="00DB56F1" w:rsidRDefault="00DB56F1" w:rsidP="00127F85">
            <w:pPr>
              <w:pStyle w:val="ListParagraph"/>
              <w:numPr>
                <w:ilvl w:val="0"/>
                <w:numId w:val="1"/>
              </w:numPr>
              <w:spacing w:line="240" w:lineRule="auto"/>
              <w:ind w:left="351" w:hanging="351"/>
              <w:rPr>
                <w:rFonts w:ascii="Calibri" w:hAnsi="Calibri"/>
                <w:sz w:val="22"/>
                <w:szCs w:val="22"/>
              </w:rPr>
            </w:pPr>
          </w:p>
        </w:tc>
      </w:tr>
    </w:tbl>
    <w:p w14:paraId="2F05ABA1" w14:textId="77777777" w:rsidR="00DB56F1" w:rsidRDefault="00DB56F1" w:rsidP="00DB56F1">
      <w:pPr>
        <w:autoSpaceDE w:val="0"/>
        <w:autoSpaceDN w:val="0"/>
        <w:adjustRightInd w:val="0"/>
        <w:spacing w:after="0" w:line="240" w:lineRule="auto"/>
        <w:rPr>
          <w:rFonts w:ascii="Calibri" w:hAnsi="Calibri"/>
          <w:color w:val="000000"/>
        </w:rPr>
      </w:pPr>
    </w:p>
    <w:p w14:paraId="07961DFA" w14:textId="77777777" w:rsidR="00DB56F1" w:rsidRPr="0064355B" w:rsidRDefault="00DB56F1" w:rsidP="00DB56F1">
      <w:pPr>
        <w:pStyle w:val="ListParagraph"/>
        <w:autoSpaceDE w:val="0"/>
        <w:autoSpaceDN w:val="0"/>
        <w:adjustRightInd w:val="0"/>
        <w:spacing w:line="240" w:lineRule="auto"/>
        <w:rPr>
          <w:rFonts w:ascii="Calibri" w:hAnsi="Calibri"/>
        </w:rPr>
      </w:pPr>
    </w:p>
    <w:tbl>
      <w:tblPr>
        <w:tblpPr w:leftFromText="141" w:rightFromText="141" w:vertAnchor="text" w:horzAnchor="margin" w:tblpY="44"/>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7689"/>
      </w:tblGrid>
      <w:tr w:rsidR="00DB56F1" w14:paraId="5A1B190C" w14:textId="77777777" w:rsidTr="00127F85">
        <w:trPr>
          <w:trHeight w:val="567"/>
        </w:trPr>
        <w:tc>
          <w:tcPr>
            <w:tcW w:w="1072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508B52C" w14:textId="77777777" w:rsidR="00DB56F1" w:rsidRDefault="00DB56F1" w:rsidP="00127F85">
            <w:pPr>
              <w:pStyle w:val="ListParagraph"/>
              <w:autoSpaceDE w:val="0"/>
              <w:autoSpaceDN w:val="0"/>
              <w:adjustRightInd w:val="0"/>
              <w:spacing w:line="240" w:lineRule="auto"/>
              <w:ind w:left="0"/>
              <w:rPr>
                <w:rFonts w:ascii="Arial" w:eastAsia="Times New Roman" w:hAnsi="Arial" w:cs="Arial"/>
                <w:color w:val="000000"/>
                <w:sz w:val="16"/>
                <w:szCs w:val="16"/>
                <w:lang w:eastAsia="nl-NL"/>
              </w:rPr>
            </w:pPr>
            <w:r>
              <w:rPr>
                <w:rFonts w:ascii="Arial" w:eastAsia="Arial Unicode MS" w:hAnsi="Arial" w:cs="Arial"/>
                <w:b/>
                <w:bCs/>
                <w:sz w:val="16"/>
                <w:szCs w:val="16"/>
                <w:lang w:eastAsia="nl-NL"/>
              </w:rPr>
              <w:t>Overig</w:t>
            </w:r>
          </w:p>
        </w:tc>
      </w:tr>
      <w:tr w:rsidR="00DB56F1" w14:paraId="31C74BF9" w14:textId="77777777" w:rsidTr="00127F85">
        <w:trPr>
          <w:trHeight w:hRule="exact" w:val="567"/>
        </w:trPr>
        <w:tc>
          <w:tcPr>
            <w:tcW w:w="30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C9CC6D0" w14:textId="77777777" w:rsidR="00DB56F1" w:rsidRDefault="00DB56F1" w:rsidP="00127F85">
            <w:pPr>
              <w:rPr>
                <w:rFonts w:ascii="Arial" w:hAnsi="Arial" w:cs="Arial"/>
                <w:color w:val="000000"/>
                <w:sz w:val="16"/>
                <w:szCs w:val="16"/>
              </w:rPr>
            </w:pPr>
            <w:r>
              <w:rPr>
                <w:rFonts w:ascii="Arial" w:eastAsia="Arial Unicode MS" w:hAnsi="Arial" w:cs="Arial"/>
                <w:sz w:val="16"/>
                <w:szCs w:val="16"/>
              </w:rPr>
              <w:t>Matrix is ingevuld door</w:t>
            </w:r>
          </w:p>
        </w:tc>
        <w:tc>
          <w:tcPr>
            <w:tcW w:w="7689" w:type="dxa"/>
            <w:tcBorders>
              <w:top w:val="single" w:sz="4" w:space="0" w:color="auto"/>
              <w:left w:val="single" w:sz="4" w:space="0" w:color="auto"/>
              <w:bottom w:val="single" w:sz="4" w:space="0" w:color="auto"/>
              <w:right w:val="single" w:sz="4" w:space="0" w:color="auto"/>
            </w:tcBorders>
            <w:vAlign w:val="center"/>
            <w:hideMark/>
          </w:tcPr>
          <w:p w14:paraId="0583F128" w14:textId="77777777" w:rsidR="00DB56F1" w:rsidRDefault="00DB56F1" w:rsidP="00127F85">
            <w:pPr>
              <w:autoSpaceDE w:val="0"/>
              <w:autoSpaceDN w:val="0"/>
              <w:adjustRightInd w:val="0"/>
              <w:rPr>
                <w:rFonts w:ascii="Arial" w:hAnsi="Arial" w:cs="Arial"/>
                <w:color w:val="000000"/>
                <w:sz w:val="16"/>
                <w:szCs w:val="16"/>
              </w:rPr>
            </w:pPr>
            <w:r>
              <w:rPr>
                <w:rFonts w:ascii="Arial" w:hAnsi="Arial" w:cs="Arial"/>
                <w:color w:val="000000"/>
                <w:sz w:val="16"/>
                <w:szCs w:val="16"/>
              </w:rPr>
              <w:t>[naam], [functie], [datum]</w:t>
            </w:r>
          </w:p>
        </w:tc>
      </w:tr>
      <w:tr w:rsidR="00DB56F1" w14:paraId="398339B8" w14:textId="77777777" w:rsidTr="00127F85">
        <w:trPr>
          <w:trHeight w:hRule="exact" w:val="567"/>
        </w:trPr>
        <w:tc>
          <w:tcPr>
            <w:tcW w:w="30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BA4B06" w14:textId="77777777" w:rsidR="00DB56F1" w:rsidRDefault="00DB56F1" w:rsidP="00127F85">
            <w:pPr>
              <w:autoSpaceDE w:val="0"/>
              <w:autoSpaceDN w:val="0"/>
              <w:adjustRightInd w:val="0"/>
              <w:rPr>
                <w:rFonts w:ascii="Arial" w:hAnsi="Arial" w:cs="Arial"/>
                <w:color w:val="000000"/>
                <w:sz w:val="16"/>
                <w:szCs w:val="16"/>
              </w:rPr>
            </w:pPr>
            <w:r>
              <w:rPr>
                <w:rFonts w:ascii="Arial" w:hAnsi="Arial" w:cs="Arial"/>
                <w:color w:val="000000"/>
                <w:sz w:val="16"/>
                <w:szCs w:val="16"/>
              </w:rPr>
              <w:t>Heeft kandidaat kennis genomen van de ingevulde matrix?</w:t>
            </w:r>
          </w:p>
        </w:tc>
        <w:tc>
          <w:tcPr>
            <w:tcW w:w="7689" w:type="dxa"/>
            <w:tcBorders>
              <w:top w:val="single" w:sz="4" w:space="0" w:color="auto"/>
              <w:left w:val="single" w:sz="4" w:space="0" w:color="auto"/>
              <w:bottom w:val="single" w:sz="4" w:space="0" w:color="auto"/>
              <w:right w:val="single" w:sz="4" w:space="0" w:color="auto"/>
            </w:tcBorders>
            <w:vAlign w:val="center"/>
            <w:hideMark/>
          </w:tcPr>
          <w:p w14:paraId="16DD0E88" w14:textId="77777777" w:rsidR="00DB56F1" w:rsidRDefault="00DB56F1" w:rsidP="00127F85">
            <w:pPr>
              <w:autoSpaceDE w:val="0"/>
              <w:autoSpaceDN w:val="0"/>
              <w:adjustRightInd w:val="0"/>
              <w:rPr>
                <w:rFonts w:ascii="Arial" w:hAnsi="Arial" w:cs="Arial"/>
                <w:color w:val="000000"/>
                <w:sz w:val="16"/>
                <w:szCs w:val="16"/>
              </w:rPr>
            </w:pPr>
            <w:r>
              <w:rPr>
                <w:rFonts w:ascii="Arial" w:hAnsi="Arial" w:cs="Arial"/>
                <w:color w:val="000000"/>
                <w:sz w:val="16"/>
                <w:szCs w:val="16"/>
              </w:rPr>
              <w:t>[ja/nee]</w:t>
            </w:r>
          </w:p>
        </w:tc>
      </w:tr>
      <w:tr w:rsidR="00DB56F1" w14:paraId="6C89AA3C" w14:textId="77777777" w:rsidTr="00127F85">
        <w:trPr>
          <w:trHeight w:hRule="exact" w:val="567"/>
        </w:trPr>
        <w:tc>
          <w:tcPr>
            <w:tcW w:w="30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4A182A" w14:textId="77777777" w:rsidR="00DB56F1" w:rsidRDefault="00DB56F1" w:rsidP="00127F85">
            <w:pPr>
              <w:autoSpaceDE w:val="0"/>
              <w:autoSpaceDN w:val="0"/>
              <w:adjustRightInd w:val="0"/>
              <w:rPr>
                <w:rFonts w:ascii="Arial" w:hAnsi="Arial" w:cs="Arial"/>
                <w:color w:val="000000"/>
                <w:sz w:val="16"/>
                <w:szCs w:val="16"/>
              </w:rPr>
            </w:pPr>
            <w:r>
              <w:rPr>
                <w:rFonts w:ascii="Arial" w:hAnsi="Arial" w:cs="Arial"/>
                <w:color w:val="000000"/>
                <w:sz w:val="16"/>
                <w:szCs w:val="16"/>
              </w:rPr>
              <w:t>Zijn de scores collectief besproken?</w:t>
            </w:r>
          </w:p>
        </w:tc>
        <w:tc>
          <w:tcPr>
            <w:tcW w:w="7689" w:type="dxa"/>
            <w:tcBorders>
              <w:top w:val="single" w:sz="4" w:space="0" w:color="auto"/>
              <w:left w:val="single" w:sz="4" w:space="0" w:color="auto"/>
              <w:bottom w:val="single" w:sz="4" w:space="0" w:color="auto"/>
              <w:right w:val="single" w:sz="4" w:space="0" w:color="auto"/>
            </w:tcBorders>
            <w:vAlign w:val="center"/>
            <w:hideMark/>
          </w:tcPr>
          <w:p w14:paraId="078DF8AD" w14:textId="77777777" w:rsidR="00DB56F1" w:rsidRDefault="00DB56F1" w:rsidP="00127F85">
            <w:pPr>
              <w:autoSpaceDE w:val="0"/>
              <w:autoSpaceDN w:val="0"/>
              <w:adjustRightInd w:val="0"/>
              <w:rPr>
                <w:rFonts w:ascii="Arial" w:hAnsi="Arial" w:cs="Arial"/>
                <w:color w:val="000000"/>
                <w:sz w:val="16"/>
                <w:szCs w:val="16"/>
              </w:rPr>
            </w:pPr>
            <w:r>
              <w:rPr>
                <w:rFonts w:ascii="Arial" w:hAnsi="Arial" w:cs="Arial"/>
                <w:color w:val="000000"/>
                <w:sz w:val="16"/>
                <w:szCs w:val="16"/>
              </w:rPr>
              <w:t>[ja/nee]</w:t>
            </w:r>
          </w:p>
        </w:tc>
      </w:tr>
    </w:tbl>
    <w:p w14:paraId="7854B222" w14:textId="77777777" w:rsidR="00DB56F1" w:rsidRPr="008B4920" w:rsidRDefault="00DB56F1" w:rsidP="00DB56F1">
      <w:pPr>
        <w:autoSpaceDE w:val="0"/>
        <w:autoSpaceDN w:val="0"/>
        <w:adjustRightInd w:val="0"/>
        <w:rPr>
          <w:rFonts w:ascii="Arial" w:hAnsi="Arial" w:cs="Arial"/>
          <w:color w:val="000000"/>
          <w:sz w:val="16"/>
          <w:szCs w:val="16"/>
        </w:rPr>
      </w:pPr>
    </w:p>
    <w:p w14:paraId="6442C9BF" w14:textId="77777777" w:rsidR="00DB56F1" w:rsidRDefault="00DB56F1" w:rsidP="00DB56F1">
      <w:pPr>
        <w:rPr>
          <w:rFonts w:ascii="Arial" w:hAnsi="Arial" w:cs="Arial"/>
          <w:b/>
          <w:bCs/>
          <w:color w:val="000000"/>
          <w:sz w:val="16"/>
          <w:szCs w:val="16"/>
        </w:rPr>
      </w:pPr>
      <w:r>
        <w:rPr>
          <w:rFonts w:ascii="Arial" w:hAnsi="Arial" w:cs="Arial"/>
          <w:b/>
          <w:bCs/>
          <w:color w:val="000000"/>
          <w:sz w:val="16"/>
          <w:szCs w:val="16"/>
        </w:rPr>
        <w:br w:type="page"/>
      </w:r>
    </w:p>
    <w:p w14:paraId="714286EA" w14:textId="77777777" w:rsidR="00DB56F1" w:rsidRDefault="00DB56F1" w:rsidP="00DB56F1">
      <w:pPr>
        <w:autoSpaceDE w:val="0"/>
        <w:autoSpaceDN w:val="0"/>
        <w:adjustRightInd w:val="0"/>
        <w:rPr>
          <w:rFonts w:ascii="Arial" w:hAnsi="Arial" w:cs="Arial"/>
          <w:b/>
          <w:bCs/>
          <w:color w:val="000000"/>
          <w:sz w:val="16"/>
          <w:szCs w:val="16"/>
        </w:rPr>
        <w:sectPr w:rsidR="00DB56F1" w:rsidSect="00E20B3C">
          <w:footerReference w:type="default" r:id="rId13"/>
          <w:pgSz w:w="11904" w:h="16840" w:code="9"/>
          <w:pgMar w:top="851" w:right="567" w:bottom="567" w:left="567" w:header="720" w:footer="567" w:gutter="0"/>
          <w:cols w:space="708"/>
          <w:docGrid w:linePitch="299"/>
        </w:sectPr>
      </w:pPr>
    </w:p>
    <w:p w14:paraId="203EB9BE" w14:textId="77777777" w:rsidR="00DB56F1" w:rsidRPr="008B4920" w:rsidRDefault="00DB56F1" w:rsidP="00DB56F1">
      <w:pPr>
        <w:autoSpaceDE w:val="0"/>
        <w:autoSpaceDN w:val="0"/>
        <w:adjustRightInd w:val="0"/>
        <w:rPr>
          <w:rFonts w:ascii="Arial" w:hAnsi="Arial" w:cs="Arial"/>
          <w:b/>
          <w:bCs/>
          <w:color w:val="000000"/>
          <w:sz w:val="16"/>
          <w:szCs w:val="16"/>
        </w:rPr>
      </w:pPr>
      <w:r>
        <w:rPr>
          <w:rFonts w:ascii="Arial" w:hAnsi="Arial" w:cs="Arial"/>
          <w:b/>
          <w:bCs/>
          <w:color w:val="000000"/>
          <w:sz w:val="16"/>
          <w:szCs w:val="16"/>
        </w:rPr>
        <w:lastRenderedPageBreak/>
        <w:t xml:space="preserve">E. </w:t>
      </w:r>
      <w:r w:rsidRPr="008B4920">
        <w:rPr>
          <w:rFonts w:ascii="Arial" w:hAnsi="Arial" w:cs="Arial"/>
          <w:b/>
          <w:bCs/>
          <w:color w:val="000000"/>
          <w:sz w:val="16"/>
          <w:szCs w:val="16"/>
        </w:rPr>
        <w:t xml:space="preserve">Voldoende tijd – Tijdsbesteding </w:t>
      </w:r>
    </w:p>
    <w:p w14:paraId="216875E2" w14:textId="77777777" w:rsidR="00DB56F1" w:rsidRPr="008B4920" w:rsidRDefault="00DB56F1" w:rsidP="00DB56F1">
      <w:pPr>
        <w:autoSpaceDE w:val="0"/>
        <w:autoSpaceDN w:val="0"/>
        <w:adjustRightInd w:val="0"/>
        <w:rPr>
          <w:rFonts w:ascii="Arial" w:hAnsi="Arial" w:cs="Arial"/>
          <w:color w:val="000000"/>
          <w:sz w:val="16"/>
          <w:szCs w:val="16"/>
        </w:rPr>
      </w:pPr>
      <w:r w:rsidRPr="008B4920">
        <w:rPr>
          <w:rFonts w:ascii="Arial" w:hAnsi="Arial" w:cs="Arial"/>
          <w:color w:val="000000"/>
          <w:sz w:val="16"/>
          <w:szCs w:val="16"/>
        </w:rPr>
        <w:t>In te vullen voor toetredende kandidaat. Vermeld hieronder alle (neven)functies inclusief de functie waarvoor de kandidaat wordt aangemeld.</w:t>
      </w:r>
    </w:p>
    <w:p w14:paraId="3F7F19FF" w14:textId="77777777" w:rsidR="00DB56F1" w:rsidRDefault="00DB56F1" w:rsidP="00DB56F1">
      <w:pPr>
        <w:autoSpaceDE w:val="0"/>
        <w:autoSpaceDN w:val="0"/>
        <w:adjustRightInd w:val="0"/>
        <w:rPr>
          <w:rFonts w:ascii="Arial" w:hAnsi="Arial" w:cs="Arial"/>
          <w:color w:val="000000"/>
          <w:sz w:val="16"/>
          <w:szCs w:val="16"/>
        </w:rPr>
      </w:pPr>
      <w:r w:rsidRPr="008B4920">
        <w:rPr>
          <w:rFonts w:ascii="Arial" w:hAnsi="Arial" w:cs="Arial"/>
          <w:color w:val="000000"/>
          <w:sz w:val="16"/>
          <w:szCs w:val="16"/>
        </w:rPr>
        <w:t xml:space="preserve">De tijd die een kandidaat kan wijden aan zijn of haar taken kan worden beïnvloed door verschillende factoren. De beoordeling of een kandidaat voldoende tijd te besteden heeft is zowel een kwantitatieve beoordeling, waarbij in ieder geval moet worden voldaan aan de geldende wettelijke limieten, als een kwalitatieve beoordeling. </w:t>
      </w:r>
    </w:p>
    <w:p w14:paraId="79A7BC11" w14:textId="77777777" w:rsidR="00B32042" w:rsidRPr="00737E81" w:rsidRDefault="00B32042" w:rsidP="00B32042">
      <w:pPr>
        <w:autoSpaceDE w:val="0"/>
        <w:autoSpaceDN w:val="0"/>
        <w:adjustRightInd w:val="0"/>
        <w:spacing w:after="0"/>
        <w:rPr>
          <w:rFonts w:ascii="Arial" w:hAnsi="Arial" w:cs="Arial"/>
          <w:i/>
          <w:iCs/>
          <w:color w:val="000000"/>
          <w:sz w:val="16"/>
          <w:szCs w:val="16"/>
        </w:rPr>
      </w:pPr>
      <w:r w:rsidRPr="00737E81">
        <w:rPr>
          <w:rFonts w:ascii="Arial" w:hAnsi="Arial" w:cs="Arial"/>
          <w:i/>
          <w:iCs/>
          <w:color w:val="000000"/>
          <w:sz w:val="16"/>
          <w:szCs w:val="16"/>
        </w:rPr>
        <w:t>Toelichting:</w:t>
      </w:r>
    </w:p>
    <w:p w14:paraId="32E6CB91" w14:textId="77777777" w:rsidR="00B32042" w:rsidRPr="00737E81" w:rsidRDefault="00B32042" w:rsidP="00B32042">
      <w:pPr>
        <w:autoSpaceDE w:val="0"/>
        <w:autoSpaceDN w:val="0"/>
        <w:adjustRightInd w:val="0"/>
        <w:spacing w:after="0"/>
        <w:rPr>
          <w:rFonts w:ascii="Arial" w:hAnsi="Arial" w:cs="Arial"/>
          <w:i/>
          <w:iCs/>
          <w:color w:val="000000"/>
          <w:sz w:val="16"/>
          <w:szCs w:val="16"/>
        </w:rPr>
      </w:pPr>
      <w:r w:rsidRPr="00737E81">
        <w:rPr>
          <w:rFonts w:ascii="Arial" w:hAnsi="Arial" w:cs="Arial"/>
          <w:i/>
          <w:iCs/>
          <w:color w:val="000000"/>
          <w:sz w:val="16"/>
          <w:szCs w:val="16"/>
        </w:rPr>
        <w:t xml:space="preserve">(1) Bij de kwantitatieve beoordeling van het aantal functies van de kandidaat gelden -voor zover van toepassing op de kandidaat en de onderneming- de limieten zoals verwoord in onderstaande wet- en regelgeving: </w:t>
      </w:r>
    </w:p>
    <w:p w14:paraId="5B1C4906" w14:textId="77777777" w:rsidR="00B32042" w:rsidRPr="00737E81" w:rsidRDefault="00B32042" w:rsidP="00B32042">
      <w:pPr>
        <w:pStyle w:val="ListParagraph"/>
        <w:numPr>
          <w:ilvl w:val="0"/>
          <w:numId w:val="3"/>
        </w:numPr>
        <w:autoSpaceDE w:val="0"/>
        <w:autoSpaceDN w:val="0"/>
        <w:adjustRightInd w:val="0"/>
        <w:rPr>
          <w:rFonts w:ascii="Arial" w:hAnsi="Arial" w:cs="Arial"/>
          <w:i/>
          <w:iCs/>
          <w:color w:val="000000"/>
          <w:sz w:val="16"/>
          <w:szCs w:val="16"/>
        </w:rPr>
      </w:pPr>
      <w:r w:rsidRPr="00737E81">
        <w:rPr>
          <w:rFonts w:ascii="Arial" w:hAnsi="Arial" w:cs="Arial"/>
          <w:i/>
          <w:iCs/>
          <w:color w:val="000000"/>
          <w:sz w:val="16"/>
          <w:szCs w:val="16"/>
        </w:rPr>
        <w:t xml:space="preserve">Burgerlijk wetboek, artikel 2:132a, 2:142a, 2:242a en 2:252a </w:t>
      </w:r>
    </w:p>
    <w:p w14:paraId="672A52BB" w14:textId="77777777" w:rsidR="00B32042" w:rsidRPr="00737E81" w:rsidRDefault="00B32042" w:rsidP="00B32042">
      <w:pPr>
        <w:pStyle w:val="ListParagraph"/>
        <w:numPr>
          <w:ilvl w:val="0"/>
          <w:numId w:val="3"/>
        </w:numPr>
        <w:autoSpaceDE w:val="0"/>
        <w:autoSpaceDN w:val="0"/>
        <w:adjustRightInd w:val="0"/>
        <w:rPr>
          <w:rFonts w:ascii="Arial" w:hAnsi="Arial" w:cs="Arial"/>
          <w:i/>
          <w:iCs/>
          <w:color w:val="000000"/>
          <w:sz w:val="16"/>
          <w:szCs w:val="16"/>
        </w:rPr>
      </w:pPr>
      <w:r w:rsidRPr="00737E81">
        <w:rPr>
          <w:rFonts w:ascii="Arial" w:hAnsi="Arial" w:cs="Arial"/>
          <w:i/>
          <w:iCs/>
          <w:color w:val="000000"/>
          <w:sz w:val="16"/>
          <w:szCs w:val="16"/>
        </w:rPr>
        <w:t xml:space="preserve">Richtlijn kapitaalvereisten (Capital </w:t>
      </w:r>
      <w:proofErr w:type="spellStart"/>
      <w:r w:rsidRPr="00737E81">
        <w:rPr>
          <w:rFonts w:ascii="Arial" w:hAnsi="Arial" w:cs="Arial"/>
          <w:i/>
          <w:iCs/>
          <w:color w:val="000000"/>
          <w:sz w:val="16"/>
          <w:szCs w:val="16"/>
        </w:rPr>
        <w:t>Requirements</w:t>
      </w:r>
      <w:proofErr w:type="spellEnd"/>
      <w:r w:rsidRPr="00737E81">
        <w:rPr>
          <w:rFonts w:ascii="Arial" w:hAnsi="Arial" w:cs="Arial"/>
          <w:i/>
          <w:iCs/>
          <w:color w:val="000000"/>
          <w:sz w:val="16"/>
          <w:szCs w:val="16"/>
        </w:rPr>
        <w:t xml:space="preserve"> Directive, CRD IV), artikel 91 </w:t>
      </w:r>
    </w:p>
    <w:p w14:paraId="5DB4AAD2" w14:textId="77777777" w:rsidR="00B32042" w:rsidRPr="00737E81" w:rsidRDefault="00B32042" w:rsidP="00B32042">
      <w:pPr>
        <w:pStyle w:val="ListParagraph"/>
        <w:numPr>
          <w:ilvl w:val="0"/>
          <w:numId w:val="3"/>
        </w:numPr>
        <w:autoSpaceDE w:val="0"/>
        <w:autoSpaceDN w:val="0"/>
        <w:adjustRightInd w:val="0"/>
        <w:rPr>
          <w:rFonts w:ascii="Arial" w:hAnsi="Arial" w:cs="Arial"/>
          <w:i/>
          <w:iCs/>
          <w:color w:val="000000"/>
          <w:sz w:val="16"/>
          <w:szCs w:val="16"/>
        </w:rPr>
      </w:pPr>
      <w:r w:rsidRPr="00737E81">
        <w:rPr>
          <w:rFonts w:ascii="Arial" w:hAnsi="Arial" w:cs="Arial"/>
          <w:i/>
          <w:iCs/>
          <w:color w:val="000000"/>
          <w:sz w:val="16"/>
          <w:szCs w:val="16"/>
        </w:rPr>
        <w:t xml:space="preserve">Richtlijn betreffende markten voor </w:t>
      </w:r>
      <w:proofErr w:type="spellStart"/>
      <w:r w:rsidRPr="00737E81">
        <w:rPr>
          <w:rFonts w:ascii="Arial" w:hAnsi="Arial" w:cs="Arial"/>
          <w:i/>
          <w:iCs/>
          <w:color w:val="000000"/>
          <w:sz w:val="16"/>
          <w:szCs w:val="16"/>
        </w:rPr>
        <w:t>financiële</w:t>
      </w:r>
      <w:proofErr w:type="spellEnd"/>
      <w:r w:rsidRPr="00737E81">
        <w:rPr>
          <w:rFonts w:ascii="Arial" w:hAnsi="Arial" w:cs="Arial"/>
          <w:i/>
          <w:iCs/>
          <w:color w:val="000000"/>
          <w:sz w:val="16"/>
          <w:szCs w:val="16"/>
        </w:rPr>
        <w:t xml:space="preserve"> instrumenten (</w:t>
      </w:r>
      <w:proofErr w:type="spellStart"/>
      <w:r w:rsidRPr="00737E81">
        <w:rPr>
          <w:rFonts w:ascii="Arial" w:hAnsi="Arial" w:cs="Arial"/>
          <w:i/>
          <w:iCs/>
          <w:color w:val="000000"/>
          <w:sz w:val="16"/>
          <w:szCs w:val="16"/>
        </w:rPr>
        <w:t>MiFID</w:t>
      </w:r>
      <w:proofErr w:type="spellEnd"/>
      <w:r w:rsidRPr="00737E81">
        <w:rPr>
          <w:rFonts w:ascii="Arial" w:hAnsi="Arial" w:cs="Arial"/>
          <w:i/>
          <w:iCs/>
          <w:color w:val="000000"/>
          <w:sz w:val="16"/>
          <w:szCs w:val="16"/>
        </w:rPr>
        <w:t xml:space="preserve"> II), artikel 45</w:t>
      </w:r>
    </w:p>
    <w:p w14:paraId="770A20CA" w14:textId="77777777" w:rsidR="00B32042" w:rsidRPr="00737E81" w:rsidRDefault="00B32042" w:rsidP="00B32042">
      <w:pPr>
        <w:pStyle w:val="ListParagraph"/>
        <w:numPr>
          <w:ilvl w:val="0"/>
          <w:numId w:val="3"/>
        </w:numPr>
        <w:autoSpaceDE w:val="0"/>
        <w:autoSpaceDN w:val="0"/>
        <w:adjustRightInd w:val="0"/>
        <w:rPr>
          <w:rFonts w:ascii="Arial" w:hAnsi="Arial" w:cs="Arial"/>
          <w:i/>
          <w:iCs/>
          <w:color w:val="000000"/>
          <w:sz w:val="16"/>
          <w:szCs w:val="16"/>
          <w:lang w:val="en-NL"/>
        </w:rPr>
      </w:pPr>
      <w:r w:rsidRPr="00737E81">
        <w:rPr>
          <w:rFonts w:ascii="Arial" w:hAnsi="Arial" w:cs="Arial"/>
          <w:i/>
          <w:iCs/>
          <w:color w:val="000000"/>
          <w:sz w:val="16"/>
          <w:szCs w:val="16"/>
        </w:rPr>
        <w:t>Besluit uitvoering Pensioenwet (</w:t>
      </w:r>
      <w:proofErr w:type="spellStart"/>
      <w:r w:rsidRPr="00737E81">
        <w:rPr>
          <w:rFonts w:ascii="Arial" w:hAnsi="Arial" w:cs="Arial"/>
          <w:i/>
          <w:iCs/>
          <w:color w:val="000000"/>
          <w:sz w:val="16"/>
          <w:szCs w:val="16"/>
        </w:rPr>
        <w:t>Pw</w:t>
      </w:r>
      <w:proofErr w:type="spellEnd"/>
      <w:r w:rsidRPr="00737E81">
        <w:rPr>
          <w:rFonts w:ascii="Arial" w:hAnsi="Arial" w:cs="Arial"/>
          <w:i/>
          <w:iCs/>
          <w:color w:val="000000"/>
          <w:sz w:val="16"/>
          <w:szCs w:val="16"/>
        </w:rPr>
        <w:t>) en Wet verplichte beroepspensioenregeling (</w:t>
      </w:r>
      <w:proofErr w:type="spellStart"/>
      <w:r w:rsidRPr="00737E81">
        <w:rPr>
          <w:rFonts w:ascii="Arial" w:hAnsi="Arial" w:cs="Arial"/>
          <w:i/>
          <w:iCs/>
          <w:color w:val="000000"/>
          <w:sz w:val="16"/>
          <w:szCs w:val="16"/>
        </w:rPr>
        <w:t>Wvb</w:t>
      </w:r>
      <w:proofErr w:type="spellEnd"/>
      <w:r w:rsidRPr="00737E81">
        <w:rPr>
          <w:rFonts w:ascii="Arial" w:hAnsi="Arial" w:cs="Arial"/>
          <w:i/>
          <w:iCs/>
          <w:color w:val="000000"/>
          <w:sz w:val="16"/>
          <w:szCs w:val="16"/>
        </w:rPr>
        <w:t>), artikel 35a</w:t>
      </w:r>
    </w:p>
    <w:p w14:paraId="753D4077" w14:textId="77777777" w:rsidR="00B32042" w:rsidRPr="00B32042" w:rsidRDefault="00B32042" w:rsidP="00DB56F1">
      <w:pPr>
        <w:autoSpaceDE w:val="0"/>
        <w:autoSpaceDN w:val="0"/>
        <w:adjustRightInd w:val="0"/>
        <w:rPr>
          <w:rFonts w:ascii="Arial" w:hAnsi="Arial" w:cs="Arial"/>
          <w:color w:val="000000"/>
          <w:sz w:val="16"/>
          <w:szCs w:val="16"/>
          <w:lang w:val="en-NL"/>
        </w:rPr>
      </w:pPr>
    </w:p>
    <w:tbl>
      <w:tblPr>
        <w:tblStyle w:val="TableGrid"/>
        <w:tblW w:w="15588" w:type="dxa"/>
        <w:tblLook w:val="04A0" w:firstRow="1" w:lastRow="0" w:firstColumn="1" w:lastColumn="0" w:noHBand="0" w:noVBand="1"/>
      </w:tblPr>
      <w:tblGrid>
        <w:gridCol w:w="2403"/>
        <w:gridCol w:w="2124"/>
        <w:gridCol w:w="2267"/>
        <w:gridCol w:w="2268"/>
        <w:gridCol w:w="1706"/>
        <w:gridCol w:w="1560"/>
        <w:gridCol w:w="1559"/>
        <w:gridCol w:w="1701"/>
      </w:tblGrid>
      <w:tr w:rsidR="00DB56F1" w:rsidRPr="004446D9" w14:paraId="10ACB08D" w14:textId="77777777" w:rsidTr="00EA7239">
        <w:tc>
          <w:tcPr>
            <w:tcW w:w="2403" w:type="dxa"/>
            <w:shd w:val="clear" w:color="auto" w:fill="D0CECE" w:themeFill="background2" w:themeFillShade="E6"/>
          </w:tcPr>
          <w:p w14:paraId="0A151CA3" w14:textId="792F8459" w:rsidR="00DB56F1" w:rsidRPr="004446D9" w:rsidRDefault="00456166" w:rsidP="00127F85">
            <w:pPr>
              <w:autoSpaceDE w:val="0"/>
              <w:autoSpaceDN w:val="0"/>
              <w:adjustRightInd w:val="0"/>
              <w:spacing w:after="160" w:line="259" w:lineRule="auto"/>
              <w:rPr>
                <w:rFonts w:ascii="Arial" w:hAnsi="Arial" w:cs="Arial"/>
                <w:b/>
                <w:bCs/>
                <w:color w:val="000000"/>
                <w:sz w:val="16"/>
                <w:szCs w:val="16"/>
              </w:rPr>
            </w:pPr>
            <w:r>
              <w:rPr>
                <w:rFonts w:ascii="Arial" w:hAnsi="Arial" w:cs="Arial"/>
                <w:b/>
                <w:bCs/>
                <w:color w:val="000000"/>
                <w:sz w:val="16"/>
                <w:szCs w:val="16"/>
              </w:rPr>
              <w:t>Onderneming</w:t>
            </w:r>
          </w:p>
        </w:tc>
        <w:tc>
          <w:tcPr>
            <w:tcW w:w="2124" w:type="dxa"/>
            <w:shd w:val="clear" w:color="auto" w:fill="D0CECE" w:themeFill="background2" w:themeFillShade="E6"/>
          </w:tcPr>
          <w:p w14:paraId="66F85A40" w14:textId="77777777" w:rsidR="00DB56F1" w:rsidRPr="004446D9" w:rsidRDefault="00DB56F1" w:rsidP="00127F85">
            <w:pPr>
              <w:autoSpaceDE w:val="0"/>
              <w:autoSpaceDN w:val="0"/>
              <w:adjustRightInd w:val="0"/>
              <w:spacing w:after="160" w:line="259" w:lineRule="auto"/>
              <w:rPr>
                <w:rFonts w:ascii="Arial" w:hAnsi="Arial" w:cs="Arial"/>
                <w:b/>
                <w:bCs/>
                <w:color w:val="000000"/>
                <w:sz w:val="16"/>
                <w:szCs w:val="16"/>
              </w:rPr>
            </w:pPr>
            <w:r w:rsidRPr="004446D9">
              <w:rPr>
                <w:rFonts w:ascii="Arial" w:hAnsi="Arial" w:cs="Arial"/>
                <w:b/>
                <w:bCs/>
                <w:color w:val="000000"/>
                <w:sz w:val="16"/>
                <w:szCs w:val="16"/>
              </w:rPr>
              <w:t>Land</w:t>
            </w:r>
          </w:p>
        </w:tc>
        <w:tc>
          <w:tcPr>
            <w:tcW w:w="2267" w:type="dxa"/>
            <w:shd w:val="clear" w:color="auto" w:fill="D0CECE" w:themeFill="background2" w:themeFillShade="E6"/>
          </w:tcPr>
          <w:p w14:paraId="243F4F0F" w14:textId="4837675F" w:rsidR="00DB56F1" w:rsidRPr="004446D9" w:rsidRDefault="00DB56F1" w:rsidP="00127F85">
            <w:pPr>
              <w:autoSpaceDE w:val="0"/>
              <w:autoSpaceDN w:val="0"/>
              <w:adjustRightInd w:val="0"/>
              <w:spacing w:after="160" w:line="259" w:lineRule="auto"/>
              <w:rPr>
                <w:rFonts w:ascii="Arial" w:hAnsi="Arial" w:cs="Arial"/>
                <w:b/>
                <w:bCs/>
                <w:color w:val="000000"/>
                <w:sz w:val="16"/>
                <w:szCs w:val="16"/>
              </w:rPr>
            </w:pPr>
            <w:r w:rsidRPr="004446D9">
              <w:rPr>
                <w:rFonts w:ascii="Arial" w:hAnsi="Arial" w:cs="Arial"/>
                <w:b/>
                <w:bCs/>
                <w:color w:val="000000"/>
                <w:sz w:val="16"/>
                <w:szCs w:val="16"/>
              </w:rPr>
              <w:t>Functie</w:t>
            </w:r>
            <w:r w:rsidR="00552283">
              <w:rPr>
                <w:rFonts w:ascii="Arial" w:hAnsi="Arial" w:cs="Arial"/>
                <w:b/>
                <w:bCs/>
                <w:color w:val="000000"/>
                <w:sz w:val="16"/>
                <w:szCs w:val="16"/>
              </w:rPr>
              <w:t>s</w:t>
            </w:r>
            <w:r w:rsidRPr="004446D9">
              <w:rPr>
                <w:rFonts w:ascii="Arial" w:hAnsi="Arial" w:cs="Arial"/>
                <w:b/>
                <w:bCs/>
                <w:color w:val="000000"/>
                <w:sz w:val="16"/>
                <w:szCs w:val="16"/>
              </w:rPr>
              <w:t xml:space="preserve"> van de</w:t>
            </w:r>
            <w:r w:rsidR="00552283">
              <w:rPr>
                <w:rFonts w:ascii="Arial" w:hAnsi="Arial" w:cs="Arial"/>
                <w:b/>
                <w:bCs/>
                <w:color w:val="000000"/>
                <w:sz w:val="16"/>
                <w:szCs w:val="16"/>
              </w:rPr>
              <w:t xml:space="preserve"> kandidaat</w:t>
            </w:r>
            <w:r w:rsidRPr="004446D9">
              <w:rPr>
                <w:rFonts w:ascii="Arial" w:hAnsi="Arial" w:cs="Arial"/>
                <w:b/>
                <w:bCs/>
                <w:color w:val="000000"/>
                <w:sz w:val="16"/>
                <w:szCs w:val="16"/>
              </w:rPr>
              <w:t xml:space="preserve"> </w:t>
            </w:r>
            <w:r w:rsidR="00003D65">
              <w:rPr>
                <w:rFonts w:ascii="Arial" w:hAnsi="Arial" w:cs="Arial"/>
                <w:b/>
                <w:bCs/>
                <w:color w:val="000000"/>
                <w:sz w:val="16"/>
                <w:szCs w:val="16"/>
              </w:rPr>
              <w:br/>
            </w:r>
          </w:p>
        </w:tc>
        <w:tc>
          <w:tcPr>
            <w:tcW w:w="2268" w:type="dxa"/>
            <w:shd w:val="clear" w:color="auto" w:fill="D0CECE" w:themeFill="background2" w:themeFillShade="E6"/>
          </w:tcPr>
          <w:p w14:paraId="2BC8B7C2" w14:textId="1F030177" w:rsidR="00DB56F1" w:rsidRPr="004446D9" w:rsidRDefault="00DB56F1" w:rsidP="00127F85">
            <w:pPr>
              <w:autoSpaceDE w:val="0"/>
              <w:autoSpaceDN w:val="0"/>
              <w:adjustRightInd w:val="0"/>
              <w:spacing w:after="160" w:line="259" w:lineRule="auto"/>
              <w:rPr>
                <w:rFonts w:ascii="Arial" w:hAnsi="Arial" w:cs="Arial"/>
                <w:b/>
                <w:bCs/>
                <w:color w:val="000000"/>
                <w:sz w:val="16"/>
                <w:szCs w:val="16"/>
              </w:rPr>
            </w:pPr>
            <w:r w:rsidRPr="004446D9">
              <w:rPr>
                <w:rFonts w:ascii="Arial" w:hAnsi="Arial" w:cs="Arial"/>
                <w:b/>
                <w:bCs/>
                <w:color w:val="000000"/>
                <w:sz w:val="16"/>
                <w:szCs w:val="16"/>
              </w:rPr>
              <w:t>Extra verantwoordelijkheden (</w:t>
            </w:r>
            <w:r w:rsidR="00AC70AC">
              <w:rPr>
                <w:rFonts w:ascii="Arial" w:hAnsi="Arial" w:cs="Arial"/>
                <w:b/>
                <w:bCs/>
                <w:color w:val="000000"/>
                <w:sz w:val="16"/>
                <w:szCs w:val="16"/>
              </w:rPr>
              <w:t xml:space="preserve">zoals </w:t>
            </w:r>
            <w:r w:rsidR="00AC70AC" w:rsidRPr="004446D9">
              <w:rPr>
                <w:rFonts w:ascii="Arial" w:hAnsi="Arial" w:cs="Arial"/>
                <w:b/>
                <w:bCs/>
                <w:color w:val="000000"/>
                <w:sz w:val="16"/>
                <w:szCs w:val="16"/>
              </w:rPr>
              <w:t>com</w:t>
            </w:r>
            <w:r w:rsidR="00D71B25">
              <w:rPr>
                <w:rFonts w:ascii="Arial" w:hAnsi="Arial" w:cs="Arial"/>
                <w:b/>
                <w:bCs/>
                <w:color w:val="000000"/>
                <w:sz w:val="16"/>
                <w:szCs w:val="16"/>
              </w:rPr>
              <w:t>missie</w:t>
            </w:r>
            <w:r w:rsidR="00BD0ECF">
              <w:rPr>
                <w:rFonts w:ascii="Arial" w:hAnsi="Arial" w:cs="Arial"/>
                <w:b/>
                <w:bCs/>
                <w:color w:val="000000"/>
                <w:sz w:val="16"/>
                <w:szCs w:val="16"/>
              </w:rPr>
              <w:t xml:space="preserve"> en </w:t>
            </w:r>
            <w:r w:rsidRPr="004446D9">
              <w:rPr>
                <w:rFonts w:ascii="Arial" w:hAnsi="Arial" w:cs="Arial"/>
                <w:b/>
                <w:bCs/>
                <w:color w:val="000000"/>
                <w:sz w:val="16"/>
                <w:szCs w:val="16"/>
              </w:rPr>
              <w:t>voorzitter)</w:t>
            </w:r>
          </w:p>
        </w:tc>
        <w:tc>
          <w:tcPr>
            <w:tcW w:w="1706" w:type="dxa"/>
            <w:shd w:val="clear" w:color="auto" w:fill="D0CECE" w:themeFill="background2" w:themeFillShade="E6"/>
          </w:tcPr>
          <w:p w14:paraId="4B283EEF" w14:textId="4E4CE2EE" w:rsidR="00DB56F1" w:rsidRPr="004446D9" w:rsidRDefault="00430ECF" w:rsidP="00127F85">
            <w:pPr>
              <w:autoSpaceDE w:val="0"/>
              <w:autoSpaceDN w:val="0"/>
              <w:adjustRightInd w:val="0"/>
              <w:spacing w:after="160" w:line="259" w:lineRule="auto"/>
              <w:rPr>
                <w:rFonts w:ascii="Arial" w:hAnsi="Arial" w:cs="Arial"/>
                <w:b/>
                <w:bCs/>
                <w:color w:val="000000"/>
                <w:sz w:val="16"/>
                <w:szCs w:val="16"/>
              </w:rPr>
            </w:pPr>
            <w:r w:rsidRPr="004446D9">
              <w:rPr>
                <w:rFonts w:ascii="Arial" w:hAnsi="Arial" w:cs="Arial"/>
                <w:b/>
                <w:bCs/>
                <w:color w:val="000000"/>
                <w:sz w:val="16"/>
                <w:szCs w:val="16"/>
              </w:rPr>
              <w:t>Zittingstermijn</w:t>
            </w:r>
            <w:r>
              <w:rPr>
                <w:rFonts w:ascii="Arial" w:hAnsi="Arial" w:cs="Arial"/>
                <w:b/>
                <w:bCs/>
                <w:color w:val="000000"/>
                <w:sz w:val="16"/>
                <w:szCs w:val="16"/>
              </w:rPr>
              <w:br/>
            </w:r>
            <w:r w:rsidRPr="004446D9">
              <w:rPr>
                <w:rFonts w:ascii="Arial" w:hAnsi="Arial" w:cs="Arial"/>
                <w:b/>
                <w:bCs/>
                <w:color w:val="000000"/>
                <w:sz w:val="16"/>
                <w:szCs w:val="16"/>
              </w:rPr>
              <w:t>(vanaf – tot)</w:t>
            </w:r>
          </w:p>
        </w:tc>
        <w:tc>
          <w:tcPr>
            <w:tcW w:w="1560" w:type="dxa"/>
            <w:shd w:val="clear" w:color="auto" w:fill="D0CECE" w:themeFill="background2" w:themeFillShade="E6"/>
          </w:tcPr>
          <w:p w14:paraId="6203317C" w14:textId="3CD2C9AA" w:rsidR="00DB56F1" w:rsidRPr="004446D9" w:rsidRDefault="00430ECF" w:rsidP="00127F85">
            <w:pPr>
              <w:autoSpaceDE w:val="0"/>
              <w:autoSpaceDN w:val="0"/>
              <w:adjustRightInd w:val="0"/>
              <w:spacing w:after="160" w:line="259" w:lineRule="auto"/>
              <w:rPr>
                <w:rFonts w:ascii="Arial" w:hAnsi="Arial" w:cs="Arial"/>
                <w:b/>
                <w:bCs/>
                <w:color w:val="000000"/>
                <w:sz w:val="16"/>
                <w:szCs w:val="16"/>
              </w:rPr>
            </w:pPr>
            <w:r w:rsidRPr="004446D9">
              <w:rPr>
                <w:rFonts w:ascii="Arial" w:hAnsi="Arial" w:cs="Arial"/>
                <w:b/>
                <w:bCs/>
                <w:color w:val="000000"/>
                <w:sz w:val="16"/>
                <w:szCs w:val="16"/>
              </w:rPr>
              <w:t>Tijd</w:t>
            </w:r>
            <w:r w:rsidR="008C6D1D">
              <w:rPr>
                <w:rFonts w:ascii="Arial" w:hAnsi="Arial" w:cs="Arial"/>
                <w:b/>
                <w:bCs/>
                <w:color w:val="000000"/>
                <w:sz w:val="16"/>
                <w:szCs w:val="16"/>
              </w:rPr>
              <w:t>s</w:t>
            </w:r>
            <w:r w:rsidRPr="004446D9">
              <w:rPr>
                <w:rFonts w:ascii="Arial" w:hAnsi="Arial" w:cs="Arial"/>
                <w:b/>
                <w:bCs/>
                <w:color w:val="000000"/>
                <w:sz w:val="16"/>
                <w:szCs w:val="16"/>
              </w:rPr>
              <w:t xml:space="preserve">besteding </w:t>
            </w:r>
            <w:r>
              <w:rPr>
                <w:rFonts w:ascii="Arial" w:hAnsi="Arial" w:cs="Arial"/>
                <w:b/>
                <w:bCs/>
                <w:color w:val="000000"/>
                <w:sz w:val="16"/>
                <w:szCs w:val="16"/>
              </w:rPr>
              <w:br/>
            </w:r>
            <w:r w:rsidRPr="004446D9">
              <w:rPr>
                <w:rFonts w:ascii="Arial" w:hAnsi="Arial" w:cs="Arial"/>
                <w:b/>
                <w:bCs/>
                <w:color w:val="000000"/>
                <w:sz w:val="16"/>
                <w:szCs w:val="16"/>
              </w:rPr>
              <w:t>(uren per week en</w:t>
            </w:r>
            <w:r>
              <w:rPr>
                <w:rFonts w:ascii="Arial" w:hAnsi="Arial" w:cs="Arial"/>
                <w:b/>
                <w:bCs/>
                <w:color w:val="000000"/>
                <w:sz w:val="16"/>
                <w:szCs w:val="16"/>
              </w:rPr>
              <w:t xml:space="preserve">/of </w:t>
            </w:r>
            <w:r w:rsidRPr="004446D9">
              <w:rPr>
                <w:rFonts w:ascii="Arial" w:hAnsi="Arial" w:cs="Arial"/>
                <w:b/>
                <w:bCs/>
                <w:color w:val="000000"/>
                <w:sz w:val="16"/>
                <w:szCs w:val="16"/>
              </w:rPr>
              <w:t>dagen per jaar)</w:t>
            </w:r>
          </w:p>
        </w:tc>
        <w:tc>
          <w:tcPr>
            <w:tcW w:w="1559" w:type="dxa"/>
            <w:shd w:val="clear" w:color="auto" w:fill="D0CECE" w:themeFill="background2" w:themeFillShade="E6"/>
          </w:tcPr>
          <w:p w14:paraId="2F8E5A02" w14:textId="77777777" w:rsidR="00DB56F1" w:rsidRPr="004446D9" w:rsidRDefault="00DB56F1" w:rsidP="00127F85">
            <w:pPr>
              <w:autoSpaceDE w:val="0"/>
              <w:autoSpaceDN w:val="0"/>
              <w:adjustRightInd w:val="0"/>
              <w:spacing w:after="160" w:line="259" w:lineRule="auto"/>
              <w:rPr>
                <w:rFonts w:ascii="Arial" w:hAnsi="Arial" w:cs="Arial"/>
                <w:b/>
                <w:bCs/>
                <w:color w:val="000000"/>
                <w:sz w:val="16"/>
                <w:szCs w:val="16"/>
              </w:rPr>
            </w:pPr>
            <w:r w:rsidRPr="004446D9">
              <w:rPr>
                <w:rFonts w:ascii="Arial" w:hAnsi="Arial" w:cs="Arial"/>
                <w:b/>
                <w:bCs/>
                <w:color w:val="000000"/>
                <w:sz w:val="16"/>
                <w:szCs w:val="16"/>
              </w:rPr>
              <w:t>Aantal vergaderingen per jaar</w:t>
            </w:r>
          </w:p>
          <w:p w14:paraId="031FD127" w14:textId="77777777" w:rsidR="00DB56F1" w:rsidRPr="004446D9" w:rsidRDefault="00DB56F1" w:rsidP="00127F85">
            <w:pPr>
              <w:autoSpaceDE w:val="0"/>
              <w:autoSpaceDN w:val="0"/>
              <w:adjustRightInd w:val="0"/>
              <w:spacing w:after="160" w:line="259" w:lineRule="auto"/>
              <w:rPr>
                <w:rFonts w:ascii="Arial" w:hAnsi="Arial" w:cs="Arial"/>
                <w:b/>
                <w:bCs/>
                <w:color w:val="000000"/>
                <w:sz w:val="16"/>
                <w:szCs w:val="16"/>
              </w:rPr>
            </w:pPr>
          </w:p>
        </w:tc>
        <w:tc>
          <w:tcPr>
            <w:tcW w:w="1701" w:type="dxa"/>
            <w:shd w:val="clear" w:color="auto" w:fill="D0CECE" w:themeFill="background2" w:themeFillShade="E6"/>
          </w:tcPr>
          <w:p w14:paraId="76A77126" w14:textId="12922656" w:rsidR="00DB56F1" w:rsidRPr="004446D9" w:rsidRDefault="00DB56F1" w:rsidP="00127F85">
            <w:pPr>
              <w:autoSpaceDE w:val="0"/>
              <w:autoSpaceDN w:val="0"/>
              <w:adjustRightInd w:val="0"/>
              <w:spacing w:after="160" w:line="259" w:lineRule="auto"/>
              <w:rPr>
                <w:rFonts w:ascii="Arial" w:hAnsi="Arial" w:cs="Arial"/>
                <w:b/>
                <w:bCs/>
                <w:color w:val="000000"/>
                <w:sz w:val="16"/>
                <w:szCs w:val="16"/>
              </w:rPr>
            </w:pPr>
            <w:r w:rsidRPr="004446D9">
              <w:rPr>
                <w:rFonts w:ascii="Arial" w:hAnsi="Arial" w:cs="Arial"/>
                <w:b/>
                <w:bCs/>
                <w:color w:val="000000"/>
                <w:sz w:val="16"/>
                <w:szCs w:val="16"/>
              </w:rPr>
              <w:t xml:space="preserve">Weging </w:t>
            </w:r>
            <w:r w:rsidR="0050001D">
              <w:rPr>
                <w:rFonts w:ascii="Arial" w:hAnsi="Arial" w:cs="Arial"/>
                <w:b/>
                <w:bCs/>
                <w:color w:val="000000"/>
                <w:sz w:val="16"/>
                <w:szCs w:val="16"/>
              </w:rPr>
              <w:t xml:space="preserve">van de functie </w:t>
            </w:r>
            <w:r w:rsidR="00FB0971">
              <w:rPr>
                <w:rFonts w:ascii="Arial" w:hAnsi="Arial" w:cs="Arial"/>
                <w:b/>
                <w:bCs/>
                <w:color w:val="000000"/>
                <w:sz w:val="16"/>
                <w:szCs w:val="16"/>
              </w:rPr>
              <w:t>(1)</w:t>
            </w:r>
          </w:p>
        </w:tc>
      </w:tr>
      <w:tr w:rsidR="00DB56F1" w:rsidRPr="008B4920" w14:paraId="13861AA2" w14:textId="77777777" w:rsidTr="00EA7239">
        <w:trPr>
          <w:trHeight w:val="952"/>
        </w:trPr>
        <w:tc>
          <w:tcPr>
            <w:tcW w:w="2403" w:type="dxa"/>
          </w:tcPr>
          <w:p w14:paraId="4BFDD170"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124" w:type="dxa"/>
          </w:tcPr>
          <w:p w14:paraId="635882B6"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267" w:type="dxa"/>
          </w:tcPr>
          <w:p w14:paraId="141B859D" w14:textId="77777777" w:rsidR="002A776E" w:rsidRDefault="002A776E" w:rsidP="00127F85">
            <w:pPr>
              <w:autoSpaceDE w:val="0"/>
              <w:autoSpaceDN w:val="0"/>
              <w:adjustRightInd w:val="0"/>
              <w:spacing w:after="160" w:line="259" w:lineRule="auto"/>
              <w:rPr>
                <w:rFonts w:ascii="Arial" w:hAnsi="Arial" w:cs="Arial"/>
                <w:color w:val="000000"/>
                <w:sz w:val="16"/>
                <w:szCs w:val="16"/>
              </w:rPr>
            </w:pPr>
          </w:p>
          <w:p w14:paraId="559B75D4" w14:textId="2C8F64D2" w:rsidR="00DB56F1" w:rsidRPr="008B4920" w:rsidRDefault="00DB56F1" w:rsidP="00127F85">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r w:rsidR="00D3718C">
              <w:rPr>
                <w:rFonts w:ascii="Arial" w:hAnsi="Arial" w:cs="Arial"/>
                <w:color w:val="000000"/>
                <w:sz w:val="16"/>
                <w:szCs w:val="16"/>
              </w:rPr>
              <w:t>Beoogde functie</w:t>
            </w:r>
            <w:r w:rsidRPr="008B4920">
              <w:rPr>
                <w:rFonts w:ascii="Arial" w:hAnsi="Arial" w:cs="Arial"/>
                <w:color w:val="000000"/>
                <w:sz w:val="16"/>
                <w:szCs w:val="16"/>
              </w:rPr>
              <w:t>]</w:t>
            </w:r>
          </w:p>
        </w:tc>
        <w:tc>
          <w:tcPr>
            <w:tcW w:w="2268" w:type="dxa"/>
          </w:tcPr>
          <w:p w14:paraId="48042D91"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6" w:type="dxa"/>
          </w:tcPr>
          <w:p w14:paraId="6354EE90"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60" w:type="dxa"/>
          </w:tcPr>
          <w:p w14:paraId="4C50F0D0" w14:textId="297671EC"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59" w:type="dxa"/>
          </w:tcPr>
          <w:p w14:paraId="583347FC"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1" w:type="dxa"/>
          </w:tcPr>
          <w:p w14:paraId="425D6204"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r>
      <w:tr w:rsidR="00DB56F1" w:rsidRPr="008B4920" w14:paraId="1637AABE" w14:textId="77777777" w:rsidTr="00EA7239">
        <w:tc>
          <w:tcPr>
            <w:tcW w:w="2403" w:type="dxa"/>
          </w:tcPr>
          <w:p w14:paraId="1AB870E7"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124" w:type="dxa"/>
          </w:tcPr>
          <w:p w14:paraId="30CFFC4D"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267" w:type="dxa"/>
          </w:tcPr>
          <w:p w14:paraId="360EDA29"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p w14:paraId="72D4159B"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[Huidige overige functie(s)]</w:t>
            </w:r>
          </w:p>
          <w:p w14:paraId="4D4DDCC9"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268" w:type="dxa"/>
          </w:tcPr>
          <w:p w14:paraId="3F1BE010"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6" w:type="dxa"/>
          </w:tcPr>
          <w:p w14:paraId="2B6FA5DF"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60" w:type="dxa"/>
          </w:tcPr>
          <w:p w14:paraId="753B309A"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59" w:type="dxa"/>
          </w:tcPr>
          <w:p w14:paraId="7AC486EB"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1" w:type="dxa"/>
          </w:tcPr>
          <w:p w14:paraId="6078D2B1"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r>
      <w:tr w:rsidR="00DB56F1" w:rsidRPr="008B4920" w14:paraId="528453F5" w14:textId="77777777" w:rsidTr="00EA7239">
        <w:tc>
          <w:tcPr>
            <w:tcW w:w="2403" w:type="dxa"/>
          </w:tcPr>
          <w:p w14:paraId="709DF7B6"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124" w:type="dxa"/>
          </w:tcPr>
          <w:p w14:paraId="77350643"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267" w:type="dxa"/>
          </w:tcPr>
          <w:p w14:paraId="483E3000"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p w14:paraId="14C44CFD"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[Huidige overige functie(s)]</w:t>
            </w:r>
          </w:p>
          <w:p w14:paraId="49CA4958"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268" w:type="dxa"/>
          </w:tcPr>
          <w:p w14:paraId="706CA116"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6" w:type="dxa"/>
          </w:tcPr>
          <w:p w14:paraId="126CCD52"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60" w:type="dxa"/>
          </w:tcPr>
          <w:p w14:paraId="730D6DDF"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59" w:type="dxa"/>
          </w:tcPr>
          <w:p w14:paraId="653CEEDC"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1" w:type="dxa"/>
          </w:tcPr>
          <w:p w14:paraId="6DA448A8"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r>
      <w:tr w:rsidR="00DB56F1" w:rsidRPr="008B4920" w14:paraId="4902E4A4" w14:textId="77777777" w:rsidTr="00EA7239">
        <w:tc>
          <w:tcPr>
            <w:tcW w:w="2403" w:type="dxa"/>
          </w:tcPr>
          <w:p w14:paraId="3995D2D1"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124" w:type="dxa"/>
          </w:tcPr>
          <w:p w14:paraId="43C57C95"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267" w:type="dxa"/>
          </w:tcPr>
          <w:p w14:paraId="0A49461C"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p w14:paraId="38135BD1"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[Huidige nevenfunctie(s)]</w:t>
            </w:r>
          </w:p>
          <w:p w14:paraId="59B62AE1"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268" w:type="dxa"/>
          </w:tcPr>
          <w:p w14:paraId="3C97DE4B"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6" w:type="dxa"/>
          </w:tcPr>
          <w:p w14:paraId="2937B3F2"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60" w:type="dxa"/>
          </w:tcPr>
          <w:p w14:paraId="58FF1671"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59" w:type="dxa"/>
          </w:tcPr>
          <w:p w14:paraId="4D0CCA7C"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1" w:type="dxa"/>
          </w:tcPr>
          <w:p w14:paraId="7EC0E44A"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r>
      <w:tr w:rsidR="00DB56F1" w:rsidRPr="008B4920" w14:paraId="43B89740" w14:textId="77777777" w:rsidTr="00EA7239">
        <w:tc>
          <w:tcPr>
            <w:tcW w:w="2403" w:type="dxa"/>
          </w:tcPr>
          <w:p w14:paraId="0F0A47DD"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124" w:type="dxa"/>
          </w:tcPr>
          <w:p w14:paraId="1873AC6C"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267" w:type="dxa"/>
          </w:tcPr>
          <w:p w14:paraId="28AA7B7C"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p w14:paraId="2F500C21"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[Huidige nevenfunctie(s)]</w:t>
            </w:r>
          </w:p>
          <w:p w14:paraId="2CEE1DCA"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2268" w:type="dxa"/>
          </w:tcPr>
          <w:p w14:paraId="45F99304"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6" w:type="dxa"/>
          </w:tcPr>
          <w:p w14:paraId="1289E8FB"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60" w:type="dxa"/>
          </w:tcPr>
          <w:p w14:paraId="4FBBA792"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559" w:type="dxa"/>
          </w:tcPr>
          <w:p w14:paraId="6D186354"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c>
          <w:tcPr>
            <w:tcW w:w="1701" w:type="dxa"/>
          </w:tcPr>
          <w:p w14:paraId="5BA77ECE" w14:textId="77777777" w:rsidR="00DB56F1" w:rsidRPr="008B4920" w:rsidRDefault="00DB56F1" w:rsidP="00127F85">
            <w:pPr>
              <w:autoSpaceDE w:val="0"/>
              <w:autoSpaceDN w:val="0"/>
              <w:adjustRightInd w:val="0"/>
              <w:spacing w:after="160" w:line="259" w:lineRule="auto"/>
              <w:rPr>
                <w:rFonts w:ascii="Arial" w:hAnsi="Arial" w:cs="Arial"/>
                <w:color w:val="000000"/>
                <w:sz w:val="16"/>
                <w:szCs w:val="16"/>
              </w:rPr>
            </w:pPr>
          </w:p>
        </w:tc>
      </w:tr>
    </w:tbl>
    <w:p w14:paraId="04133952" w14:textId="77777777" w:rsidR="00DB56F1" w:rsidRDefault="00DB56F1" w:rsidP="00DB56F1">
      <w:pPr>
        <w:autoSpaceDE w:val="0"/>
        <w:autoSpaceDN w:val="0"/>
        <w:adjustRightInd w:val="0"/>
        <w:spacing w:line="240" w:lineRule="auto"/>
        <w:rPr>
          <w:rFonts w:ascii="Arial" w:eastAsia="Times New Roman" w:hAnsi="Arial" w:cs="Arial"/>
          <w:i/>
          <w:color w:val="000000"/>
          <w:sz w:val="16"/>
          <w:szCs w:val="16"/>
        </w:rPr>
      </w:pPr>
    </w:p>
    <w:p w14:paraId="7E40FA3A" w14:textId="77777777" w:rsidR="00EA7239" w:rsidRPr="00EA7239" w:rsidRDefault="00EA7239" w:rsidP="00EA7239"/>
    <w:sectPr w:rsidR="00EA7239" w:rsidRPr="00EA7239" w:rsidSect="003A0B43">
      <w:pgSz w:w="16840" w:h="11904" w:orient="landscape" w:code="9"/>
      <w:pgMar w:top="567" w:right="851" w:bottom="567" w:left="56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B568" w14:textId="77777777" w:rsidR="00705A6D" w:rsidRDefault="00705A6D">
      <w:pPr>
        <w:spacing w:after="0" w:line="240" w:lineRule="auto"/>
      </w:pPr>
      <w:r>
        <w:separator/>
      </w:r>
    </w:p>
  </w:endnote>
  <w:endnote w:type="continuationSeparator" w:id="0">
    <w:p w14:paraId="6BE50F1C" w14:textId="77777777" w:rsidR="00705A6D" w:rsidRDefault="00705A6D">
      <w:pPr>
        <w:spacing w:after="0" w:line="240" w:lineRule="auto"/>
      </w:pPr>
      <w:r>
        <w:continuationSeparator/>
      </w:r>
    </w:p>
  </w:endnote>
  <w:endnote w:type="continuationNotice" w:id="1">
    <w:p w14:paraId="011CAC5A" w14:textId="77777777" w:rsidR="00705A6D" w:rsidRDefault="00705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9033" w14:textId="77777777" w:rsidR="00AA08D1" w:rsidRDefault="00AA08D1">
    <w:pPr>
      <w:pStyle w:val="Footer"/>
      <w:jc w:val="right"/>
      <w:rPr>
        <w:rFonts w:ascii="Arial" w:hAnsi="Arial" w:cs="Arial"/>
        <w:sz w:val="16"/>
        <w:szCs w:val="16"/>
      </w:rPr>
    </w:pPr>
  </w:p>
  <w:p w14:paraId="0EBF8361" w14:textId="48D57862" w:rsidR="00592BC5" w:rsidRPr="00634017" w:rsidRDefault="00420AC3">
    <w:pPr>
      <w:pStyle w:val="Footer"/>
      <w:jc w:val="right"/>
      <w:rPr>
        <w:rFonts w:ascii="Arial" w:hAnsi="Arial" w:cs="Arial"/>
        <w:sz w:val="16"/>
        <w:szCs w:val="16"/>
      </w:rPr>
    </w:pPr>
    <w:r>
      <w:rPr>
        <w:rFonts w:ascii="Arial" w:hAnsi="Arial" w:cs="Arial"/>
        <w:sz w:val="16"/>
        <w:szCs w:val="16"/>
      </w:rPr>
      <w:ptab w:relativeTo="margin" w:alignment="left" w:leader="none"/>
    </w:r>
    <w:r>
      <w:rPr>
        <w:rFonts w:ascii="Arial" w:hAnsi="Arial" w:cs="Arial"/>
        <w:sz w:val="16"/>
        <w:szCs w:val="16"/>
      </w:rPr>
      <w:ptab w:relativeTo="margin" w:alignment="left" w:leader="none"/>
    </w:r>
    <w:r w:rsidR="00EA7239">
      <w:rPr>
        <w:rFonts w:ascii="Arial" w:hAnsi="Arial" w:cs="Arial"/>
        <w:sz w:val="16"/>
        <w:szCs w:val="16"/>
      </w:rPr>
      <w:t>Januari</w:t>
    </w:r>
    <w:r w:rsidR="00916270" w:rsidRPr="00634017">
      <w:rPr>
        <w:rFonts w:ascii="Arial" w:hAnsi="Arial" w:cs="Arial"/>
        <w:sz w:val="16"/>
        <w:szCs w:val="16"/>
      </w:rPr>
      <w:t xml:space="preserve"> 202</w:t>
    </w:r>
    <w:r w:rsidR="00EA7239">
      <w:rPr>
        <w:rFonts w:ascii="Arial" w:hAnsi="Arial" w:cs="Arial"/>
        <w:sz w:val="16"/>
        <w:szCs w:val="16"/>
      </w:rPr>
      <w:t>5</w:t>
    </w:r>
    <w:r>
      <w:rPr>
        <w:rFonts w:ascii="Arial" w:hAnsi="Arial" w:cs="Arial"/>
        <w:sz w:val="16"/>
        <w:szCs w:val="16"/>
      </w:rPr>
      <w:ptab w:relativeTo="margin" w:alignment="right" w:leader="none"/>
    </w:r>
    <w:r w:rsidR="00916270" w:rsidRPr="00634017">
      <w:rPr>
        <w:rFonts w:ascii="Arial" w:hAnsi="Arial" w:cs="Arial"/>
        <w:sz w:val="16"/>
        <w:szCs w:val="16"/>
      </w:rPr>
      <w:t xml:space="preserve">  </w:t>
    </w:r>
    <w:r w:rsidR="00634017">
      <w:rPr>
        <w:rFonts w:ascii="Arial" w:hAnsi="Arial" w:cs="Arial"/>
        <w:sz w:val="16"/>
        <w:szCs w:val="16"/>
      </w:rPr>
      <w:t xml:space="preserve">     </w:t>
    </w:r>
    <w:r w:rsidR="00471C10">
      <w:rPr>
        <w:rFonts w:ascii="Arial" w:hAnsi="Arial" w:cs="Arial"/>
        <w:sz w:val="16"/>
        <w:szCs w:val="16"/>
      </w:rPr>
      <w:t xml:space="preserve">                      </w:t>
    </w:r>
    <w:r w:rsidR="00634017">
      <w:rPr>
        <w:rFonts w:ascii="Arial" w:hAnsi="Arial" w:cs="Arial"/>
        <w:sz w:val="16"/>
        <w:szCs w:val="16"/>
      </w:rPr>
      <w:t xml:space="preserve">                      </w:t>
    </w:r>
    <w:r w:rsidR="00916270" w:rsidRPr="00634017">
      <w:rPr>
        <w:rFonts w:ascii="Arial" w:hAnsi="Arial" w:cs="Arial"/>
        <w:sz w:val="16"/>
        <w:szCs w:val="16"/>
      </w:rPr>
      <w:t xml:space="preserve">                                                                                                                                                                   </w:t>
    </w:r>
    <w:sdt>
      <w:sdtPr>
        <w:rPr>
          <w:rFonts w:ascii="Arial" w:hAnsi="Arial" w:cs="Arial"/>
          <w:sz w:val="16"/>
          <w:szCs w:val="16"/>
        </w:rPr>
        <w:id w:val="89978011"/>
        <w:docPartObj>
          <w:docPartGallery w:val="Page Numbers (Bottom of Page)"/>
          <w:docPartUnique/>
        </w:docPartObj>
      </w:sdtPr>
      <w:sdtContent>
        <w:r w:rsidR="00D5767A" w:rsidRPr="00634017">
          <w:rPr>
            <w:rFonts w:ascii="Arial" w:hAnsi="Arial" w:cs="Arial"/>
            <w:sz w:val="16"/>
            <w:szCs w:val="16"/>
          </w:rPr>
          <w:fldChar w:fldCharType="begin"/>
        </w:r>
        <w:r w:rsidR="00D5767A" w:rsidRPr="00634017">
          <w:rPr>
            <w:rFonts w:ascii="Arial" w:hAnsi="Arial" w:cs="Arial"/>
            <w:sz w:val="16"/>
            <w:szCs w:val="16"/>
          </w:rPr>
          <w:instrText>PAGE   \* MERGEFORMAT</w:instrText>
        </w:r>
        <w:r w:rsidR="00D5767A" w:rsidRPr="00634017">
          <w:rPr>
            <w:rFonts w:ascii="Arial" w:hAnsi="Arial" w:cs="Arial"/>
            <w:sz w:val="16"/>
            <w:szCs w:val="16"/>
          </w:rPr>
          <w:fldChar w:fldCharType="separate"/>
        </w:r>
        <w:r w:rsidR="00D5767A" w:rsidRPr="00634017">
          <w:rPr>
            <w:rFonts w:ascii="Arial" w:hAnsi="Arial" w:cs="Arial"/>
            <w:noProof/>
            <w:sz w:val="16"/>
            <w:szCs w:val="16"/>
          </w:rPr>
          <w:t>3</w:t>
        </w:r>
        <w:r w:rsidR="00D5767A" w:rsidRPr="00634017">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02E9" w14:textId="77777777" w:rsidR="00705A6D" w:rsidRDefault="00705A6D">
      <w:pPr>
        <w:spacing w:after="0" w:line="240" w:lineRule="auto"/>
      </w:pPr>
      <w:r>
        <w:separator/>
      </w:r>
    </w:p>
  </w:footnote>
  <w:footnote w:type="continuationSeparator" w:id="0">
    <w:p w14:paraId="0426BCC2" w14:textId="77777777" w:rsidR="00705A6D" w:rsidRDefault="00705A6D">
      <w:pPr>
        <w:spacing w:after="0" w:line="240" w:lineRule="auto"/>
      </w:pPr>
      <w:r>
        <w:continuationSeparator/>
      </w:r>
    </w:p>
  </w:footnote>
  <w:footnote w:type="continuationNotice" w:id="1">
    <w:p w14:paraId="4D97BAE1" w14:textId="77777777" w:rsidR="00705A6D" w:rsidRDefault="00705A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95DB1"/>
    <w:multiLevelType w:val="hybridMultilevel"/>
    <w:tmpl w:val="BFF233A6"/>
    <w:lvl w:ilvl="0" w:tplc="6554CD68">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AA77AAA"/>
    <w:multiLevelType w:val="hybridMultilevel"/>
    <w:tmpl w:val="D8D2A83C"/>
    <w:lvl w:ilvl="0" w:tplc="49047A7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EE27B4E"/>
    <w:multiLevelType w:val="hybridMultilevel"/>
    <w:tmpl w:val="7092087A"/>
    <w:lvl w:ilvl="0" w:tplc="49047A78">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50868843">
    <w:abstractNumId w:val="1"/>
  </w:num>
  <w:num w:numId="2" w16cid:durableId="1363092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487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F1"/>
    <w:rsid w:val="00003D65"/>
    <w:rsid w:val="000154C6"/>
    <w:rsid w:val="000370B4"/>
    <w:rsid w:val="00040525"/>
    <w:rsid w:val="00085010"/>
    <w:rsid w:val="000B2340"/>
    <w:rsid w:val="000B3E07"/>
    <w:rsid w:val="000D44BD"/>
    <w:rsid w:val="0010446C"/>
    <w:rsid w:val="001068A8"/>
    <w:rsid w:val="00121A5C"/>
    <w:rsid w:val="00122720"/>
    <w:rsid w:val="00123D70"/>
    <w:rsid w:val="00127016"/>
    <w:rsid w:val="0013325F"/>
    <w:rsid w:val="00140B0C"/>
    <w:rsid w:val="00141DC0"/>
    <w:rsid w:val="00167074"/>
    <w:rsid w:val="001771B3"/>
    <w:rsid w:val="0018092B"/>
    <w:rsid w:val="00182859"/>
    <w:rsid w:val="001833BB"/>
    <w:rsid w:val="00186EF1"/>
    <w:rsid w:val="001A51B5"/>
    <w:rsid w:val="001B586A"/>
    <w:rsid w:val="001C01B7"/>
    <w:rsid w:val="001C6BC4"/>
    <w:rsid w:val="001E72AB"/>
    <w:rsid w:val="001F3BB6"/>
    <w:rsid w:val="00202BBB"/>
    <w:rsid w:val="00215017"/>
    <w:rsid w:val="00216D94"/>
    <w:rsid w:val="00217127"/>
    <w:rsid w:val="0024344F"/>
    <w:rsid w:val="00280322"/>
    <w:rsid w:val="00286DEE"/>
    <w:rsid w:val="00293278"/>
    <w:rsid w:val="002A776E"/>
    <w:rsid w:val="002D7568"/>
    <w:rsid w:val="002E401E"/>
    <w:rsid w:val="002F4920"/>
    <w:rsid w:val="00300302"/>
    <w:rsid w:val="00323D48"/>
    <w:rsid w:val="00326AD9"/>
    <w:rsid w:val="00327437"/>
    <w:rsid w:val="0033143F"/>
    <w:rsid w:val="0034032C"/>
    <w:rsid w:val="00347DB5"/>
    <w:rsid w:val="00350433"/>
    <w:rsid w:val="00372835"/>
    <w:rsid w:val="00381E66"/>
    <w:rsid w:val="0039760B"/>
    <w:rsid w:val="003A0B43"/>
    <w:rsid w:val="003A5C4A"/>
    <w:rsid w:val="003C2DBC"/>
    <w:rsid w:val="003E0C30"/>
    <w:rsid w:val="003E5143"/>
    <w:rsid w:val="003F14D1"/>
    <w:rsid w:val="003F1EBE"/>
    <w:rsid w:val="003F4256"/>
    <w:rsid w:val="0040223C"/>
    <w:rsid w:val="00410362"/>
    <w:rsid w:val="00410DF1"/>
    <w:rsid w:val="004145EE"/>
    <w:rsid w:val="00420AC3"/>
    <w:rsid w:val="00430ECF"/>
    <w:rsid w:val="00443223"/>
    <w:rsid w:val="004446D9"/>
    <w:rsid w:val="00456166"/>
    <w:rsid w:val="00471C10"/>
    <w:rsid w:val="00475F99"/>
    <w:rsid w:val="00481BB0"/>
    <w:rsid w:val="0048446F"/>
    <w:rsid w:val="00484A23"/>
    <w:rsid w:val="00485F7F"/>
    <w:rsid w:val="00486D79"/>
    <w:rsid w:val="004A5565"/>
    <w:rsid w:val="004A62F4"/>
    <w:rsid w:val="004C26D1"/>
    <w:rsid w:val="004D189D"/>
    <w:rsid w:val="004E2923"/>
    <w:rsid w:val="004E7514"/>
    <w:rsid w:val="004E771E"/>
    <w:rsid w:val="0050001D"/>
    <w:rsid w:val="00501481"/>
    <w:rsid w:val="00511A4A"/>
    <w:rsid w:val="005314DB"/>
    <w:rsid w:val="0054067B"/>
    <w:rsid w:val="00547939"/>
    <w:rsid w:val="00552283"/>
    <w:rsid w:val="005678D3"/>
    <w:rsid w:val="005843B1"/>
    <w:rsid w:val="00586FAE"/>
    <w:rsid w:val="00592BC5"/>
    <w:rsid w:val="005A236B"/>
    <w:rsid w:val="005B3795"/>
    <w:rsid w:val="005B429B"/>
    <w:rsid w:val="005D02E2"/>
    <w:rsid w:val="005D16FB"/>
    <w:rsid w:val="005D289B"/>
    <w:rsid w:val="005F2533"/>
    <w:rsid w:val="005F70FB"/>
    <w:rsid w:val="00601D7E"/>
    <w:rsid w:val="00612BC5"/>
    <w:rsid w:val="006138D1"/>
    <w:rsid w:val="00627889"/>
    <w:rsid w:val="00634017"/>
    <w:rsid w:val="00635364"/>
    <w:rsid w:val="0064274B"/>
    <w:rsid w:val="00654355"/>
    <w:rsid w:val="0066269A"/>
    <w:rsid w:val="00674929"/>
    <w:rsid w:val="00686E85"/>
    <w:rsid w:val="006A6E06"/>
    <w:rsid w:val="006D1767"/>
    <w:rsid w:val="006E7FC4"/>
    <w:rsid w:val="006F43E5"/>
    <w:rsid w:val="0070322C"/>
    <w:rsid w:val="00705897"/>
    <w:rsid w:val="00705A6D"/>
    <w:rsid w:val="00706CDD"/>
    <w:rsid w:val="007150AF"/>
    <w:rsid w:val="007200C7"/>
    <w:rsid w:val="007227AD"/>
    <w:rsid w:val="007358F5"/>
    <w:rsid w:val="0075067C"/>
    <w:rsid w:val="00751E0E"/>
    <w:rsid w:val="0075498D"/>
    <w:rsid w:val="007558EB"/>
    <w:rsid w:val="0077369B"/>
    <w:rsid w:val="007A5751"/>
    <w:rsid w:val="007B46DB"/>
    <w:rsid w:val="007D5625"/>
    <w:rsid w:val="007D5BCF"/>
    <w:rsid w:val="008028F6"/>
    <w:rsid w:val="00806271"/>
    <w:rsid w:val="008149DE"/>
    <w:rsid w:val="00815FD6"/>
    <w:rsid w:val="00817704"/>
    <w:rsid w:val="00827301"/>
    <w:rsid w:val="00836D73"/>
    <w:rsid w:val="00845681"/>
    <w:rsid w:val="008477EC"/>
    <w:rsid w:val="00881895"/>
    <w:rsid w:val="008941F2"/>
    <w:rsid w:val="008A561B"/>
    <w:rsid w:val="008B6CA7"/>
    <w:rsid w:val="008C6D1D"/>
    <w:rsid w:val="008E1F7E"/>
    <w:rsid w:val="008E7251"/>
    <w:rsid w:val="008F17A1"/>
    <w:rsid w:val="008F3B37"/>
    <w:rsid w:val="00907A4D"/>
    <w:rsid w:val="009144E5"/>
    <w:rsid w:val="00914A09"/>
    <w:rsid w:val="00916270"/>
    <w:rsid w:val="00941622"/>
    <w:rsid w:val="00945124"/>
    <w:rsid w:val="009474D4"/>
    <w:rsid w:val="009574AA"/>
    <w:rsid w:val="00961F64"/>
    <w:rsid w:val="00963FB5"/>
    <w:rsid w:val="0096588D"/>
    <w:rsid w:val="0096612D"/>
    <w:rsid w:val="00993A8E"/>
    <w:rsid w:val="009B1373"/>
    <w:rsid w:val="009B1A4F"/>
    <w:rsid w:val="009B2BEE"/>
    <w:rsid w:val="009C4A02"/>
    <w:rsid w:val="009C4DD5"/>
    <w:rsid w:val="009C55F0"/>
    <w:rsid w:val="009D6801"/>
    <w:rsid w:val="009E1732"/>
    <w:rsid w:val="009E2DBF"/>
    <w:rsid w:val="009E7078"/>
    <w:rsid w:val="009F09EF"/>
    <w:rsid w:val="00A06223"/>
    <w:rsid w:val="00A10B19"/>
    <w:rsid w:val="00A1466E"/>
    <w:rsid w:val="00A16446"/>
    <w:rsid w:val="00A2660C"/>
    <w:rsid w:val="00A42CC4"/>
    <w:rsid w:val="00A53BEC"/>
    <w:rsid w:val="00A54A08"/>
    <w:rsid w:val="00A72428"/>
    <w:rsid w:val="00A80CD2"/>
    <w:rsid w:val="00A92CD1"/>
    <w:rsid w:val="00A94636"/>
    <w:rsid w:val="00AA08D1"/>
    <w:rsid w:val="00AC64CE"/>
    <w:rsid w:val="00AC66EA"/>
    <w:rsid w:val="00AC70AC"/>
    <w:rsid w:val="00AD7D9E"/>
    <w:rsid w:val="00AE1D69"/>
    <w:rsid w:val="00AE4439"/>
    <w:rsid w:val="00AF45EA"/>
    <w:rsid w:val="00B1285E"/>
    <w:rsid w:val="00B2406D"/>
    <w:rsid w:val="00B244E5"/>
    <w:rsid w:val="00B30982"/>
    <w:rsid w:val="00B32042"/>
    <w:rsid w:val="00B415BF"/>
    <w:rsid w:val="00B444A8"/>
    <w:rsid w:val="00B53576"/>
    <w:rsid w:val="00B63825"/>
    <w:rsid w:val="00B65419"/>
    <w:rsid w:val="00B67C90"/>
    <w:rsid w:val="00B75EF4"/>
    <w:rsid w:val="00B85A4B"/>
    <w:rsid w:val="00B92825"/>
    <w:rsid w:val="00BB00CA"/>
    <w:rsid w:val="00BB548A"/>
    <w:rsid w:val="00BD0ECF"/>
    <w:rsid w:val="00BD128F"/>
    <w:rsid w:val="00BD4766"/>
    <w:rsid w:val="00BD5D1A"/>
    <w:rsid w:val="00BF721E"/>
    <w:rsid w:val="00C02746"/>
    <w:rsid w:val="00C04AD2"/>
    <w:rsid w:val="00C27B50"/>
    <w:rsid w:val="00C32432"/>
    <w:rsid w:val="00C33EC8"/>
    <w:rsid w:val="00C41E15"/>
    <w:rsid w:val="00C56359"/>
    <w:rsid w:val="00C722AA"/>
    <w:rsid w:val="00C72FF0"/>
    <w:rsid w:val="00C97EA6"/>
    <w:rsid w:val="00CA2097"/>
    <w:rsid w:val="00CA6F6A"/>
    <w:rsid w:val="00CB46C3"/>
    <w:rsid w:val="00CC2DC1"/>
    <w:rsid w:val="00CC6361"/>
    <w:rsid w:val="00CC6C4F"/>
    <w:rsid w:val="00CD15BE"/>
    <w:rsid w:val="00CE4244"/>
    <w:rsid w:val="00D0087F"/>
    <w:rsid w:val="00D13049"/>
    <w:rsid w:val="00D214B3"/>
    <w:rsid w:val="00D2418C"/>
    <w:rsid w:val="00D26D07"/>
    <w:rsid w:val="00D31188"/>
    <w:rsid w:val="00D3718C"/>
    <w:rsid w:val="00D37C20"/>
    <w:rsid w:val="00D5767A"/>
    <w:rsid w:val="00D60F40"/>
    <w:rsid w:val="00D71B25"/>
    <w:rsid w:val="00D7349F"/>
    <w:rsid w:val="00D74ED4"/>
    <w:rsid w:val="00DA7D2A"/>
    <w:rsid w:val="00DB56F1"/>
    <w:rsid w:val="00DC3F72"/>
    <w:rsid w:val="00DC496C"/>
    <w:rsid w:val="00DC72BB"/>
    <w:rsid w:val="00DD0BA9"/>
    <w:rsid w:val="00DD1F64"/>
    <w:rsid w:val="00DE2DB7"/>
    <w:rsid w:val="00DE4CB6"/>
    <w:rsid w:val="00DE583C"/>
    <w:rsid w:val="00DE5AA5"/>
    <w:rsid w:val="00DF3B62"/>
    <w:rsid w:val="00E13212"/>
    <w:rsid w:val="00E140CA"/>
    <w:rsid w:val="00E153C5"/>
    <w:rsid w:val="00E20B3C"/>
    <w:rsid w:val="00E212A7"/>
    <w:rsid w:val="00E46A5D"/>
    <w:rsid w:val="00E50C10"/>
    <w:rsid w:val="00E54201"/>
    <w:rsid w:val="00E671B8"/>
    <w:rsid w:val="00E67AC9"/>
    <w:rsid w:val="00E733DC"/>
    <w:rsid w:val="00EA7239"/>
    <w:rsid w:val="00EA7DF5"/>
    <w:rsid w:val="00EC6628"/>
    <w:rsid w:val="00ED059F"/>
    <w:rsid w:val="00ED1831"/>
    <w:rsid w:val="00ED1BDD"/>
    <w:rsid w:val="00EE680C"/>
    <w:rsid w:val="00EF3912"/>
    <w:rsid w:val="00EF622C"/>
    <w:rsid w:val="00F0615C"/>
    <w:rsid w:val="00F101FA"/>
    <w:rsid w:val="00F139FF"/>
    <w:rsid w:val="00F23D44"/>
    <w:rsid w:val="00F270A2"/>
    <w:rsid w:val="00F27675"/>
    <w:rsid w:val="00F36885"/>
    <w:rsid w:val="00F5000B"/>
    <w:rsid w:val="00F54F56"/>
    <w:rsid w:val="00F5670D"/>
    <w:rsid w:val="00F614AF"/>
    <w:rsid w:val="00F81943"/>
    <w:rsid w:val="00F825F1"/>
    <w:rsid w:val="00F834EF"/>
    <w:rsid w:val="00F90D09"/>
    <w:rsid w:val="00F92927"/>
    <w:rsid w:val="00F97857"/>
    <w:rsid w:val="00FA573C"/>
    <w:rsid w:val="00FB065E"/>
    <w:rsid w:val="00FB0971"/>
    <w:rsid w:val="00FB5BAC"/>
    <w:rsid w:val="00FD0407"/>
    <w:rsid w:val="00FF0C94"/>
    <w:rsid w:val="00FF1BC1"/>
    <w:rsid w:val="00FF2718"/>
    <w:rsid w:val="4E7EC52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F7904"/>
  <w15:chartTrackingRefBased/>
  <w15:docId w15:val="{CCCA7CCF-39B6-4C8A-8388-1DC97D6A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F1"/>
    <w:rPr>
      <w:rFonts w:eastAsiaTheme="minorEastAsia"/>
      <w:kern w:val="0"/>
      <w:lang w:val="nl-NL"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5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6F1"/>
    <w:rPr>
      <w:rFonts w:eastAsiaTheme="minorEastAsia"/>
      <w:kern w:val="0"/>
      <w:lang w:val="nl-NL" w:eastAsia="nl-NL"/>
      <w14:ligatures w14:val="none"/>
    </w:rPr>
  </w:style>
  <w:style w:type="paragraph" w:styleId="ListParagraph">
    <w:name w:val="List Paragraph"/>
    <w:basedOn w:val="Normal"/>
    <w:uiPriority w:val="34"/>
    <w:qFormat/>
    <w:rsid w:val="00DB56F1"/>
    <w:pPr>
      <w:spacing w:after="0" w:line="227" w:lineRule="atLeast"/>
      <w:ind w:left="720"/>
      <w:contextualSpacing/>
    </w:pPr>
    <w:rPr>
      <w:rFonts w:ascii="Verdana" w:eastAsia="Calibri" w:hAnsi="Verdana" w:cs="Times New Roman"/>
      <w:sz w:val="17"/>
      <w:szCs w:val="17"/>
      <w:lang w:eastAsia="en-US"/>
    </w:rPr>
  </w:style>
  <w:style w:type="table" w:styleId="TableGrid">
    <w:name w:val="Table Grid"/>
    <w:basedOn w:val="TableNormal"/>
    <w:uiPriority w:val="59"/>
    <w:rsid w:val="00DB56F1"/>
    <w:pPr>
      <w:spacing w:after="0" w:line="240" w:lineRule="auto"/>
    </w:pPr>
    <w:rPr>
      <w:rFonts w:eastAsiaTheme="minorEastAsia"/>
      <w:kern w:val="0"/>
      <w:lang w:val="nl-NL" w:eastAsia="nl-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5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01"/>
    <w:rPr>
      <w:rFonts w:eastAsiaTheme="minorEastAsia"/>
      <w:kern w:val="0"/>
      <w:lang w:val="nl-NL" w:eastAsia="nl-NL"/>
      <w14:ligatures w14:val="none"/>
    </w:rPr>
  </w:style>
  <w:style w:type="character" w:styleId="Hyperlink">
    <w:name w:val="Hyperlink"/>
    <w:basedOn w:val="DefaultParagraphFont"/>
    <w:uiPriority w:val="99"/>
    <w:semiHidden/>
    <w:unhideWhenUsed/>
    <w:rsid w:val="004A5565"/>
    <w:rPr>
      <w:color w:val="0000FF"/>
      <w:u w:val="single"/>
    </w:rPr>
  </w:style>
  <w:style w:type="paragraph" w:styleId="Revision">
    <w:name w:val="Revision"/>
    <w:hidden/>
    <w:uiPriority w:val="99"/>
    <w:semiHidden/>
    <w:rsid w:val="00FA573C"/>
    <w:pPr>
      <w:spacing w:after="0" w:line="240" w:lineRule="auto"/>
    </w:pPr>
    <w:rPr>
      <w:rFonts w:eastAsiaTheme="minorEastAsia"/>
      <w:kern w:val="0"/>
      <w:lang w:val="nl-NL" w:eastAsia="nl-NL"/>
      <w14:ligatures w14:val="none"/>
    </w:rPr>
  </w:style>
  <w:style w:type="character" w:styleId="CommentReference">
    <w:name w:val="annotation reference"/>
    <w:basedOn w:val="DefaultParagraphFont"/>
    <w:uiPriority w:val="99"/>
    <w:semiHidden/>
    <w:unhideWhenUsed/>
    <w:rsid w:val="00D31188"/>
    <w:rPr>
      <w:sz w:val="16"/>
      <w:szCs w:val="16"/>
    </w:rPr>
  </w:style>
  <w:style w:type="paragraph" w:styleId="CommentText">
    <w:name w:val="annotation text"/>
    <w:basedOn w:val="Normal"/>
    <w:link w:val="CommentTextChar"/>
    <w:uiPriority w:val="99"/>
    <w:unhideWhenUsed/>
    <w:rsid w:val="00D31188"/>
    <w:pPr>
      <w:spacing w:line="240" w:lineRule="auto"/>
    </w:pPr>
    <w:rPr>
      <w:sz w:val="20"/>
      <w:szCs w:val="20"/>
    </w:rPr>
  </w:style>
  <w:style w:type="character" w:customStyle="1" w:styleId="CommentTextChar">
    <w:name w:val="Comment Text Char"/>
    <w:basedOn w:val="DefaultParagraphFont"/>
    <w:link w:val="CommentText"/>
    <w:uiPriority w:val="99"/>
    <w:rsid w:val="00D31188"/>
    <w:rPr>
      <w:rFonts w:eastAsiaTheme="minorEastAsia"/>
      <w:kern w:val="0"/>
      <w:sz w:val="20"/>
      <w:szCs w:val="20"/>
      <w:lang w:val="nl-NL" w:eastAsia="nl-NL"/>
      <w14:ligatures w14:val="none"/>
    </w:rPr>
  </w:style>
  <w:style w:type="paragraph" w:styleId="CommentSubject">
    <w:name w:val="annotation subject"/>
    <w:basedOn w:val="CommentText"/>
    <w:next w:val="CommentText"/>
    <w:link w:val="CommentSubjectChar"/>
    <w:uiPriority w:val="99"/>
    <w:semiHidden/>
    <w:unhideWhenUsed/>
    <w:rsid w:val="00D31188"/>
    <w:rPr>
      <w:b/>
      <w:bCs/>
    </w:rPr>
  </w:style>
  <w:style w:type="character" w:customStyle="1" w:styleId="CommentSubjectChar">
    <w:name w:val="Comment Subject Char"/>
    <w:basedOn w:val="CommentTextChar"/>
    <w:link w:val="CommentSubject"/>
    <w:uiPriority w:val="99"/>
    <w:semiHidden/>
    <w:rsid w:val="00D31188"/>
    <w:rPr>
      <w:rFonts w:eastAsiaTheme="minorEastAsia"/>
      <w:b/>
      <w:bCs/>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NB Afdelingsdocument" ma:contentTypeID="0x0101001A9AF98CE4D646E7BAD5E0A615FBC45700B254FF2429054763AE53C57F56CB11980091F45D7652B92844AEA19B619895B7B5" ma:contentTypeVersion="65" ma:contentTypeDescription="Afdelingsdocument content type" ma:contentTypeScope="" ma:versionID="0e3fffa3e60b71ede6caabbd35561653">
  <xsd:schema xmlns:xsd="http://www.w3.org/2001/XMLSchema" xmlns:xs="http://www.w3.org/2001/XMLSchema" xmlns:p="http://schemas.microsoft.com/office/2006/metadata/properties" xmlns:ns2="d9eb7c7e-3a87-48dc-a7b7-365e1e85ed01" xmlns:ns3="http://schemas.dnb.nl/sharepoint" xmlns:ns4="http://schemas.microsoft.com/sharepoint/v4" xmlns:ns5="674d36ea-e8bf-4b4f-a57d-a1cdf1017345" targetNamespace="http://schemas.microsoft.com/office/2006/metadata/properties" ma:root="true" ma:fieldsID="fd4f1434f197d9a6b7b4715abc44f47d" ns2:_="" ns3:_="" ns4:_="" ns5:_="">
    <xsd:import namespace="d9eb7c7e-3a87-48dc-a7b7-365e1e85ed01"/>
    <xsd:import namespace="http://schemas.dnb.nl/sharepoint"/>
    <xsd:import namespace="http://schemas.microsoft.com/sharepoint/v4"/>
    <xsd:import namespace="674d36ea-e8bf-4b4f-a57d-a1cdf1017345"/>
    <xsd:element name="properties">
      <xsd:complexType>
        <xsd:sequence>
          <xsd:element name="documentManagement">
            <xsd:complexType>
              <xsd:all>
                <xsd:element ref="ns2:DNB_Publiceren" minOccurs="0"/>
                <xsd:element ref="ns2:DNB_Kennisdocument" minOccurs="0"/>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3:_dlc_DocId" minOccurs="0"/>
                <xsd:element ref="ns3:_dlc_DocIdUrl" minOccurs="0"/>
                <xsd:element ref="ns2:TaxCatchAllLabel" minOccurs="0"/>
                <xsd:element ref="ns2:m2811a07b6c6fd47188d63596ada41d4" minOccurs="0"/>
                <xsd:element ref="ns2:_dlc_DocIdPersistId" minOccurs="0"/>
                <xsd:element ref="ns2:TaxCatchAll" minOccurs="0"/>
                <xsd:element ref="ns2:f416c62b8084a6924c1caabc0cb60db6" minOccurs="0"/>
                <xsd:element ref="ns2:ca76e055336b7ee42a6d4a27ac9e6458" minOccurs="0"/>
                <xsd:element ref="ns2:lda0e043566dcacd3d66b94d90c3f946" minOccurs="0"/>
                <xsd:element ref="ns2:DNB_DatumDocument" minOccurs="0"/>
                <xsd:element ref="ns2:DNB_Geadresseerde" minOccurs="0"/>
                <xsd:element ref="ns2:DNB_ExternKenmerk" minOccurs="0"/>
                <xsd:element ref="ns2:DNB_Ontvangstdatum" minOccurs="0"/>
                <xsd:element ref="ns2:SharedWithUsers" minOccurs="0"/>
                <xsd:element ref="ns2:SharedWithDetails" minOccurs="0"/>
                <xsd:element ref="ns4:IconOverlay"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7c7e-3a87-48dc-a7b7-365e1e85ed01" elementFormDefault="qualified">
    <xsd:import namespace="http://schemas.microsoft.com/office/2006/documentManagement/types"/>
    <xsd:import namespace="http://schemas.microsoft.com/office/infopath/2007/PartnerControls"/>
    <xsd:element name="DNB_Publiceren" ma:index="5" nillable="true" ma:displayName="Publish" ma:default="False" ma:internalName="DNB_Publiceren">
      <xsd:simpleType>
        <xsd:restriction base="dms:Boolean"/>
      </xsd:simpleType>
    </xsd:element>
    <xsd:element name="DNB_Kennisdocument" ma:index="6" nillable="true" ma:displayName="Knowledge document" ma:internalName="DNB_Kennisdocument">
      <xsd:simpleType>
        <xsd:restriction base="dms:Boolean"/>
      </xsd:simpleType>
    </xsd:element>
    <xsd:element name="DNB_AuteurFix" ma:index="7"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8"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9"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0" nillable="true" ma:displayName="Remarks" ma:hidden="true" ma:internalName="DNB_Opmerkingen">
      <xsd:simpleType>
        <xsd:restriction base="dms:Note"/>
      </xsd:simpleType>
    </xsd:element>
    <xsd:element name="DNB_Sjabloon" ma:index="11" nillable="true" ma:displayName="Sjabloon" ma:hidden="true" ma:internalName="DNB_Sjabloon">
      <xsd:simpleType>
        <xsd:restriction base="dms:Text"/>
      </xsd:simpleType>
    </xsd:element>
    <xsd:element name="DNB_EmTo" ma:index="12" nillable="true" ma:displayName="E-mail To" ma:hidden="true" ma:internalName="DNB_EmTo">
      <xsd:simpleType>
        <xsd:restriction base="dms:Note">
          <xsd:maxLength value="255"/>
        </xsd:restriction>
      </xsd:simpleType>
    </xsd:element>
    <xsd:element name="DNB_EmFromName" ma:index="13" nillable="true" ma:displayName="E-mail From" ma:hidden="true" ma:internalName="DNB_EmFromName">
      <xsd:simpleType>
        <xsd:restriction base="dms:Text"/>
      </xsd:simpleType>
    </xsd:element>
    <xsd:element name="DNB_EmCC" ma:index="14" nillable="true" ma:displayName="E-mail CC" ma:hidden="true" ma:internalName="DNB_EmCC">
      <xsd:simpleType>
        <xsd:restriction base="dms:Note">
          <xsd:maxLength value="255"/>
        </xsd:restriction>
      </xsd:simpleType>
    </xsd:element>
    <xsd:element name="DNB_EmDate" ma:index="15" nillable="true" ma:displayName="E-mail Date" ma:hidden="true" ma:internalName="DNB_EmDate">
      <xsd:simpleType>
        <xsd:restriction base="dms:DateTime"/>
      </xsd:simpleType>
    </xsd:element>
    <xsd:element name="DNB_EmAttachCount" ma:index="16" nillable="true" ma:displayName="E-mail Attachment Count" ma:hidden="true" ma:internalName="DNB_EmAttachCount">
      <xsd:simpleType>
        <xsd:restriction base="dms:Text"/>
      </xsd:simpleType>
    </xsd:element>
    <xsd:element name="DNB_EmAttachmentNames" ma:index="17" nillable="true" ma:displayName="E-mail Attachment Names" ma:hidden="true" ma:internalName="DNB_EmAttachmentNames">
      <xsd:simpleType>
        <xsd:restriction base="dms:Note">
          <xsd:maxLength value="255"/>
        </xsd:restriction>
      </xsd:simpleType>
    </xsd:element>
    <xsd:element name="DNB_Distributie" ma:index="18" nillable="true" ma:displayName="Distributie" ma:default="False" ma:internalName="DNB_Distributie">
      <xsd:simpleType>
        <xsd:restriction base="dms:Boolean"/>
      </xsd:simpleType>
    </xsd:element>
    <xsd:element name="TaxCatchAllLabel" ma:index="25" nillable="true" ma:displayName="Taxonomy Catch All Column1" ma:hidden="true" ma:list="{d017019e-d20b-4ffc-a339-a66c3aa936d1}" ma:internalName="TaxCatchAllLabel" ma:readOnly="true" ma:showField="CatchAllDataLabel"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m2811a07b6c6fd47188d63596ada41d4" ma:index="27" nillable="true" ma:taxonomy="true" ma:internalName="m2811a07b6c6fd47188d63596ada41d4" ma:taxonomyFieldName="DNB_Afdeling" ma:displayName="Department"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description="" ma:hidden="true" ma:list="{d017019e-d20b-4ffc-a339-a66c3aa936d1}" ma:internalName="TaxCatchAll" ma:showField="CatchAllData"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1" nillable="true" ma:taxonomy="true" ma:internalName="f416c62b8084a6924c1caabc0cb60db6" ma:taxonomyFieldName="DNB_Divisie" ma:displayName="Division"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ca76e055336b7ee42a6d4a27ac9e6458" ma:index="32" ma:taxonomy="true" ma:internalName="ca76e055336b7ee42a6d4a27ac9e6458" ma:taxonomyFieldName="DNB_Afdelingslabel" ma:displayName="DNB Label" ma:readOnly="false" ma:fieldId="{ca76e055-336b-7ee4-2a6d-4a27ac9e6458}" ma:taxonomyMulti="true" ma:sspId="b8135cd8-dd77-44d6-bdcc-adbf336672a2" ma:termSetId="97676bd9-cfb3-44b4-bb56-9857628d3d48" ma:anchorId="00000000-0000-0000-0000-000000000000" ma:open="false" ma:isKeyword="false">
      <xsd:complexType>
        <xsd:sequence>
          <xsd:element ref="pc:Terms" minOccurs="0" maxOccurs="1"/>
        </xsd:sequence>
      </xsd:complexType>
    </xsd:element>
    <xsd:element name="lda0e043566dcacd3d66b94d90c3f946" ma:index="34" nillable="true" ma:taxonomy="true" ma:internalName="lda0e043566dcacd3d66b94d90c3f946" ma:taxonomyFieldName="DNB_Status" ma:displayName="Document Set Status" ma:default="6;#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element name="DNB_DatumDocument" ma:index="35" nillable="true" ma:displayName="Date Document" ma:format="DateOnly" ma:internalName="DNB_DatumDocument">
      <xsd:simpleType>
        <xsd:restriction base="dms:DateTime"/>
      </xsd:simpleType>
    </xsd:element>
    <xsd:element name="DNB_Geadresseerde" ma:index="36" nillable="true" ma:displayName="Addressee" ma:SearchPeopleOnly="false" ma:internalName="DNB_Geadresseerd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ExternKenmerk" ma:index="37" nillable="true" ma:displayName="External Reference" ma:internalName="DNB_ExternKenmerk">
      <xsd:simpleType>
        <xsd:restriction base="dms:Text"/>
      </xsd:simpleType>
    </xsd:element>
    <xsd:element name="DNB_Ontvangstdatum" ma:index="38" nillable="true" ma:displayName="Date Received" ma:format="DateOnly" ma:internalName="DNB_Ontvangstdatum">
      <xsd:simpleType>
        <xsd:restriction base="dms:DateTime"/>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d36ea-e8bf-4b4f-a57d-a1cdf1017345" elementFormDefault="qualified">
    <xsd:import namespace="http://schemas.microsoft.com/office/2006/documentManagement/types"/>
    <xsd:import namespace="http://schemas.microsoft.com/office/infopath/2007/PartnerControls"/>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8135cd8-dd77-44d6-bdcc-adbf336672a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ediaServiceDateTaken" ma:index="4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NB_Publiceren xmlns="d9eb7c7e-3a87-48dc-a7b7-365e1e85ed01">false</DNB_Publiceren>
    <DNB_Kennisdocument xmlns="d9eb7c7e-3a87-48dc-a7b7-365e1e85ed01" xsi:nil="true"/>
    <DNB_Sjabloon xmlns="d9eb7c7e-3a87-48dc-a7b7-365e1e85ed01" xsi:nil="true"/>
    <DNB_EmAttachCount xmlns="d9eb7c7e-3a87-48dc-a7b7-365e1e85ed01" xsi:nil="true"/>
    <DNB_Distributie xmlns="d9eb7c7e-3a87-48dc-a7b7-365e1e85ed01">false</DNB_Distributie>
    <DNB_ExternKenmerk xmlns="d9eb7c7e-3a87-48dc-a7b7-365e1e85ed01" xsi:nil="true"/>
    <IconOverlay xmlns="http://schemas.microsoft.com/sharepoint/v4" xsi:nil="true"/>
    <m2811a07b6c6fd47188d63596ada41d4 xmlns="d9eb7c7e-3a87-48dc-a7b7-365e1e85ed01">
      <Terms xmlns="http://schemas.microsoft.com/office/infopath/2007/PartnerControls">
        <TermInfo xmlns="http://schemas.microsoft.com/office/infopath/2007/PartnerControls">
          <TermName xmlns="http://schemas.microsoft.com/office/infopath/2007/PartnerControls">Expertisecentrum Toetsingen</TermName>
          <TermId xmlns="http://schemas.microsoft.com/office/infopath/2007/PartnerControls">84b481e1-98a3-4630-9da0-7031c7a349ac</TermId>
        </TermInfo>
      </Terms>
    </m2811a07b6c6fd47188d63596ada41d4>
    <DNB_Geadresseerde xmlns="d9eb7c7e-3a87-48dc-a7b7-365e1e85ed01">
      <UserInfo>
        <DisplayName/>
        <AccountId xsi:nil="true"/>
        <AccountType/>
      </UserInfo>
    </DNB_Geadresseerde>
    <DNB_Ontvangstdatum xmlns="d9eb7c7e-3a87-48dc-a7b7-365e1e85ed01" xsi:nil="true"/>
    <DNB_DatumDocument xmlns="d9eb7c7e-3a87-48dc-a7b7-365e1e85ed01" xsi:nil="true"/>
    <DNB_CCOntvanger xmlns="d9eb7c7e-3a87-48dc-a7b7-365e1e85ed01">
      <UserInfo>
        <DisplayName/>
        <AccountId xsi:nil="true"/>
        <AccountType/>
      </UserInfo>
    </DNB_CCOntvanger>
    <DNB_EmAttachmentNames xmlns="d9eb7c7e-3a87-48dc-a7b7-365e1e85ed01" xsi:nil="true"/>
    <ca76e055336b7ee42a6d4a27ac9e6458 xmlns="d9eb7c7e-3a87-48dc-a7b7-365e1e85ed01">
      <Terms xmlns="http://schemas.microsoft.com/office/infopath/2007/PartnerControls">
        <TermInfo xmlns="http://schemas.microsoft.com/office/infopath/2007/PartnerControls">
          <TermName xmlns="http://schemas.microsoft.com/office/infopath/2007/PartnerControls">Afdelingsbeleid</TermName>
          <TermId xmlns="http://schemas.microsoft.com/office/infopath/2007/PartnerControls">1404276a-c404-450d-b545-0f6e97574b7f</TermId>
        </TermInfo>
      </Terms>
    </ca76e055336b7ee42a6d4a27ac9e6458>
    <DNB_AuteurFix xmlns="d9eb7c7e-3a87-48dc-a7b7-365e1e85ed01">
      <UserInfo>
        <DisplayName/>
        <AccountId xsi:nil="true"/>
        <AccountType/>
      </UserInfo>
    </DNB_AuteurFix>
    <f416c62b8084a6924c1caabc0cb60db6 xmlns="d9eb7c7e-3a87-48dc-a7b7-365e1e85ed01">
      <Terms xmlns="http://schemas.microsoft.com/office/infopath/2007/PartnerControls">
        <TermInfo xmlns="http://schemas.microsoft.com/office/infopath/2007/PartnerControls">
          <TermName xmlns="http://schemas.microsoft.com/office/infopath/2007/PartnerControls">Toezicht Horizontale Functies ＆ Integriteit</TermName>
          <TermId xmlns="http://schemas.microsoft.com/office/infopath/2007/PartnerControls">2090ac3b-cfcd-4ba9-a359-6b4437152e28</TermId>
        </TermInfo>
      </Terms>
    </f416c62b8084a6924c1caabc0cb60db6>
    <lda0e043566dcacd3d66b94d90c3f946 xmlns="d9eb7c7e-3a87-48dc-a7b7-365e1e85ed01">
      <Terms xmlns="http://schemas.microsoft.com/office/infopath/2007/PartnerControls">
        <TermInfo xmlns="http://schemas.microsoft.com/office/infopath/2007/PartnerControls">
          <TermName xmlns="http://schemas.microsoft.com/office/infopath/2007/PartnerControls">Lopend</TermName>
          <TermId xmlns="http://schemas.microsoft.com/office/infopath/2007/PartnerControls">9178452f-7c5d-4617-8a9d-cb6cbffbcbfc</TermId>
        </TermInfo>
      </Terms>
    </lda0e043566dcacd3d66b94d90c3f946>
    <DNB_Ontvanger xmlns="d9eb7c7e-3a87-48dc-a7b7-365e1e85ed01">
      <UserInfo>
        <DisplayName/>
        <AccountId xsi:nil="true"/>
        <AccountType/>
      </UserInfo>
    </DNB_Ontvanger>
    <lcf76f155ced4ddcb4097134ff3c332f xmlns="674d36ea-e8bf-4b4f-a57d-a1cdf1017345">
      <Terms xmlns="http://schemas.microsoft.com/office/infopath/2007/PartnerControls"/>
    </lcf76f155ced4ddcb4097134ff3c332f>
    <DNB_EmTo xmlns="d9eb7c7e-3a87-48dc-a7b7-365e1e85ed01" xsi:nil="true"/>
    <DNB_EmCC xmlns="d9eb7c7e-3a87-48dc-a7b7-365e1e85ed01" xsi:nil="true"/>
    <DNB_EmFromName xmlns="d9eb7c7e-3a87-48dc-a7b7-365e1e85ed01" xsi:nil="true"/>
    <DNB_Opmerkingen xmlns="d9eb7c7e-3a87-48dc-a7b7-365e1e85ed01" xsi:nil="true"/>
    <DNB_EmDate xmlns="d9eb7c7e-3a87-48dc-a7b7-365e1e85ed01" xsi:nil="true"/>
    <TaxCatchAll xmlns="d9eb7c7e-3a87-48dc-a7b7-365e1e85ed01">
      <Value>6</Value>
      <Value>3</Value>
      <Value>2</Value>
      <Value>31</Value>
    </TaxCatchAll>
    <_dlc_DocId xmlns="http://schemas.dnb.nl/sharepoint">A008-1336317928-560</_dlc_DocId>
    <_dlc_DocIdUrl xmlns="http://schemas.dnb.nl/sharepoint">
      <Url>https://dnbnl.sharepoint.com/sites/TM-THI_ECT/_layouts/15/DocIdRedir.aspx?ID=A008-1336317928-560</Url>
      <Description>A008-1336317928-560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e3213a6-3d3a-4fd1-b2e1-5dac641bbf5e" ContentTypeId="0x0101001A9AF98CE4D646E7BAD5E0A615FBC45700B254FF2429054763AE53C57F56CB1198"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C96D-C75C-4BC2-8639-462258E70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7c7e-3a87-48dc-a7b7-365e1e85ed01"/>
    <ds:schemaRef ds:uri="http://schemas.dnb.nl/sharepoint"/>
    <ds:schemaRef ds:uri="http://schemas.microsoft.com/sharepoint/v4"/>
    <ds:schemaRef ds:uri="674d36ea-e8bf-4b4f-a57d-a1cdf1017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499D0-7A96-49AD-AFA9-3F90F8A0CAEA}">
  <ds:schemaRefs>
    <ds:schemaRef ds:uri="http://schemas.microsoft.com/office/2006/metadata/properties"/>
    <ds:schemaRef ds:uri="http://schemas.microsoft.com/office/infopath/2007/PartnerControls"/>
    <ds:schemaRef ds:uri="d9eb7c7e-3a87-48dc-a7b7-365e1e85ed01"/>
    <ds:schemaRef ds:uri="http://schemas.microsoft.com/sharepoint/v4"/>
    <ds:schemaRef ds:uri="674d36ea-e8bf-4b4f-a57d-a1cdf1017345"/>
    <ds:schemaRef ds:uri="http://schemas.dnb.nl/sharepoint"/>
  </ds:schemaRefs>
</ds:datastoreItem>
</file>

<file path=customXml/itemProps3.xml><?xml version="1.0" encoding="utf-8"?>
<ds:datastoreItem xmlns:ds="http://schemas.openxmlformats.org/officeDocument/2006/customXml" ds:itemID="{FD9B86CE-AD2F-4016-A9A4-70B2B6C1FBF2}">
  <ds:schemaRefs>
    <ds:schemaRef ds:uri="http://schemas.microsoft.com/sharepoint/v3/contenttype/forms"/>
  </ds:schemaRefs>
</ds:datastoreItem>
</file>

<file path=customXml/itemProps4.xml><?xml version="1.0" encoding="utf-8"?>
<ds:datastoreItem xmlns:ds="http://schemas.openxmlformats.org/officeDocument/2006/customXml" ds:itemID="{375BFEB3-0055-43B5-9DD9-DD67E95962B8}">
  <ds:schemaRefs>
    <ds:schemaRef ds:uri="http://schemas.microsoft.com/sharepoint/events"/>
    <ds:schemaRef ds:uri=""/>
  </ds:schemaRefs>
</ds:datastoreItem>
</file>

<file path=customXml/itemProps5.xml><?xml version="1.0" encoding="utf-8"?>
<ds:datastoreItem xmlns:ds="http://schemas.openxmlformats.org/officeDocument/2006/customXml" ds:itemID="{25EF8080-6A27-4774-B3CF-5E3CDB359C37}">
  <ds:schemaRefs>
    <ds:schemaRef ds:uri="Microsoft.SharePoint.Taxonomy.ContentTypeSync"/>
  </ds:schemaRefs>
</ds:datastoreItem>
</file>

<file path=customXml/itemProps6.xml><?xml version="1.0" encoding="utf-8"?>
<ds:datastoreItem xmlns:ds="http://schemas.openxmlformats.org/officeDocument/2006/customXml" ds:itemID="{998B3E07-54C9-4559-A747-4A27ECAF9214}">
  <ds:schemaRefs>
    <ds:schemaRef ds:uri="http://schemas.openxmlformats.org/officeDocument/2006/bibliography"/>
  </ds:schemaRefs>
</ds:datastoreItem>
</file>

<file path=docMetadata/LabelInfo.xml><?xml version="1.0" encoding="utf-8"?>
<clbl:labelList xmlns:clbl="http://schemas.microsoft.com/office/2020/mipLabelMetadata">
  <clbl:label id="{1caec839-348b-408e-853f-b3b328d45156}" enabled="1" method="Standard" siteId="{9ecbd628-0072-405d-8567-32c6750b0d3e}" removed="0"/>
</clbl:labelList>
</file>

<file path=docProps/app.xml><?xml version="1.0" encoding="utf-8"?>
<Properties xmlns="http://schemas.openxmlformats.org/officeDocument/2006/extended-properties" xmlns:vt="http://schemas.openxmlformats.org/officeDocument/2006/docPropsVTypes">
  <Template>Normal.dotm</Template>
  <TotalTime>2741</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Geschiktheidsmatrix Raad van Commissarissen.docx</dc:title>
  <dc:subject/>
  <dc:creator>Moes, P. (Pleunie) (THI_ECT)</dc:creator>
  <cp:keywords/>
  <dc:description/>
  <cp:lastModifiedBy>Paradijs-Rooseboom, E.H.E. van (Eugenie) (TNBE_KR)</cp:lastModifiedBy>
  <cp:revision>253</cp:revision>
  <dcterms:created xsi:type="dcterms:W3CDTF">2024-04-03T12:02:00Z</dcterms:created>
  <dcterms:modified xsi:type="dcterms:W3CDTF">2025-01-28T09:42:00Z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0x0101001A9AF98CE4D646E7BAD5E0A615FBC45700B254FF2429054763AE53C57F56CB11980091F45D7652B92844AEA19B619895B7B5</vt:lpwstr>
  </property>
  <property fmtid="{D5CDD505-2E9C-101B-9397-08002B2CF9AE}" pid="3" name="_dlc_DocIdItemGuid">
    <vt:lpwstr>c74999c7-89e8-4422-8e87-5eec21a8bb0f</vt:lpwstr>
  </property>
  <property fmtid="{D5CDD505-2E9C-101B-9397-08002B2CF9AE}" pid="4" name="DNB_Status">
    <vt:lpwstr>6;#Lopend|9178452f-7c5d-4617-8a9d-cb6cbffbcbfc</vt:lpwstr>
  </property>
  <property fmtid="{D5CDD505-2E9C-101B-9397-08002B2CF9AE}" pid="5" name="MediaServiceImageTags">
    <vt:lpwstr/>
  </property>
  <property fmtid="{D5CDD505-2E9C-101B-9397-08002B2CF9AE}" pid="6" name="DNB_Divisie">
    <vt:lpwstr>3;#Toezicht Horizontale Functies ＆ Integriteit|2090ac3b-cfcd-4ba9-a359-6b4437152e28</vt:lpwstr>
  </property>
  <property fmtid="{D5CDD505-2E9C-101B-9397-08002B2CF9AE}" pid="7" name="DNB_Afdeling">
    <vt:lpwstr>2;#Expertisecentrum Toetsingen|84b481e1-98a3-4630-9da0-7031c7a349ac</vt:lpwstr>
  </property>
  <property fmtid="{D5CDD505-2E9C-101B-9397-08002B2CF9AE}" pid="8" name="DNB_Afdelingslabel">
    <vt:lpwstr>31;#Afdelingsbeleid|1404276a-c404-450d-b545-0f6e97574b7f</vt:lpwstr>
  </property>
</Properties>
</file>