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99C57" w14:textId="77777777" w:rsidR="0078156D" w:rsidRPr="00B70B07" w:rsidRDefault="00C901CB">
      <w:pPr>
        <w:rPr>
          <w:rFonts w:eastAsia="Verdana"/>
          <w:bCs w:val="0"/>
          <w:szCs w:val="22"/>
          <w:lang w:val="en-GB" w:eastAsia="en-US"/>
        </w:rPr>
      </w:pPr>
      <w:r w:rsidRPr="00B70B07">
        <w:rPr>
          <w:rFonts w:eastAsia="Verdana"/>
          <w:bCs w:val="0"/>
          <w:noProof/>
          <w:szCs w:val="22"/>
          <w:lang w:val="en-GB" w:eastAsia="en-US"/>
        </w:rPr>
        <mc:AlternateContent>
          <mc:Choice Requires="wps">
            <w:drawing>
              <wp:anchor distT="0" distB="0" distL="114300" distR="114300" simplePos="0" relativeHeight="251658240" behindDoc="0" locked="0" layoutInCell="1" allowOverlap="1" wp14:anchorId="79598A64" wp14:editId="2D47127B">
                <wp:simplePos x="0" y="0"/>
                <wp:positionH relativeFrom="column">
                  <wp:posOffset>-453390</wp:posOffset>
                </wp:positionH>
                <wp:positionV relativeFrom="paragraph">
                  <wp:posOffset>-1751965</wp:posOffset>
                </wp:positionV>
                <wp:extent cx="6794500" cy="7826375"/>
                <wp:effectExtent l="0" t="0" r="0" b="3175"/>
                <wp:wrapNone/>
                <wp:docPr id="10" name="Tekstvak 10"/>
                <wp:cNvGraphicFramePr/>
                <a:graphic xmlns:a="http://schemas.openxmlformats.org/drawingml/2006/main">
                  <a:graphicData uri="http://schemas.microsoft.com/office/word/2010/wordprocessingShape">
                    <wps:wsp>
                      <wps:cNvSpPr txBox="1"/>
                      <wps:spPr>
                        <a:xfrm>
                          <a:off x="0" y="0"/>
                          <a:ext cx="6794500" cy="7826375"/>
                        </a:xfrm>
                        <a:prstGeom prst="rect">
                          <a:avLst/>
                        </a:prstGeom>
                        <a:noFill/>
                        <a:ln w="6350">
                          <a:noFill/>
                        </a:ln>
                      </wps:spPr>
                      <wps:txbx>
                        <w:txbxContent>
                          <w:tbl>
                            <w:tblPr>
                              <w:tblStyle w:val="Tabelraster"/>
                              <w:tblOverlap w:val="never"/>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632"/>
                            </w:tblGrid>
                            <w:tr w:rsidR="0078156D" w:rsidRPr="00486260" w14:paraId="0D16A4C0" w14:textId="77777777" w:rsidTr="00CF2BA8">
                              <w:trPr>
                                <w:cantSplit/>
                                <w:trHeight w:hRule="exact" w:val="7711"/>
                              </w:trPr>
                              <w:tc>
                                <w:tcPr>
                                  <w:tcW w:w="10632" w:type="dxa"/>
                                </w:tcPr>
                                <w:sdt>
                                  <w:sdtPr>
                                    <w:rPr>
                                      <w:rFonts w:eastAsia="Verdana"/>
                                      <w:color w:val="1226AA"/>
                                      <w:sz w:val="41"/>
                                      <w:szCs w:val="22"/>
                                    </w:rPr>
                                    <w:alias w:val="{{Form.Department.Name}}"/>
                                    <w:tag w:val="{&quot;templafy&quot;:{&quot;id&quot;:&quot;5c9e4987-a858-4b14-8dba-1d1fe41b171e&quot;}}"/>
                                    <w:id w:val="-1836367365"/>
                                    <w:placeholder>
                                      <w:docPart w:val="AA54F5DDDBBF4361A94D7EB4C7A986AA"/>
                                    </w:placeholder>
                                  </w:sdtPr>
                                  <w:sdtEndPr/>
                                  <w:sdtContent>
                                    <w:p w14:paraId="3612DF8B" w14:textId="77777777" w:rsidR="00CA60AF" w:rsidRDefault="006A7A6E">
                                      <w:pPr>
                                        <w:spacing w:line="410" w:lineRule="exact"/>
                                        <w:suppressOverlap/>
                                        <w:rPr>
                                          <w:rFonts w:eastAsia="Verdana"/>
                                          <w:color w:val="1226AA"/>
                                          <w:sz w:val="41"/>
                                          <w:szCs w:val="22"/>
                                        </w:rPr>
                                      </w:pPr>
                                      <w:r>
                                        <w:rPr>
                                          <w:rFonts w:eastAsia="Verdana"/>
                                          <w:color w:val="1226AA"/>
                                          <w:sz w:val="41"/>
                                          <w:szCs w:val="22"/>
                                        </w:rPr>
                                        <w:t>​</w:t>
                                      </w:r>
                                    </w:p>
                                  </w:sdtContent>
                                </w:sdt>
                              </w:tc>
                            </w:tr>
                            <w:tr w:rsidR="0078156D" w:rsidRPr="00486260" w14:paraId="7C86C9C3" w14:textId="77777777" w:rsidTr="00CF2BA8">
                              <w:trPr>
                                <w:cantSplit/>
                                <w:trHeight w:hRule="exact" w:val="624"/>
                              </w:trPr>
                              <w:tc>
                                <w:tcPr>
                                  <w:tcW w:w="10632" w:type="dxa"/>
                                </w:tcPr>
                                <w:sdt>
                                  <w:sdtPr>
                                    <w:rPr>
                                      <w:rFonts w:eastAsia="Verdana"/>
                                      <w:color w:val="1226AA"/>
                                      <w:sz w:val="41"/>
                                      <w:szCs w:val="22"/>
                                    </w:rPr>
                                    <w:alias w:val="{{FormatDateTime(Form.Datum,Translate(&quot;DatumBrief&quot;,Form.Taal.Language), Form.Taal.Language)}}"/>
                                    <w:tag w:val="{&quot;templafy&quot;:{&quot;id&quot;:&quot;cf03a0b6-1874-4a28-9b42-6c2847d0a3f5&quot;}}"/>
                                    <w:id w:val="-2102868774"/>
                                    <w:placeholder>
                                      <w:docPart w:val="03938258BEA04DC7BF2B94AE955741EF"/>
                                    </w:placeholder>
                                  </w:sdtPr>
                                  <w:sdtEndPr/>
                                  <w:sdtContent>
                                    <w:p w14:paraId="38BB17A4" w14:textId="69C2CCED" w:rsidR="00CA60AF" w:rsidRDefault="007F4568">
                                      <w:pPr>
                                        <w:keepNext/>
                                        <w:widowControl w:val="0"/>
                                        <w:spacing w:line="410" w:lineRule="exact"/>
                                        <w:suppressOverlap/>
                                        <w:rPr>
                                          <w:rFonts w:eastAsia="Verdana"/>
                                          <w:color w:val="1226AA"/>
                                          <w:sz w:val="41"/>
                                          <w:szCs w:val="22"/>
                                        </w:rPr>
                                      </w:pPr>
                                      <w:r>
                                        <w:rPr>
                                          <w:rFonts w:eastAsia="Verdana"/>
                                          <w:color w:val="1226AA"/>
                                          <w:sz w:val="41"/>
                                          <w:szCs w:val="22"/>
                                        </w:rPr>
                                        <w:t>[</w:t>
                                      </w:r>
                                      <w:proofErr w:type="spellStart"/>
                                      <w:r>
                                        <w:rPr>
                                          <w:rFonts w:eastAsia="Verdana"/>
                                          <w:color w:val="1226AA"/>
                                          <w:sz w:val="41"/>
                                          <w:szCs w:val="22"/>
                                        </w:rPr>
                                        <w:t>dd</w:t>
                                      </w:r>
                                      <w:proofErr w:type="spellEnd"/>
                                      <w:r>
                                        <w:rPr>
                                          <w:rFonts w:eastAsia="Verdana"/>
                                          <w:color w:val="1226AA"/>
                                          <w:sz w:val="41"/>
                                          <w:szCs w:val="22"/>
                                        </w:rPr>
                                        <w:t xml:space="preserve"> </w:t>
                                      </w:r>
                                      <w:proofErr w:type="spellStart"/>
                                      <w:r>
                                        <w:rPr>
                                          <w:rFonts w:eastAsia="Verdana"/>
                                          <w:color w:val="1226AA"/>
                                          <w:sz w:val="41"/>
                                          <w:szCs w:val="22"/>
                                        </w:rPr>
                                        <w:t>month</w:t>
                                      </w:r>
                                      <w:proofErr w:type="spellEnd"/>
                                      <w:r>
                                        <w:rPr>
                                          <w:rFonts w:eastAsia="Verdana"/>
                                          <w:color w:val="1226AA"/>
                                          <w:sz w:val="41"/>
                                          <w:szCs w:val="22"/>
                                        </w:rPr>
                                        <w:t xml:space="preserve"> </w:t>
                                      </w:r>
                                      <w:proofErr w:type="spellStart"/>
                                      <w:r>
                                        <w:rPr>
                                          <w:rFonts w:eastAsia="Verdana"/>
                                          <w:color w:val="1226AA"/>
                                          <w:sz w:val="41"/>
                                          <w:szCs w:val="22"/>
                                        </w:rPr>
                                        <w:t>yyyy</w:t>
                                      </w:r>
                                      <w:proofErr w:type="spellEnd"/>
                                      <w:r>
                                        <w:rPr>
                                          <w:rFonts w:eastAsia="Verdana"/>
                                          <w:color w:val="1226AA"/>
                                          <w:sz w:val="41"/>
                                          <w:szCs w:val="22"/>
                                        </w:rPr>
                                        <w:t>]</w:t>
                                      </w:r>
                                    </w:p>
                                  </w:sdtContent>
                                </w:sdt>
                              </w:tc>
                            </w:tr>
                            <w:tr w:rsidR="00344343" w:rsidRPr="00DF5A45" w14:paraId="00F16158" w14:textId="77777777" w:rsidTr="00795305">
                              <w:trPr>
                                <w:cantSplit/>
                                <w:trHeight w:hRule="exact" w:val="3281"/>
                              </w:trPr>
                              <w:tc>
                                <w:tcPr>
                                  <w:tcW w:w="10632" w:type="dxa"/>
                                  <w:shd w:val="clear" w:color="auto" w:fill="44287F"/>
                                  <w:noWrap/>
                                  <w:tcMar>
                                    <w:left w:w="454" w:type="dxa"/>
                                    <w:bottom w:w="0" w:type="dxa"/>
                                    <w:right w:w="454" w:type="dxa"/>
                                  </w:tcMar>
                                  <w:vAlign w:val="bottom"/>
                                </w:tcPr>
                                <w:sdt>
                                  <w:sdtPr>
                                    <w:rPr>
                                      <w:color w:val="FFFFFF" w:themeColor="background1"/>
                                      <w:sz w:val="82"/>
                                      <w:szCs w:val="52"/>
                                    </w:rPr>
                                    <w:alias w:val="{{Form.Onderwerp}}"/>
                                    <w:tag w:val="{&quot;templafy&quot;:{&quot;id&quot;:&quot;70a53285-49a2-4276-9d85-0076166fdce1&quot;}}"/>
                                    <w:id w:val="1375885632"/>
                                    <w:placeholder>
                                      <w:docPart w:val="2950BBEE9570471B905D7BD4456C57FF"/>
                                    </w:placeholder>
                                  </w:sdtPr>
                                  <w:sdtEndPr/>
                                  <w:sdtContent>
                                    <w:p w14:paraId="29D623A5" w14:textId="0946DA29" w:rsidR="0086515D" w:rsidRDefault="00D527F9" w:rsidP="00344343">
                                      <w:pPr>
                                        <w:keepNext/>
                                        <w:widowControl w:val="0"/>
                                        <w:ind w:left="-308" w:right="-428"/>
                                        <w:contextualSpacing/>
                                        <w:suppressOverlap/>
                                        <w:rPr>
                                          <w:color w:val="FFFFFF" w:themeColor="background1"/>
                                          <w:sz w:val="82"/>
                                          <w:szCs w:val="52"/>
                                          <w:lang w:val="en-US"/>
                                        </w:rPr>
                                      </w:pPr>
                                      <w:r>
                                        <w:rPr>
                                          <w:color w:val="FFFFFF" w:themeColor="background1"/>
                                          <w:sz w:val="82"/>
                                          <w:szCs w:val="52"/>
                                          <w:lang w:val="en-US"/>
                                        </w:rPr>
                                        <w:t>ART</w:t>
                                      </w:r>
                                      <w:r w:rsidR="006A7A6E" w:rsidRPr="00344343">
                                        <w:rPr>
                                          <w:color w:val="FFFFFF" w:themeColor="background1"/>
                                          <w:sz w:val="82"/>
                                          <w:szCs w:val="52"/>
                                          <w:lang w:val="en-US"/>
                                        </w:rPr>
                                        <w:t xml:space="preserve"> </w:t>
                                      </w:r>
                                      <w:r w:rsidR="0086515D">
                                        <w:rPr>
                                          <w:color w:val="FFFFFF" w:themeColor="background1"/>
                                          <w:sz w:val="82"/>
                                          <w:szCs w:val="52"/>
                                          <w:lang w:val="en-US"/>
                                        </w:rPr>
                                        <w:t>Scop</w:t>
                                      </w:r>
                                      <w:r w:rsidR="00DF5A45">
                                        <w:rPr>
                                          <w:color w:val="FFFFFF" w:themeColor="background1"/>
                                          <w:sz w:val="82"/>
                                          <w:szCs w:val="52"/>
                                          <w:lang w:val="en-US"/>
                                        </w:rPr>
                                        <w:t xml:space="preserve">e Specification </w:t>
                                      </w:r>
                                      <w:r w:rsidR="0086515D">
                                        <w:rPr>
                                          <w:color w:val="FFFFFF" w:themeColor="background1"/>
                                          <w:sz w:val="82"/>
                                          <w:szCs w:val="52"/>
                                          <w:lang w:val="en-US"/>
                                        </w:rPr>
                                        <w:t>Document</w:t>
                                      </w:r>
                                      <w:r w:rsidR="006A7A6E" w:rsidRPr="00344343">
                                        <w:rPr>
                                          <w:color w:val="FFFFFF" w:themeColor="background1"/>
                                          <w:sz w:val="82"/>
                                          <w:szCs w:val="52"/>
                                          <w:lang w:val="en-US"/>
                                        </w:rPr>
                                        <w:t xml:space="preserve"> </w:t>
                                      </w:r>
                                    </w:p>
                                    <w:p w14:paraId="7D6759EA" w14:textId="3F0961C9" w:rsidR="00CA60AF" w:rsidRPr="00155B52" w:rsidRDefault="006A7A6E" w:rsidP="00B3651C">
                                      <w:pPr>
                                        <w:keepNext/>
                                        <w:widowControl w:val="0"/>
                                        <w:ind w:left="-308" w:right="-428"/>
                                        <w:contextualSpacing/>
                                        <w:suppressOverlap/>
                                        <w:rPr>
                                          <w:color w:val="FFFFFF" w:themeColor="background1"/>
                                          <w:sz w:val="82"/>
                                          <w:szCs w:val="52"/>
                                          <w:lang w:val="en-US"/>
                                        </w:rPr>
                                      </w:pPr>
                                      <w:r w:rsidRPr="00344343">
                                        <w:rPr>
                                          <w:color w:val="FFFFFF" w:themeColor="background1"/>
                                          <w:sz w:val="82"/>
                                          <w:szCs w:val="52"/>
                                          <w:lang w:val="en-US"/>
                                        </w:rPr>
                                        <w:t>[</w:t>
                                      </w:r>
                                      <w:r w:rsidR="00067230" w:rsidRPr="00344343">
                                        <w:rPr>
                                          <w:color w:val="FFFFFF" w:themeColor="background1"/>
                                          <w:sz w:val="82"/>
                                          <w:szCs w:val="52"/>
                                          <w:lang w:val="en-US"/>
                                        </w:rPr>
                                        <w:t>Code name test</w:t>
                                      </w:r>
                                      <w:r w:rsidRPr="00344343">
                                        <w:rPr>
                                          <w:color w:val="FFFFFF" w:themeColor="background1"/>
                                          <w:sz w:val="82"/>
                                          <w:szCs w:val="52"/>
                                          <w:lang w:val="en-US"/>
                                        </w:rPr>
                                        <w:t>]</w:t>
                                      </w:r>
                                    </w:p>
                                  </w:sdtContent>
                                </w:sdt>
                              </w:tc>
                            </w:tr>
                            <w:tr w:rsidR="00344343" w:rsidRPr="00DF5A45" w14:paraId="1C428820" w14:textId="77777777" w:rsidTr="00CF2BA8">
                              <w:trPr>
                                <w:cantSplit/>
                                <w:trHeight w:hRule="exact" w:val="454"/>
                              </w:trPr>
                              <w:tc>
                                <w:tcPr>
                                  <w:tcW w:w="10632" w:type="dxa"/>
                                  <w:shd w:val="clear" w:color="auto" w:fill="44287F"/>
                                </w:tcPr>
                                <w:p w14:paraId="47301FD8" w14:textId="77777777" w:rsidR="0078156D" w:rsidRPr="00A23A1D" w:rsidRDefault="0078156D" w:rsidP="00C901CB">
                                  <w:pPr>
                                    <w:tabs>
                                      <w:tab w:val="left" w:pos="1290"/>
                                    </w:tabs>
                                    <w:spacing w:line="276" w:lineRule="atLeast"/>
                                    <w:suppressOverlap/>
                                    <w:rPr>
                                      <w:rFonts w:eastAsia="Verdana"/>
                                      <w:color w:val="FFFFFF" w:themeColor="background1"/>
                                      <w:szCs w:val="22"/>
                                      <w:lang w:val="en-US"/>
                                    </w:rPr>
                                  </w:pPr>
                                </w:p>
                              </w:tc>
                            </w:tr>
                          </w:tbl>
                          <w:p w14:paraId="3F6CECB9" w14:textId="77777777" w:rsidR="0078156D" w:rsidRPr="00A23A1D" w:rsidRDefault="0078156D" w:rsidP="00C901CB">
                            <w:pPr>
                              <w:rPr>
                                <w:color w:val="FFFFFF" w:themeColor="background1"/>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598A64" id="_x0000_t202" coordsize="21600,21600" o:spt="202" path="m,l,21600r21600,l21600,xe">
                <v:stroke joinstyle="miter"/>
                <v:path gradientshapeok="t" o:connecttype="rect"/>
              </v:shapetype>
              <v:shape id="Tekstvak 10" o:spid="_x0000_s1026" type="#_x0000_t202" style="position:absolute;margin-left:-35.7pt;margin-top:-137.95pt;width:535pt;height:6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" filled="f" stroked="f" strokeweight=".5pt">
                <v:textbox>
                  <w:txbxContent>
                    <w:tbl>
                      <w:tblPr>
                        <w:tblStyle w:val="Tabelraster"/>
                        <w:tblOverlap w:val="never"/>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632"/>
                      </w:tblGrid>
                      <w:tr w:rsidR="0078156D" w:rsidRPr="00486260" w14:paraId="0D16A4C0" w14:textId="77777777" w:rsidTr="00CF2BA8">
                        <w:trPr>
                          <w:cantSplit/>
                          <w:trHeight w:hRule="exact" w:val="7711"/>
                        </w:trPr>
                        <w:tc>
                          <w:tcPr>
                            <w:tcW w:w="10632" w:type="dxa"/>
                          </w:tcPr>
                          <w:sdt>
                            <w:sdtPr>
                              <w:rPr>
                                <w:rFonts w:eastAsia="Verdana"/>
                                <w:color w:val="1226AA"/>
                                <w:sz w:val="41"/>
                                <w:szCs w:val="22"/>
                              </w:rPr>
                              <w:alias w:val="{{Form.Department.Name}}"/>
                              <w:tag w:val="{&quot;templafy&quot;:{&quot;id&quot;:&quot;5c9e4987-a858-4b14-8dba-1d1fe41b171e&quot;}}"/>
                              <w:id w:val="-1836367365"/>
                              <w:placeholder>
                                <w:docPart w:val="AA54F5DDDBBF4361A94D7EB4C7A986AA"/>
                              </w:placeholder>
                            </w:sdtPr>
                            <w:sdtEndPr/>
                            <w:sdtContent>
                              <w:p w14:paraId="3612DF8B" w14:textId="77777777" w:rsidR="00CA60AF" w:rsidRDefault="006A7A6E">
                                <w:pPr>
                                  <w:spacing w:line="410" w:lineRule="exact"/>
                                  <w:suppressOverlap/>
                                  <w:rPr>
                                    <w:rFonts w:eastAsia="Verdana"/>
                                    <w:color w:val="1226AA"/>
                                    <w:sz w:val="41"/>
                                    <w:szCs w:val="22"/>
                                  </w:rPr>
                                </w:pPr>
                                <w:r>
                                  <w:rPr>
                                    <w:rFonts w:eastAsia="Verdana"/>
                                    <w:color w:val="1226AA"/>
                                    <w:sz w:val="41"/>
                                    <w:szCs w:val="22"/>
                                  </w:rPr>
                                  <w:t>​</w:t>
                                </w:r>
                              </w:p>
                            </w:sdtContent>
                          </w:sdt>
                        </w:tc>
                      </w:tr>
                      <w:tr w:rsidR="0078156D" w:rsidRPr="00486260" w14:paraId="7C86C9C3" w14:textId="77777777" w:rsidTr="00CF2BA8">
                        <w:trPr>
                          <w:cantSplit/>
                          <w:trHeight w:hRule="exact" w:val="624"/>
                        </w:trPr>
                        <w:tc>
                          <w:tcPr>
                            <w:tcW w:w="10632" w:type="dxa"/>
                          </w:tcPr>
                          <w:sdt>
                            <w:sdtPr>
                              <w:rPr>
                                <w:rFonts w:eastAsia="Verdana"/>
                                <w:color w:val="1226AA"/>
                                <w:sz w:val="41"/>
                                <w:szCs w:val="22"/>
                              </w:rPr>
                              <w:alias w:val="{{FormatDateTime(Form.Datum,Translate(&quot;DatumBrief&quot;,Form.Taal.Language), Form.Taal.Language)}}"/>
                              <w:tag w:val="{&quot;templafy&quot;:{&quot;id&quot;:&quot;cf03a0b6-1874-4a28-9b42-6c2847d0a3f5&quot;}}"/>
                              <w:id w:val="-2102868774"/>
                              <w:placeholder>
                                <w:docPart w:val="03938258BEA04DC7BF2B94AE955741EF"/>
                              </w:placeholder>
                            </w:sdtPr>
                            <w:sdtEndPr/>
                            <w:sdtContent>
                              <w:p w14:paraId="38BB17A4" w14:textId="69C2CCED" w:rsidR="00CA60AF" w:rsidRDefault="007F4568">
                                <w:pPr>
                                  <w:keepNext/>
                                  <w:widowControl w:val="0"/>
                                  <w:spacing w:line="410" w:lineRule="exact"/>
                                  <w:suppressOverlap/>
                                  <w:rPr>
                                    <w:rFonts w:eastAsia="Verdana"/>
                                    <w:color w:val="1226AA"/>
                                    <w:sz w:val="41"/>
                                    <w:szCs w:val="22"/>
                                  </w:rPr>
                                </w:pPr>
                                <w:r>
                                  <w:rPr>
                                    <w:rFonts w:eastAsia="Verdana"/>
                                    <w:color w:val="1226AA"/>
                                    <w:sz w:val="41"/>
                                    <w:szCs w:val="22"/>
                                  </w:rPr>
                                  <w:t>[</w:t>
                                </w:r>
                                <w:proofErr w:type="spellStart"/>
                                <w:r>
                                  <w:rPr>
                                    <w:rFonts w:eastAsia="Verdana"/>
                                    <w:color w:val="1226AA"/>
                                    <w:sz w:val="41"/>
                                    <w:szCs w:val="22"/>
                                  </w:rPr>
                                  <w:t>dd</w:t>
                                </w:r>
                                <w:proofErr w:type="spellEnd"/>
                                <w:r>
                                  <w:rPr>
                                    <w:rFonts w:eastAsia="Verdana"/>
                                    <w:color w:val="1226AA"/>
                                    <w:sz w:val="41"/>
                                    <w:szCs w:val="22"/>
                                  </w:rPr>
                                  <w:t xml:space="preserve"> </w:t>
                                </w:r>
                                <w:proofErr w:type="spellStart"/>
                                <w:r>
                                  <w:rPr>
                                    <w:rFonts w:eastAsia="Verdana"/>
                                    <w:color w:val="1226AA"/>
                                    <w:sz w:val="41"/>
                                    <w:szCs w:val="22"/>
                                  </w:rPr>
                                  <w:t>month</w:t>
                                </w:r>
                                <w:proofErr w:type="spellEnd"/>
                                <w:r>
                                  <w:rPr>
                                    <w:rFonts w:eastAsia="Verdana"/>
                                    <w:color w:val="1226AA"/>
                                    <w:sz w:val="41"/>
                                    <w:szCs w:val="22"/>
                                  </w:rPr>
                                  <w:t xml:space="preserve"> </w:t>
                                </w:r>
                                <w:proofErr w:type="spellStart"/>
                                <w:r>
                                  <w:rPr>
                                    <w:rFonts w:eastAsia="Verdana"/>
                                    <w:color w:val="1226AA"/>
                                    <w:sz w:val="41"/>
                                    <w:szCs w:val="22"/>
                                  </w:rPr>
                                  <w:t>yyyy</w:t>
                                </w:r>
                                <w:proofErr w:type="spellEnd"/>
                                <w:r>
                                  <w:rPr>
                                    <w:rFonts w:eastAsia="Verdana"/>
                                    <w:color w:val="1226AA"/>
                                    <w:sz w:val="41"/>
                                    <w:szCs w:val="22"/>
                                  </w:rPr>
                                  <w:t>]</w:t>
                                </w:r>
                              </w:p>
                            </w:sdtContent>
                          </w:sdt>
                        </w:tc>
                      </w:tr>
                      <w:tr w:rsidR="00344343" w:rsidRPr="00DF5A45" w14:paraId="00F16158" w14:textId="77777777" w:rsidTr="00795305">
                        <w:trPr>
                          <w:cantSplit/>
                          <w:trHeight w:hRule="exact" w:val="3281"/>
                        </w:trPr>
                        <w:tc>
                          <w:tcPr>
                            <w:tcW w:w="10632" w:type="dxa"/>
                            <w:shd w:val="clear" w:color="auto" w:fill="44287F"/>
                            <w:noWrap/>
                            <w:tcMar>
                              <w:left w:w="454" w:type="dxa"/>
                              <w:bottom w:w="0" w:type="dxa"/>
                              <w:right w:w="454" w:type="dxa"/>
                            </w:tcMar>
                            <w:vAlign w:val="bottom"/>
                          </w:tcPr>
                          <w:sdt>
                            <w:sdtPr>
                              <w:rPr>
                                <w:color w:val="FFFFFF" w:themeColor="background1"/>
                                <w:sz w:val="82"/>
                                <w:szCs w:val="52"/>
                              </w:rPr>
                              <w:alias w:val="{{Form.Onderwerp}}"/>
                              <w:tag w:val="{&quot;templafy&quot;:{&quot;id&quot;:&quot;70a53285-49a2-4276-9d85-0076166fdce1&quot;}}"/>
                              <w:id w:val="1375885632"/>
                              <w:placeholder>
                                <w:docPart w:val="2950BBEE9570471B905D7BD4456C57FF"/>
                              </w:placeholder>
                            </w:sdtPr>
                            <w:sdtEndPr/>
                            <w:sdtContent>
                              <w:p w14:paraId="29D623A5" w14:textId="0946DA29" w:rsidR="0086515D" w:rsidRDefault="00D527F9" w:rsidP="00344343">
                                <w:pPr>
                                  <w:keepNext/>
                                  <w:widowControl w:val="0"/>
                                  <w:ind w:left="-308" w:right="-428"/>
                                  <w:contextualSpacing/>
                                  <w:suppressOverlap/>
                                  <w:rPr>
                                    <w:color w:val="FFFFFF" w:themeColor="background1"/>
                                    <w:sz w:val="82"/>
                                    <w:szCs w:val="52"/>
                                    <w:lang w:val="en-US"/>
                                  </w:rPr>
                                </w:pPr>
                                <w:r>
                                  <w:rPr>
                                    <w:color w:val="FFFFFF" w:themeColor="background1"/>
                                    <w:sz w:val="82"/>
                                    <w:szCs w:val="52"/>
                                    <w:lang w:val="en-US"/>
                                  </w:rPr>
                                  <w:t>ART</w:t>
                                </w:r>
                                <w:r w:rsidR="006A7A6E" w:rsidRPr="00344343">
                                  <w:rPr>
                                    <w:color w:val="FFFFFF" w:themeColor="background1"/>
                                    <w:sz w:val="82"/>
                                    <w:szCs w:val="52"/>
                                    <w:lang w:val="en-US"/>
                                  </w:rPr>
                                  <w:t xml:space="preserve"> </w:t>
                                </w:r>
                                <w:r w:rsidR="0086515D">
                                  <w:rPr>
                                    <w:color w:val="FFFFFF" w:themeColor="background1"/>
                                    <w:sz w:val="82"/>
                                    <w:szCs w:val="52"/>
                                    <w:lang w:val="en-US"/>
                                  </w:rPr>
                                  <w:t>Scop</w:t>
                                </w:r>
                                <w:r w:rsidR="00DF5A45">
                                  <w:rPr>
                                    <w:color w:val="FFFFFF" w:themeColor="background1"/>
                                    <w:sz w:val="82"/>
                                    <w:szCs w:val="52"/>
                                    <w:lang w:val="en-US"/>
                                  </w:rPr>
                                  <w:t xml:space="preserve">e Specification </w:t>
                                </w:r>
                                <w:r w:rsidR="0086515D">
                                  <w:rPr>
                                    <w:color w:val="FFFFFF" w:themeColor="background1"/>
                                    <w:sz w:val="82"/>
                                    <w:szCs w:val="52"/>
                                    <w:lang w:val="en-US"/>
                                  </w:rPr>
                                  <w:t>Document</w:t>
                                </w:r>
                                <w:r w:rsidR="006A7A6E" w:rsidRPr="00344343">
                                  <w:rPr>
                                    <w:color w:val="FFFFFF" w:themeColor="background1"/>
                                    <w:sz w:val="82"/>
                                    <w:szCs w:val="52"/>
                                    <w:lang w:val="en-US"/>
                                  </w:rPr>
                                  <w:t xml:space="preserve"> </w:t>
                                </w:r>
                              </w:p>
                              <w:p w14:paraId="7D6759EA" w14:textId="3F0961C9" w:rsidR="00CA60AF" w:rsidRPr="00155B52" w:rsidRDefault="006A7A6E" w:rsidP="00B3651C">
                                <w:pPr>
                                  <w:keepNext/>
                                  <w:widowControl w:val="0"/>
                                  <w:ind w:left="-308" w:right="-428"/>
                                  <w:contextualSpacing/>
                                  <w:suppressOverlap/>
                                  <w:rPr>
                                    <w:color w:val="FFFFFF" w:themeColor="background1"/>
                                    <w:sz w:val="82"/>
                                    <w:szCs w:val="52"/>
                                    <w:lang w:val="en-US"/>
                                  </w:rPr>
                                </w:pPr>
                                <w:r w:rsidRPr="00344343">
                                  <w:rPr>
                                    <w:color w:val="FFFFFF" w:themeColor="background1"/>
                                    <w:sz w:val="82"/>
                                    <w:szCs w:val="52"/>
                                    <w:lang w:val="en-US"/>
                                  </w:rPr>
                                  <w:t>[</w:t>
                                </w:r>
                                <w:r w:rsidR="00067230" w:rsidRPr="00344343">
                                  <w:rPr>
                                    <w:color w:val="FFFFFF" w:themeColor="background1"/>
                                    <w:sz w:val="82"/>
                                    <w:szCs w:val="52"/>
                                    <w:lang w:val="en-US"/>
                                  </w:rPr>
                                  <w:t>Code name test</w:t>
                                </w:r>
                                <w:r w:rsidRPr="00344343">
                                  <w:rPr>
                                    <w:color w:val="FFFFFF" w:themeColor="background1"/>
                                    <w:sz w:val="82"/>
                                    <w:szCs w:val="52"/>
                                    <w:lang w:val="en-US"/>
                                  </w:rPr>
                                  <w:t>]</w:t>
                                </w:r>
                              </w:p>
                            </w:sdtContent>
                          </w:sdt>
                        </w:tc>
                      </w:tr>
                      <w:tr w:rsidR="00344343" w:rsidRPr="00DF5A45" w14:paraId="1C428820" w14:textId="77777777" w:rsidTr="00CF2BA8">
                        <w:trPr>
                          <w:cantSplit/>
                          <w:trHeight w:hRule="exact" w:val="454"/>
                        </w:trPr>
                        <w:tc>
                          <w:tcPr>
                            <w:tcW w:w="10632" w:type="dxa"/>
                            <w:shd w:val="clear" w:color="auto" w:fill="44287F"/>
                          </w:tcPr>
                          <w:p w14:paraId="47301FD8" w14:textId="77777777" w:rsidR="0078156D" w:rsidRPr="00A23A1D" w:rsidRDefault="0078156D" w:rsidP="00C901CB">
                            <w:pPr>
                              <w:tabs>
                                <w:tab w:val="left" w:pos="1290"/>
                              </w:tabs>
                              <w:spacing w:line="276" w:lineRule="atLeast"/>
                              <w:suppressOverlap/>
                              <w:rPr>
                                <w:rFonts w:eastAsia="Verdana"/>
                                <w:color w:val="FFFFFF" w:themeColor="background1"/>
                                <w:szCs w:val="22"/>
                                <w:lang w:val="en-US"/>
                              </w:rPr>
                            </w:pPr>
                          </w:p>
                        </w:tc>
                      </w:tr>
                    </w:tbl>
                    <w:p w14:paraId="3F6CECB9" w14:textId="77777777" w:rsidR="0078156D" w:rsidRPr="00A23A1D" w:rsidRDefault="0078156D" w:rsidP="00C901CB">
                      <w:pPr>
                        <w:rPr>
                          <w:color w:val="FFFFFF" w:themeColor="background1"/>
                          <w:lang w:val="en-US"/>
                        </w:rPr>
                      </w:pPr>
                    </w:p>
                  </w:txbxContent>
                </v:textbox>
              </v:shape>
            </w:pict>
          </mc:Fallback>
        </mc:AlternateContent>
      </w:r>
    </w:p>
    <w:p w14:paraId="44EF7D3D" w14:textId="31E89936" w:rsidR="00E97232" w:rsidRDefault="00E97232">
      <w:pPr>
        <w:rPr>
          <w:rFonts w:eastAsia="Verdana"/>
          <w:bCs w:val="0"/>
          <w:szCs w:val="22"/>
          <w:lang w:val="en-GB" w:eastAsia="en-US"/>
        </w:rPr>
      </w:pPr>
      <w:r>
        <w:rPr>
          <w:rFonts w:eastAsia="Verdana"/>
          <w:bCs w:val="0"/>
          <w:szCs w:val="22"/>
          <w:lang w:val="en-GB" w:eastAsia="en-US"/>
        </w:rPr>
        <w:br w:type="page"/>
      </w:r>
    </w:p>
    <w:p w14:paraId="434A821C" w14:textId="77777777" w:rsidR="00486260" w:rsidRDefault="00486260" w:rsidP="00C901CB">
      <w:pPr>
        <w:rPr>
          <w:rFonts w:eastAsia="Verdana"/>
          <w:bCs w:val="0"/>
          <w:szCs w:val="22"/>
          <w:lang w:val="en-GB" w:eastAsia="en-US"/>
        </w:rPr>
      </w:pPr>
    </w:p>
    <w:p w14:paraId="141CC598" w14:textId="77777777" w:rsidR="00123C06" w:rsidRDefault="00123C06" w:rsidP="00123C06">
      <w:pPr>
        <w:pStyle w:val="Tabelkop"/>
        <w:rPr>
          <w:lang w:val="en-GB"/>
        </w:rPr>
      </w:pPr>
      <w:r>
        <w:rPr>
          <w:lang w:val="en-GB"/>
        </w:rPr>
        <w:t>Version management Format</w:t>
      </w:r>
    </w:p>
    <w:p w14:paraId="2ED50B3F" w14:textId="77777777" w:rsidR="00123C06" w:rsidRDefault="00123C06" w:rsidP="00123C06">
      <w:pPr>
        <w:rPr>
          <w:rFonts w:eastAsia="Verdana"/>
          <w:bCs w:val="0"/>
          <w:szCs w:val="22"/>
          <w:lang w:val="en-GB" w:eastAsia="en-US"/>
        </w:rPr>
      </w:pPr>
    </w:p>
    <w:tbl>
      <w:tblPr>
        <w:tblStyle w:val="Tabelraster"/>
        <w:tblW w:w="7225" w:type="dxa"/>
        <w:tblLook w:val="04A0" w:firstRow="1" w:lastRow="0" w:firstColumn="1" w:lastColumn="0" w:noHBand="0" w:noVBand="1"/>
      </w:tblPr>
      <w:tblGrid>
        <w:gridCol w:w="1129"/>
        <w:gridCol w:w="1843"/>
        <w:gridCol w:w="4253"/>
      </w:tblGrid>
      <w:tr w:rsidR="00123C06" w:rsidRPr="00F749E3" w14:paraId="6B726CCE" w14:textId="77777777" w:rsidTr="00A23A1D">
        <w:tc>
          <w:tcPr>
            <w:tcW w:w="1129" w:type="dxa"/>
            <w:shd w:val="clear" w:color="auto" w:fill="002060"/>
          </w:tcPr>
          <w:p w14:paraId="3E1D3E1D" w14:textId="77777777" w:rsidR="00123C06" w:rsidRPr="00F749E3" w:rsidRDefault="00123C06" w:rsidP="00CB6B46">
            <w:pPr>
              <w:spacing w:before="120" w:after="120"/>
              <w:ind w:right="-1298"/>
              <w:rPr>
                <w:b/>
                <w:lang w:val="en-GB"/>
              </w:rPr>
            </w:pPr>
            <w:r w:rsidRPr="00F749E3">
              <w:rPr>
                <w:b/>
                <w:lang w:val="en-GB"/>
              </w:rPr>
              <w:t>#</w:t>
            </w:r>
          </w:p>
        </w:tc>
        <w:tc>
          <w:tcPr>
            <w:tcW w:w="1843" w:type="dxa"/>
            <w:shd w:val="clear" w:color="auto" w:fill="002060"/>
          </w:tcPr>
          <w:p w14:paraId="02E4AA4B" w14:textId="77777777" w:rsidR="00123C06" w:rsidRPr="00F749E3" w:rsidRDefault="00123C06" w:rsidP="00CB6B46">
            <w:pPr>
              <w:spacing w:before="120" w:after="120"/>
              <w:ind w:right="-1298"/>
              <w:rPr>
                <w:b/>
                <w:lang w:val="en-GB"/>
              </w:rPr>
            </w:pPr>
            <w:r w:rsidRPr="00F749E3">
              <w:rPr>
                <w:b/>
                <w:lang w:val="en-GB"/>
              </w:rPr>
              <w:t>Date</w:t>
            </w:r>
          </w:p>
        </w:tc>
        <w:tc>
          <w:tcPr>
            <w:tcW w:w="4253" w:type="dxa"/>
            <w:shd w:val="clear" w:color="auto" w:fill="002060"/>
          </w:tcPr>
          <w:p w14:paraId="1965A4DD" w14:textId="77777777" w:rsidR="00123C06" w:rsidRPr="00F749E3" w:rsidRDefault="00123C06" w:rsidP="00CB6B46">
            <w:pPr>
              <w:spacing w:before="120" w:after="120"/>
              <w:ind w:right="-1298"/>
              <w:rPr>
                <w:b/>
                <w:lang w:val="en-GB"/>
              </w:rPr>
            </w:pPr>
            <w:r w:rsidRPr="00F749E3">
              <w:rPr>
                <w:b/>
                <w:lang w:val="en-GB"/>
              </w:rPr>
              <w:t>Updated information</w:t>
            </w:r>
          </w:p>
        </w:tc>
      </w:tr>
      <w:tr w:rsidR="00123C06" w:rsidRPr="00DF5A45" w14:paraId="136484BA" w14:textId="77777777" w:rsidTr="00A23A1D">
        <w:tc>
          <w:tcPr>
            <w:tcW w:w="1129" w:type="dxa"/>
          </w:tcPr>
          <w:p w14:paraId="1FC5065C" w14:textId="7BCFC152" w:rsidR="00123C06" w:rsidRPr="00F749E3" w:rsidRDefault="007D12F8" w:rsidP="00CB6B46">
            <w:pPr>
              <w:spacing w:before="120" w:after="120"/>
              <w:ind w:right="-1298"/>
              <w:rPr>
                <w:bCs w:val="0"/>
                <w:lang w:val="en-GB"/>
              </w:rPr>
            </w:pPr>
            <w:r>
              <w:rPr>
                <w:bCs w:val="0"/>
                <w:lang w:val="en-GB"/>
              </w:rPr>
              <w:t>1.0</w:t>
            </w:r>
          </w:p>
        </w:tc>
        <w:tc>
          <w:tcPr>
            <w:tcW w:w="1843" w:type="dxa"/>
          </w:tcPr>
          <w:p w14:paraId="6491C412" w14:textId="0ED8AF53" w:rsidR="00123C06" w:rsidRPr="00F749E3" w:rsidRDefault="007D12F8" w:rsidP="00CB6B46">
            <w:pPr>
              <w:spacing w:before="120" w:after="120"/>
              <w:ind w:right="-1298"/>
              <w:rPr>
                <w:bCs w:val="0"/>
                <w:lang w:val="en-GB"/>
              </w:rPr>
            </w:pPr>
            <w:r>
              <w:rPr>
                <w:bCs w:val="0"/>
                <w:lang w:val="en-GB"/>
              </w:rPr>
              <w:t>May</w:t>
            </w:r>
            <w:r w:rsidR="00123C06" w:rsidRPr="00F749E3">
              <w:rPr>
                <w:bCs w:val="0"/>
                <w:lang w:val="en-GB"/>
              </w:rPr>
              <w:t xml:space="preserve"> 202</w:t>
            </w:r>
            <w:r w:rsidR="00AE2055">
              <w:rPr>
                <w:bCs w:val="0"/>
                <w:lang w:val="en-GB"/>
              </w:rPr>
              <w:t>4</w:t>
            </w:r>
          </w:p>
        </w:tc>
        <w:tc>
          <w:tcPr>
            <w:tcW w:w="4253" w:type="dxa"/>
          </w:tcPr>
          <w:p w14:paraId="471BDFC6" w14:textId="60C8740A" w:rsidR="00123C06" w:rsidRPr="00350890" w:rsidRDefault="00DC7C90" w:rsidP="00CB6B46">
            <w:pPr>
              <w:spacing w:before="120" w:after="120"/>
              <w:ind w:right="204"/>
              <w:rPr>
                <w:bCs w:val="0"/>
                <w:lang w:val="en-US"/>
              </w:rPr>
            </w:pPr>
            <w:r w:rsidRPr="00350890">
              <w:rPr>
                <w:bCs w:val="0"/>
                <w:lang w:val="en-US"/>
              </w:rPr>
              <w:t xml:space="preserve">Delivery </w:t>
            </w:r>
            <w:r w:rsidR="00AE2055">
              <w:rPr>
                <w:bCs w:val="0"/>
                <w:lang w:val="en-US"/>
              </w:rPr>
              <w:t>ART</w:t>
            </w:r>
            <w:r w:rsidRPr="00350890">
              <w:rPr>
                <w:bCs w:val="0"/>
                <w:lang w:val="en-US"/>
              </w:rPr>
              <w:t xml:space="preserve"> Scop</w:t>
            </w:r>
            <w:r w:rsidR="00AE2055">
              <w:rPr>
                <w:bCs w:val="0"/>
                <w:lang w:val="en-US"/>
              </w:rPr>
              <w:t>ing Document Format, based on version 2.0 of the TIBER-NL Scoping Document Format</w:t>
            </w:r>
          </w:p>
        </w:tc>
      </w:tr>
      <w:tr w:rsidR="00DF5A45" w:rsidRPr="00DF5A45" w14:paraId="21662670" w14:textId="77777777" w:rsidTr="00A23A1D">
        <w:tc>
          <w:tcPr>
            <w:tcW w:w="1129" w:type="dxa"/>
          </w:tcPr>
          <w:p w14:paraId="25F336FC" w14:textId="57803607" w:rsidR="00DF5A45" w:rsidRPr="00DF5A45" w:rsidRDefault="00DF5A45" w:rsidP="00CB6B46">
            <w:pPr>
              <w:spacing w:before="120" w:after="120"/>
              <w:ind w:right="-1298"/>
              <w:rPr>
                <w:bCs w:val="0"/>
                <w:lang w:val="en-US"/>
              </w:rPr>
            </w:pPr>
            <w:r>
              <w:rPr>
                <w:bCs w:val="0"/>
                <w:lang w:val="en-US"/>
              </w:rPr>
              <w:t>2.0</w:t>
            </w:r>
          </w:p>
        </w:tc>
        <w:tc>
          <w:tcPr>
            <w:tcW w:w="1843" w:type="dxa"/>
          </w:tcPr>
          <w:p w14:paraId="7E912175" w14:textId="639CA5FC" w:rsidR="00DF5A45" w:rsidRDefault="00DF5A45" w:rsidP="00CB6B46">
            <w:pPr>
              <w:spacing w:before="120" w:after="120"/>
              <w:ind w:right="-1298"/>
              <w:rPr>
                <w:bCs w:val="0"/>
                <w:lang w:val="en-GB"/>
              </w:rPr>
            </w:pPr>
            <w:r>
              <w:rPr>
                <w:bCs w:val="0"/>
                <w:lang w:val="en-GB"/>
              </w:rPr>
              <w:t>February 2025</w:t>
            </w:r>
          </w:p>
        </w:tc>
        <w:tc>
          <w:tcPr>
            <w:tcW w:w="4253" w:type="dxa"/>
          </w:tcPr>
          <w:p w14:paraId="20BD8363" w14:textId="2885BC88" w:rsidR="00DF5A45" w:rsidRPr="00350890" w:rsidRDefault="00DF5A45" w:rsidP="00CB6B46">
            <w:pPr>
              <w:spacing w:before="120" w:after="120"/>
              <w:ind w:right="204"/>
              <w:rPr>
                <w:bCs w:val="0"/>
                <w:lang w:val="en-US"/>
              </w:rPr>
            </w:pPr>
            <w:r>
              <w:rPr>
                <w:bCs w:val="0"/>
                <w:lang w:val="en-US"/>
              </w:rPr>
              <w:t>Updated version 2025 and update name document</w:t>
            </w:r>
          </w:p>
        </w:tc>
      </w:tr>
    </w:tbl>
    <w:p w14:paraId="5B33226F" w14:textId="77777777" w:rsidR="00123C06" w:rsidRDefault="00123C06" w:rsidP="00123C06">
      <w:pPr>
        <w:rPr>
          <w:rFonts w:eastAsia="Verdana"/>
          <w:bCs w:val="0"/>
          <w:szCs w:val="22"/>
          <w:lang w:val="en-GB" w:eastAsia="en-US"/>
        </w:rPr>
      </w:pPr>
    </w:p>
    <w:p w14:paraId="53BCEB24" w14:textId="77777777" w:rsidR="00123C06" w:rsidRDefault="00123C06" w:rsidP="00123C06">
      <w:pPr>
        <w:rPr>
          <w:rFonts w:eastAsia="Verdana"/>
          <w:bCs w:val="0"/>
          <w:szCs w:val="22"/>
          <w:lang w:val="en-GB" w:eastAsia="en-US"/>
        </w:rPr>
      </w:pPr>
    </w:p>
    <w:p w14:paraId="1195B6B9" w14:textId="77777777" w:rsidR="00123C06" w:rsidRDefault="00123C06" w:rsidP="00123C06">
      <w:pPr>
        <w:rPr>
          <w:rFonts w:eastAsia="Verdana"/>
          <w:bCs w:val="0"/>
          <w:szCs w:val="22"/>
          <w:lang w:val="en-GB" w:eastAsia="en-US"/>
        </w:rPr>
      </w:pPr>
    </w:p>
    <w:p w14:paraId="378F873D" w14:textId="77777777" w:rsidR="00123C06" w:rsidRDefault="00123C06" w:rsidP="00123C06">
      <w:pPr>
        <w:rPr>
          <w:rFonts w:eastAsia="Verdana"/>
          <w:bCs w:val="0"/>
          <w:szCs w:val="22"/>
          <w:lang w:val="en-GB" w:eastAsia="en-US"/>
        </w:rPr>
      </w:pPr>
    </w:p>
    <w:p w14:paraId="0DACD6C5" w14:textId="77777777" w:rsidR="00A50E8D" w:rsidRDefault="00A50E8D" w:rsidP="00123C06">
      <w:pPr>
        <w:rPr>
          <w:rFonts w:eastAsia="Verdana"/>
          <w:bCs w:val="0"/>
          <w:szCs w:val="22"/>
          <w:lang w:val="en-GB" w:eastAsia="en-US"/>
        </w:rPr>
      </w:pPr>
    </w:p>
    <w:p w14:paraId="3E3CB64A" w14:textId="77777777" w:rsidR="00A50E8D" w:rsidRDefault="00A50E8D" w:rsidP="00123C06">
      <w:pPr>
        <w:rPr>
          <w:rFonts w:eastAsia="Verdana"/>
          <w:bCs w:val="0"/>
          <w:szCs w:val="22"/>
          <w:lang w:val="en-GB" w:eastAsia="en-US"/>
        </w:rPr>
      </w:pPr>
    </w:p>
    <w:p w14:paraId="7A7DE122" w14:textId="77777777" w:rsidR="00A50E8D" w:rsidRDefault="00A50E8D" w:rsidP="00123C06">
      <w:pPr>
        <w:rPr>
          <w:rFonts w:eastAsia="Verdana"/>
          <w:bCs w:val="0"/>
          <w:szCs w:val="22"/>
          <w:lang w:val="en-GB" w:eastAsia="en-US"/>
        </w:rPr>
      </w:pPr>
    </w:p>
    <w:p w14:paraId="1C626CE3" w14:textId="77777777" w:rsidR="00A50E8D" w:rsidRDefault="00A50E8D" w:rsidP="00123C06">
      <w:pPr>
        <w:rPr>
          <w:rFonts w:eastAsia="Verdana"/>
          <w:bCs w:val="0"/>
          <w:szCs w:val="22"/>
          <w:lang w:val="en-GB" w:eastAsia="en-US"/>
        </w:rPr>
      </w:pPr>
    </w:p>
    <w:p w14:paraId="71535659" w14:textId="77777777" w:rsidR="00A50E8D" w:rsidRDefault="00A50E8D" w:rsidP="00123C06">
      <w:pPr>
        <w:rPr>
          <w:rFonts w:eastAsia="Verdana"/>
          <w:bCs w:val="0"/>
          <w:szCs w:val="22"/>
          <w:lang w:val="en-GB" w:eastAsia="en-US"/>
        </w:rPr>
      </w:pPr>
    </w:p>
    <w:p w14:paraId="07EFF71C" w14:textId="77777777" w:rsidR="00A50E8D" w:rsidRDefault="00A50E8D" w:rsidP="00123C06">
      <w:pPr>
        <w:rPr>
          <w:rFonts w:eastAsia="Verdana"/>
          <w:bCs w:val="0"/>
          <w:szCs w:val="22"/>
          <w:lang w:val="en-GB" w:eastAsia="en-US"/>
        </w:rPr>
      </w:pPr>
    </w:p>
    <w:p w14:paraId="1E758437" w14:textId="77777777" w:rsidR="00A50E8D" w:rsidRDefault="00A50E8D" w:rsidP="00123C06">
      <w:pPr>
        <w:rPr>
          <w:rFonts w:eastAsia="Verdana"/>
          <w:bCs w:val="0"/>
          <w:szCs w:val="22"/>
          <w:lang w:val="en-GB" w:eastAsia="en-US"/>
        </w:rPr>
      </w:pPr>
    </w:p>
    <w:p w14:paraId="36FEE241" w14:textId="77777777" w:rsidR="00A50E8D" w:rsidRDefault="00A50E8D" w:rsidP="00123C06">
      <w:pPr>
        <w:rPr>
          <w:rFonts w:eastAsia="Verdana"/>
          <w:bCs w:val="0"/>
          <w:szCs w:val="22"/>
          <w:lang w:val="en-GB" w:eastAsia="en-US"/>
        </w:rPr>
      </w:pPr>
    </w:p>
    <w:p w14:paraId="1843F333" w14:textId="77777777" w:rsidR="00123C06" w:rsidRDefault="00123C06" w:rsidP="00123C06">
      <w:pPr>
        <w:rPr>
          <w:rFonts w:eastAsia="Verdana"/>
          <w:bCs w:val="0"/>
          <w:szCs w:val="22"/>
          <w:lang w:val="en-GB" w:eastAsia="en-US"/>
        </w:rPr>
      </w:pPr>
    </w:p>
    <w:p w14:paraId="219596F0" w14:textId="77777777" w:rsidR="00A50E8D" w:rsidRDefault="00A50E8D" w:rsidP="00123C06">
      <w:pPr>
        <w:rPr>
          <w:rFonts w:eastAsia="Verdana"/>
          <w:bCs w:val="0"/>
          <w:szCs w:val="22"/>
          <w:lang w:val="en-GB" w:eastAsia="en-US"/>
        </w:rPr>
      </w:pPr>
    </w:p>
    <w:p w14:paraId="6F9F5824" w14:textId="77777777" w:rsidR="00A50E8D" w:rsidRDefault="00A50E8D" w:rsidP="00123C06">
      <w:pPr>
        <w:rPr>
          <w:rFonts w:eastAsia="Verdana"/>
          <w:bCs w:val="0"/>
          <w:szCs w:val="22"/>
          <w:lang w:val="en-GB" w:eastAsia="en-US"/>
        </w:rPr>
      </w:pPr>
    </w:p>
    <w:p w14:paraId="17F308C9" w14:textId="77777777" w:rsidR="00A50E8D" w:rsidRDefault="00A50E8D" w:rsidP="00123C06">
      <w:pPr>
        <w:rPr>
          <w:rFonts w:eastAsia="Verdana"/>
          <w:bCs w:val="0"/>
          <w:szCs w:val="22"/>
          <w:lang w:val="en-GB" w:eastAsia="en-US"/>
        </w:rPr>
      </w:pPr>
    </w:p>
    <w:p w14:paraId="08C6FDF9" w14:textId="77777777" w:rsidR="00A50E8D" w:rsidRDefault="00A50E8D" w:rsidP="00123C06">
      <w:pPr>
        <w:rPr>
          <w:rFonts w:eastAsia="Verdana"/>
          <w:bCs w:val="0"/>
          <w:szCs w:val="22"/>
          <w:lang w:val="en-GB" w:eastAsia="en-US"/>
        </w:rPr>
      </w:pPr>
    </w:p>
    <w:p w14:paraId="01D59C4F" w14:textId="77777777" w:rsidR="00123C06" w:rsidRDefault="00123C06" w:rsidP="00123C06">
      <w:pPr>
        <w:rPr>
          <w:rFonts w:eastAsia="Verdana"/>
          <w:bCs w:val="0"/>
          <w:szCs w:val="22"/>
          <w:lang w:val="en-GB" w:eastAsia="en-US"/>
        </w:rPr>
      </w:pPr>
    </w:p>
    <w:p w14:paraId="7ADA3FB0" w14:textId="77777777" w:rsidR="00123C06" w:rsidRDefault="00123C06" w:rsidP="00123C06">
      <w:pPr>
        <w:rPr>
          <w:rFonts w:eastAsia="Verdana"/>
          <w:bCs w:val="0"/>
          <w:szCs w:val="22"/>
          <w:lang w:val="en-GB" w:eastAsia="en-US"/>
        </w:rPr>
      </w:pPr>
    </w:p>
    <w:p w14:paraId="21CA3D9A" w14:textId="77777777" w:rsidR="00123C06" w:rsidRDefault="00123C06" w:rsidP="00123C06">
      <w:pPr>
        <w:rPr>
          <w:rFonts w:eastAsia="Verdana"/>
          <w:bCs w:val="0"/>
          <w:szCs w:val="22"/>
          <w:lang w:val="en-GB" w:eastAsia="en-US"/>
        </w:rPr>
      </w:pPr>
    </w:p>
    <w:p w14:paraId="66A9EE52" w14:textId="5117283E" w:rsidR="00123C06" w:rsidRDefault="00123C06" w:rsidP="00123C06">
      <w:pPr>
        <w:pStyle w:val="Tabelkop"/>
        <w:rPr>
          <w:lang w:val="en-GB"/>
        </w:rPr>
      </w:pPr>
      <w:r>
        <w:rPr>
          <w:lang w:val="en-GB"/>
        </w:rPr>
        <w:t xml:space="preserve">Version management </w:t>
      </w:r>
      <w:r w:rsidR="008A0196">
        <w:rPr>
          <w:lang w:val="en-GB"/>
        </w:rPr>
        <w:t>Scop</w:t>
      </w:r>
      <w:r w:rsidR="00DF5A45">
        <w:rPr>
          <w:lang w:val="en-GB"/>
        </w:rPr>
        <w:t xml:space="preserve">e specification </w:t>
      </w:r>
      <w:r w:rsidR="008A0196">
        <w:rPr>
          <w:lang w:val="en-GB"/>
        </w:rPr>
        <w:t>Document</w:t>
      </w:r>
      <w:r>
        <w:rPr>
          <w:lang w:val="en-GB"/>
        </w:rPr>
        <w:t xml:space="preserve"> [Code name test]</w:t>
      </w:r>
    </w:p>
    <w:p w14:paraId="2028B488" w14:textId="77777777" w:rsidR="00123C06" w:rsidRDefault="00123C06" w:rsidP="00123C06">
      <w:pPr>
        <w:rPr>
          <w:rFonts w:eastAsia="Verdana"/>
          <w:bCs w:val="0"/>
          <w:szCs w:val="22"/>
          <w:lang w:val="en-GB" w:eastAsia="en-US"/>
        </w:rPr>
      </w:pPr>
    </w:p>
    <w:tbl>
      <w:tblPr>
        <w:tblStyle w:val="Tabelraster"/>
        <w:tblW w:w="7225" w:type="dxa"/>
        <w:tblLook w:val="04A0" w:firstRow="1" w:lastRow="0" w:firstColumn="1" w:lastColumn="0" w:noHBand="0" w:noVBand="1"/>
      </w:tblPr>
      <w:tblGrid>
        <w:gridCol w:w="1129"/>
        <w:gridCol w:w="1843"/>
        <w:gridCol w:w="4253"/>
      </w:tblGrid>
      <w:tr w:rsidR="00123C06" w:rsidRPr="00F749E3" w14:paraId="1F7787B0" w14:textId="77777777" w:rsidTr="00A23A1D">
        <w:tc>
          <w:tcPr>
            <w:tcW w:w="1129" w:type="dxa"/>
            <w:shd w:val="clear" w:color="auto" w:fill="002060"/>
          </w:tcPr>
          <w:p w14:paraId="54A278BB" w14:textId="77777777" w:rsidR="00123C06" w:rsidRPr="00F749E3" w:rsidRDefault="00123C06" w:rsidP="00CB6B46">
            <w:pPr>
              <w:spacing w:before="120" w:after="120"/>
              <w:ind w:right="-1298"/>
              <w:rPr>
                <w:b/>
                <w:lang w:val="en-GB"/>
              </w:rPr>
            </w:pPr>
            <w:r w:rsidRPr="00F749E3">
              <w:rPr>
                <w:b/>
                <w:lang w:val="en-GB"/>
              </w:rPr>
              <w:t>#</w:t>
            </w:r>
          </w:p>
        </w:tc>
        <w:tc>
          <w:tcPr>
            <w:tcW w:w="1843" w:type="dxa"/>
            <w:shd w:val="clear" w:color="auto" w:fill="002060"/>
          </w:tcPr>
          <w:p w14:paraId="77FE8807" w14:textId="77777777" w:rsidR="00123C06" w:rsidRPr="00F749E3" w:rsidRDefault="00123C06" w:rsidP="00CB6B46">
            <w:pPr>
              <w:spacing w:before="120" w:after="120"/>
              <w:ind w:right="-1298"/>
              <w:rPr>
                <w:b/>
                <w:lang w:val="en-GB"/>
              </w:rPr>
            </w:pPr>
            <w:r w:rsidRPr="00F749E3">
              <w:rPr>
                <w:b/>
                <w:lang w:val="en-GB"/>
              </w:rPr>
              <w:t>Date</w:t>
            </w:r>
          </w:p>
        </w:tc>
        <w:tc>
          <w:tcPr>
            <w:tcW w:w="4253" w:type="dxa"/>
            <w:shd w:val="clear" w:color="auto" w:fill="002060"/>
          </w:tcPr>
          <w:p w14:paraId="7AB57C89" w14:textId="77777777" w:rsidR="00123C06" w:rsidRPr="00F749E3" w:rsidRDefault="00123C06" w:rsidP="00CB6B46">
            <w:pPr>
              <w:spacing w:before="120" w:after="120"/>
              <w:ind w:right="-1298"/>
              <w:rPr>
                <w:b/>
                <w:lang w:val="en-GB"/>
              </w:rPr>
            </w:pPr>
            <w:r w:rsidRPr="00F749E3">
              <w:rPr>
                <w:b/>
                <w:lang w:val="en-GB"/>
              </w:rPr>
              <w:t>Updated information</w:t>
            </w:r>
          </w:p>
        </w:tc>
      </w:tr>
      <w:tr w:rsidR="00123C06" w:rsidRPr="00C22DBC" w14:paraId="055FA3C0" w14:textId="77777777" w:rsidTr="00A23A1D">
        <w:tc>
          <w:tcPr>
            <w:tcW w:w="1129" w:type="dxa"/>
          </w:tcPr>
          <w:p w14:paraId="479D1E6A" w14:textId="4F36CEBE" w:rsidR="00123C06" w:rsidRPr="00F749E3" w:rsidRDefault="00A50E8D" w:rsidP="00CB6B46">
            <w:pPr>
              <w:spacing w:before="120" w:after="120"/>
              <w:ind w:right="-1298"/>
              <w:rPr>
                <w:bCs w:val="0"/>
                <w:lang w:val="en-GB"/>
              </w:rPr>
            </w:pPr>
            <w:r>
              <w:rPr>
                <w:bCs w:val="0"/>
                <w:lang w:val="en-GB"/>
              </w:rPr>
              <w:t>[</w:t>
            </w:r>
            <w:proofErr w:type="spellStart"/>
            <w:r w:rsidR="0027468E">
              <w:rPr>
                <w:bCs w:val="0"/>
                <w:lang w:val="en-GB"/>
              </w:rPr>
              <w:t>x.x</w:t>
            </w:r>
            <w:proofErr w:type="spellEnd"/>
            <w:r w:rsidR="0027468E">
              <w:rPr>
                <w:bCs w:val="0"/>
                <w:lang w:val="en-GB"/>
              </w:rPr>
              <w:t>]</w:t>
            </w:r>
          </w:p>
        </w:tc>
        <w:tc>
          <w:tcPr>
            <w:tcW w:w="1843" w:type="dxa"/>
          </w:tcPr>
          <w:p w14:paraId="71A49A2D" w14:textId="715411D7" w:rsidR="00123C06" w:rsidRPr="00F749E3" w:rsidRDefault="0027468E" w:rsidP="00CB6B46">
            <w:pPr>
              <w:spacing w:before="120" w:after="120"/>
              <w:ind w:right="-1298"/>
              <w:rPr>
                <w:bCs w:val="0"/>
                <w:lang w:val="en-GB"/>
              </w:rPr>
            </w:pPr>
            <w:r>
              <w:rPr>
                <w:bCs w:val="0"/>
                <w:lang w:val="en-GB"/>
              </w:rPr>
              <w:t>[dd-mm-</w:t>
            </w:r>
            <w:proofErr w:type="spellStart"/>
            <w:r>
              <w:rPr>
                <w:bCs w:val="0"/>
                <w:lang w:val="en-GB"/>
              </w:rPr>
              <w:t>yyyy</w:t>
            </w:r>
            <w:proofErr w:type="spellEnd"/>
            <w:r>
              <w:rPr>
                <w:bCs w:val="0"/>
                <w:lang w:val="en-GB"/>
              </w:rPr>
              <w:t>]</w:t>
            </w:r>
          </w:p>
        </w:tc>
        <w:tc>
          <w:tcPr>
            <w:tcW w:w="4253" w:type="dxa"/>
          </w:tcPr>
          <w:p w14:paraId="52BBB019" w14:textId="4E5F6E54" w:rsidR="00123C06" w:rsidRPr="00F749E3" w:rsidRDefault="0027468E" w:rsidP="00CB6B46">
            <w:pPr>
              <w:spacing w:before="120" w:after="120"/>
              <w:ind w:right="204"/>
              <w:rPr>
                <w:bCs w:val="0"/>
                <w:lang w:val="en-GB"/>
              </w:rPr>
            </w:pPr>
            <w:r>
              <w:rPr>
                <w:bCs w:val="0"/>
                <w:lang w:val="en-GB"/>
              </w:rPr>
              <w:t>[version information]</w:t>
            </w:r>
          </w:p>
        </w:tc>
      </w:tr>
      <w:tr w:rsidR="00123C06" w:rsidRPr="00C22DBC" w14:paraId="6BD73978" w14:textId="77777777" w:rsidTr="00A23A1D">
        <w:tc>
          <w:tcPr>
            <w:tcW w:w="1129" w:type="dxa"/>
          </w:tcPr>
          <w:p w14:paraId="4119A91C" w14:textId="77777777" w:rsidR="00123C06" w:rsidRPr="00F749E3" w:rsidRDefault="00123C06" w:rsidP="00CB6B46">
            <w:pPr>
              <w:spacing w:before="120" w:after="120"/>
              <w:ind w:right="-1298"/>
              <w:rPr>
                <w:bCs w:val="0"/>
                <w:lang w:val="en-GB"/>
              </w:rPr>
            </w:pPr>
          </w:p>
        </w:tc>
        <w:tc>
          <w:tcPr>
            <w:tcW w:w="1843" w:type="dxa"/>
          </w:tcPr>
          <w:p w14:paraId="10795F08" w14:textId="77777777" w:rsidR="00123C06" w:rsidRPr="00F749E3" w:rsidRDefault="00123C06" w:rsidP="00CB6B46">
            <w:pPr>
              <w:spacing w:before="120" w:after="120"/>
              <w:ind w:right="-1298"/>
              <w:rPr>
                <w:bCs w:val="0"/>
                <w:lang w:val="en-GB"/>
              </w:rPr>
            </w:pPr>
          </w:p>
        </w:tc>
        <w:tc>
          <w:tcPr>
            <w:tcW w:w="4253" w:type="dxa"/>
          </w:tcPr>
          <w:p w14:paraId="1B3F70CD" w14:textId="77777777" w:rsidR="00123C06" w:rsidRPr="00F749E3" w:rsidRDefault="00123C06" w:rsidP="00CB6B46">
            <w:pPr>
              <w:spacing w:before="120" w:after="120"/>
              <w:ind w:right="62"/>
              <w:rPr>
                <w:bCs w:val="0"/>
                <w:lang w:val="en-GB"/>
              </w:rPr>
            </w:pPr>
          </w:p>
        </w:tc>
      </w:tr>
      <w:tr w:rsidR="00123C06" w:rsidRPr="00C22DBC" w14:paraId="2A9C5C78" w14:textId="77777777" w:rsidTr="00A23A1D">
        <w:tc>
          <w:tcPr>
            <w:tcW w:w="1129" w:type="dxa"/>
          </w:tcPr>
          <w:p w14:paraId="3AC497FF" w14:textId="77777777" w:rsidR="00123C06" w:rsidRPr="00F749E3" w:rsidRDefault="00123C06" w:rsidP="00CB6B46">
            <w:pPr>
              <w:spacing w:before="120" w:after="120"/>
              <w:ind w:right="-1298"/>
              <w:rPr>
                <w:b/>
                <w:lang w:val="en-GB"/>
              </w:rPr>
            </w:pPr>
          </w:p>
        </w:tc>
        <w:tc>
          <w:tcPr>
            <w:tcW w:w="1843" w:type="dxa"/>
          </w:tcPr>
          <w:p w14:paraId="2307DE97" w14:textId="77777777" w:rsidR="00123C06" w:rsidRPr="00F749E3" w:rsidRDefault="00123C06" w:rsidP="00CB6B46">
            <w:pPr>
              <w:spacing w:before="120" w:after="120"/>
              <w:ind w:right="-1298"/>
              <w:rPr>
                <w:b/>
                <w:lang w:val="en-GB"/>
              </w:rPr>
            </w:pPr>
          </w:p>
        </w:tc>
        <w:tc>
          <w:tcPr>
            <w:tcW w:w="4253" w:type="dxa"/>
          </w:tcPr>
          <w:p w14:paraId="7FF30F3C" w14:textId="77777777" w:rsidR="00123C06" w:rsidRPr="00F749E3" w:rsidRDefault="00123C06" w:rsidP="00CB6B46">
            <w:pPr>
              <w:spacing w:before="120" w:after="120"/>
              <w:ind w:right="-1298"/>
              <w:rPr>
                <w:b/>
                <w:lang w:val="en-GB"/>
              </w:rPr>
            </w:pPr>
          </w:p>
        </w:tc>
      </w:tr>
      <w:tr w:rsidR="00123C06" w:rsidRPr="00C22DBC" w14:paraId="66A95CCB" w14:textId="77777777" w:rsidTr="00A23A1D">
        <w:tc>
          <w:tcPr>
            <w:tcW w:w="1129" w:type="dxa"/>
          </w:tcPr>
          <w:p w14:paraId="4B94422F" w14:textId="77777777" w:rsidR="00123C06" w:rsidRPr="00F749E3" w:rsidRDefault="00123C06" w:rsidP="00CB6B46">
            <w:pPr>
              <w:spacing w:before="120" w:after="120"/>
              <w:ind w:right="-1298"/>
              <w:rPr>
                <w:b/>
                <w:lang w:val="en-GB"/>
              </w:rPr>
            </w:pPr>
          </w:p>
        </w:tc>
        <w:tc>
          <w:tcPr>
            <w:tcW w:w="1843" w:type="dxa"/>
          </w:tcPr>
          <w:p w14:paraId="11BBCFB5" w14:textId="77777777" w:rsidR="00123C06" w:rsidRPr="00F749E3" w:rsidRDefault="00123C06" w:rsidP="00CB6B46">
            <w:pPr>
              <w:spacing w:before="120" w:after="120"/>
              <w:ind w:right="-1298"/>
              <w:rPr>
                <w:b/>
                <w:lang w:val="en-GB"/>
              </w:rPr>
            </w:pPr>
          </w:p>
        </w:tc>
        <w:tc>
          <w:tcPr>
            <w:tcW w:w="4253" w:type="dxa"/>
          </w:tcPr>
          <w:p w14:paraId="6D1C02EE" w14:textId="77777777" w:rsidR="00123C06" w:rsidRPr="00F749E3" w:rsidRDefault="00123C06" w:rsidP="00CB6B46">
            <w:pPr>
              <w:spacing w:before="120" w:after="120"/>
              <w:ind w:right="-1298"/>
              <w:rPr>
                <w:b/>
                <w:lang w:val="en-GB"/>
              </w:rPr>
            </w:pPr>
          </w:p>
        </w:tc>
      </w:tr>
    </w:tbl>
    <w:p w14:paraId="0A59CD2A" w14:textId="77777777" w:rsidR="00123C06" w:rsidRDefault="00123C06" w:rsidP="00123C06">
      <w:pPr>
        <w:rPr>
          <w:rFonts w:eastAsia="Verdana"/>
          <w:bCs w:val="0"/>
          <w:szCs w:val="22"/>
          <w:lang w:val="en-GB" w:eastAsia="en-US"/>
        </w:rPr>
      </w:pPr>
    </w:p>
    <w:p w14:paraId="3FB1FAFD" w14:textId="77777777" w:rsidR="00141CF2" w:rsidRDefault="00141CF2" w:rsidP="00C901CB">
      <w:pPr>
        <w:rPr>
          <w:rFonts w:eastAsia="Verdana"/>
          <w:bCs w:val="0"/>
          <w:szCs w:val="22"/>
          <w:lang w:val="en-GB" w:eastAsia="en-US"/>
        </w:rPr>
      </w:pPr>
    </w:p>
    <w:p w14:paraId="10D7DAFB" w14:textId="77777777" w:rsidR="00141CF2" w:rsidRDefault="00141CF2" w:rsidP="00C901CB">
      <w:pPr>
        <w:rPr>
          <w:rFonts w:eastAsia="Verdana"/>
          <w:bCs w:val="0"/>
          <w:szCs w:val="22"/>
          <w:lang w:val="en-GB" w:eastAsia="en-US"/>
        </w:rPr>
      </w:pPr>
    </w:p>
    <w:p w14:paraId="494E07DD" w14:textId="77777777" w:rsidR="00141CF2" w:rsidRPr="00B70B07" w:rsidRDefault="00141CF2" w:rsidP="00C901CB">
      <w:pPr>
        <w:rPr>
          <w:rFonts w:eastAsia="Verdana"/>
          <w:bCs w:val="0"/>
          <w:szCs w:val="22"/>
          <w:lang w:val="en-GB" w:eastAsia="en-US"/>
        </w:rPr>
      </w:pPr>
    </w:p>
    <w:p w14:paraId="32A45983" w14:textId="5FA69751" w:rsidR="00486260" w:rsidRPr="00B70B07" w:rsidRDefault="00F73B52" w:rsidP="006327C2">
      <w:pPr>
        <w:pStyle w:val="Hoofdstuk"/>
        <w:framePr w:wrap="notBeside"/>
        <w:rPr>
          <w:lang w:val="en-GB"/>
        </w:rPr>
      </w:pPr>
      <w:bookmarkStart w:id="0" w:name="_Toc166853543"/>
      <w:r>
        <w:rPr>
          <w:lang w:val="en-GB"/>
        </w:rPr>
        <w:lastRenderedPageBreak/>
        <w:t>Table of content</w:t>
      </w:r>
      <w:r w:rsidR="00904473">
        <w:rPr>
          <w:lang w:val="en-GB"/>
        </w:rPr>
        <w:t>s</w:t>
      </w:r>
      <w:bookmarkEnd w:id="0"/>
    </w:p>
    <w:p w14:paraId="4B25CC87" w14:textId="1D8FFB3E" w:rsidR="003C107C" w:rsidRDefault="00486260">
      <w:pPr>
        <w:pStyle w:val="Inhopg1"/>
        <w:rPr>
          <w:rFonts w:asciiTheme="minorHAnsi" w:eastAsiaTheme="minorEastAsia" w:hAnsiTheme="minorHAnsi" w:cstheme="minorBidi"/>
          <w:b w:val="0"/>
          <w:bCs w:val="0"/>
          <w:noProof/>
          <w:kern w:val="2"/>
          <w:sz w:val="24"/>
          <w:szCs w:val="24"/>
          <w14:ligatures w14:val="standardContextual"/>
        </w:rPr>
      </w:pPr>
      <w:r w:rsidRPr="00B70B07">
        <w:rPr>
          <w:rFonts w:eastAsia="Verdana"/>
          <w:color w:val="1226AA"/>
          <w:sz w:val="23"/>
          <w:szCs w:val="22"/>
          <w:lang w:val="en-GB" w:eastAsia="en-US"/>
        </w:rPr>
        <w:fldChar w:fldCharType="begin"/>
      </w:r>
      <w:r w:rsidRPr="00B70B07">
        <w:rPr>
          <w:rFonts w:eastAsia="Verdana"/>
          <w:color w:val="1226AA"/>
          <w:sz w:val="23"/>
          <w:szCs w:val="22"/>
          <w:lang w:val="en-GB" w:eastAsia="en-US"/>
        </w:rPr>
        <w:instrText xml:space="preserve"> TOC \o "1-3"  </w:instrText>
      </w:r>
      <w:r w:rsidRPr="00B70B07">
        <w:rPr>
          <w:rFonts w:eastAsia="Verdana"/>
          <w:color w:val="1226AA"/>
          <w:sz w:val="23"/>
          <w:szCs w:val="22"/>
          <w:lang w:val="en-GB" w:eastAsia="en-US"/>
        </w:rPr>
        <w:fldChar w:fldCharType="separate"/>
      </w:r>
      <w:r w:rsidR="003C107C" w:rsidRPr="00FC27A5">
        <w:rPr>
          <w:noProof/>
          <w:lang w:val="en-GB"/>
        </w:rPr>
        <w:t>Table of contents</w:t>
      </w:r>
      <w:r w:rsidR="003C107C">
        <w:rPr>
          <w:noProof/>
        </w:rPr>
        <w:tab/>
      </w:r>
      <w:r w:rsidR="003C107C">
        <w:rPr>
          <w:noProof/>
        </w:rPr>
        <w:fldChar w:fldCharType="begin"/>
      </w:r>
      <w:r w:rsidR="003C107C">
        <w:rPr>
          <w:noProof/>
        </w:rPr>
        <w:instrText xml:space="preserve"> PAGEREF _Toc166853543 \h </w:instrText>
      </w:r>
      <w:r w:rsidR="003C107C">
        <w:rPr>
          <w:noProof/>
        </w:rPr>
      </w:r>
      <w:r w:rsidR="003C107C">
        <w:rPr>
          <w:noProof/>
        </w:rPr>
        <w:fldChar w:fldCharType="separate"/>
      </w:r>
      <w:r w:rsidR="003C107C">
        <w:rPr>
          <w:noProof/>
        </w:rPr>
        <w:t>3</w:t>
      </w:r>
      <w:r w:rsidR="003C107C">
        <w:rPr>
          <w:noProof/>
        </w:rPr>
        <w:fldChar w:fldCharType="end"/>
      </w:r>
    </w:p>
    <w:p w14:paraId="04243DA0" w14:textId="2D32D17C" w:rsidR="003C107C" w:rsidRDefault="003C107C">
      <w:pPr>
        <w:pStyle w:val="Inhopg1"/>
        <w:rPr>
          <w:rFonts w:asciiTheme="minorHAnsi" w:eastAsiaTheme="minorEastAsia" w:hAnsiTheme="minorHAnsi" w:cstheme="minorBidi"/>
          <w:b w:val="0"/>
          <w:bCs w:val="0"/>
          <w:noProof/>
          <w:kern w:val="2"/>
          <w:sz w:val="24"/>
          <w:szCs w:val="24"/>
          <w14:ligatures w14:val="standardContextual"/>
        </w:rPr>
      </w:pPr>
      <w:r w:rsidRPr="00FC27A5">
        <w:rPr>
          <w:noProof/>
          <w:lang w:val="en-GB"/>
        </w:rPr>
        <w:t>Format instructions</w:t>
      </w:r>
      <w:r>
        <w:rPr>
          <w:noProof/>
        </w:rPr>
        <w:tab/>
      </w:r>
      <w:r>
        <w:rPr>
          <w:noProof/>
        </w:rPr>
        <w:fldChar w:fldCharType="begin"/>
      </w:r>
      <w:r>
        <w:rPr>
          <w:noProof/>
        </w:rPr>
        <w:instrText xml:space="preserve"> PAGEREF _Toc166853544 \h </w:instrText>
      </w:r>
      <w:r>
        <w:rPr>
          <w:noProof/>
        </w:rPr>
      </w:r>
      <w:r>
        <w:rPr>
          <w:noProof/>
        </w:rPr>
        <w:fldChar w:fldCharType="separate"/>
      </w:r>
      <w:r>
        <w:rPr>
          <w:noProof/>
        </w:rPr>
        <w:t>4</w:t>
      </w:r>
      <w:r>
        <w:rPr>
          <w:noProof/>
        </w:rPr>
        <w:fldChar w:fldCharType="end"/>
      </w:r>
    </w:p>
    <w:p w14:paraId="7D5CC9C9" w14:textId="5526F62B" w:rsidR="003C107C" w:rsidRPr="003C107C" w:rsidRDefault="003C107C">
      <w:pPr>
        <w:pStyle w:val="Inhopg2"/>
        <w:tabs>
          <w:tab w:val="right" w:pos="7248"/>
        </w:tabs>
        <w:rPr>
          <w:rFonts w:asciiTheme="minorHAnsi" w:eastAsiaTheme="minorEastAsia" w:hAnsiTheme="minorHAnsi" w:cstheme="minorBidi"/>
          <w:bCs w:val="0"/>
          <w:noProof/>
          <w:kern w:val="2"/>
          <w:sz w:val="24"/>
          <w:szCs w:val="24"/>
          <w:lang w:val="en-US"/>
          <w14:ligatures w14:val="standardContextual"/>
        </w:rPr>
      </w:pPr>
      <w:r w:rsidRPr="00FC27A5">
        <w:rPr>
          <w:noProof/>
          <w:lang w:val="en-GB"/>
        </w:rPr>
        <w:t>Format development and version updates</w:t>
      </w:r>
      <w:r w:rsidRPr="003C107C">
        <w:rPr>
          <w:noProof/>
          <w:lang w:val="en-US"/>
        </w:rPr>
        <w:tab/>
      </w:r>
      <w:r>
        <w:rPr>
          <w:noProof/>
        </w:rPr>
        <w:fldChar w:fldCharType="begin"/>
      </w:r>
      <w:r w:rsidRPr="003C107C">
        <w:rPr>
          <w:noProof/>
          <w:lang w:val="en-US"/>
        </w:rPr>
        <w:instrText xml:space="preserve"> PAGEREF _Toc166853545 \h </w:instrText>
      </w:r>
      <w:r>
        <w:rPr>
          <w:noProof/>
        </w:rPr>
      </w:r>
      <w:r>
        <w:rPr>
          <w:noProof/>
        </w:rPr>
        <w:fldChar w:fldCharType="separate"/>
      </w:r>
      <w:r w:rsidRPr="003C107C">
        <w:rPr>
          <w:noProof/>
          <w:lang w:val="en-US"/>
        </w:rPr>
        <w:t>4</w:t>
      </w:r>
      <w:r>
        <w:rPr>
          <w:noProof/>
        </w:rPr>
        <w:fldChar w:fldCharType="end"/>
      </w:r>
    </w:p>
    <w:p w14:paraId="6BB619BB" w14:textId="654C166B" w:rsidR="003C107C" w:rsidRPr="003C107C" w:rsidRDefault="003C107C">
      <w:pPr>
        <w:pStyle w:val="Inhopg2"/>
        <w:tabs>
          <w:tab w:val="right" w:pos="7248"/>
        </w:tabs>
        <w:rPr>
          <w:rFonts w:asciiTheme="minorHAnsi" w:eastAsiaTheme="minorEastAsia" w:hAnsiTheme="minorHAnsi" w:cstheme="minorBidi"/>
          <w:bCs w:val="0"/>
          <w:noProof/>
          <w:kern w:val="2"/>
          <w:sz w:val="24"/>
          <w:szCs w:val="24"/>
          <w:lang w:val="en-US"/>
          <w14:ligatures w14:val="standardContextual"/>
        </w:rPr>
      </w:pPr>
      <w:r w:rsidRPr="00FC27A5">
        <w:rPr>
          <w:rFonts w:eastAsia="Verdana"/>
          <w:noProof/>
          <w:lang w:val="en-GB"/>
        </w:rPr>
        <w:t>Purpose</w:t>
      </w:r>
      <w:r w:rsidRPr="003C107C">
        <w:rPr>
          <w:noProof/>
          <w:lang w:val="en-US"/>
        </w:rPr>
        <w:tab/>
      </w:r>
      <w:r>
        <w:rPr>
          <w:noProof/>
        </w:rPr>
        <w:fldChar w:fldCharType="begin"/>
      </w:r>
      <w:r w:rsidRPr="003C107C">
        <w:rPr>
          <w:noProof/>
          <w:lang w:val="en-US"/>
        </w:rPr>
        <w:instrText xml:space="preserve"> PAGEREF _Toc166853546 \h </w:instrText>
      </w:r>
      <w:r>
        <w:rPr>
          <w:noProof/>
        </w:rPr>
      </w:r>
      <w:r>
        <w:rPr>
          <w:noProof/>
        </w:rPr>
        <w:fldChar w:fldCharType="separate"/>
      </w:r>
      <w:r w:rsidRPr="003C107C">
        <w:rPr>
          <w:noProof/>
          <w:lang w:val="en-US"/>
        </w:rPr>
        <w:t>4</w:t>
      </w:r>
      <w:r>
        <w:rPr>
          <w:noProof/>
        </w:rPr>
        <w:fldChar w:fldCharType="end"/>
      </w:r>
    </w:p>
    <w:p w14:paraId="4406028F" w14:textId="41E7D06F" w:rsidR="003C107C" w:rsidRPr="003C107C" w:rsidRDefault="003C107C">
      <w:pPr>
        <w:pStyle w:val="Inhopg2"/>
        <w:tabs>
          <w:tab w:val="right" w:pos="7248"/>
        </w:tabs>
        <w:rPr>
          <w:rFonts w:asciiTheme="minorHAnsi" w:eastAsiaTheme="minorEastAsia" w:hAnsiTheme="minorHAnsi" w:cstheme="minorBidi"/>
          <w:bCs w:val="0"/>
          <w:noProof/>
          <w:kern w:val="2"/>
          <w:sz w:val="24"/>
          <w:szCs w:val="24"/>
          <w:lang w:val="en-US"/>
          <w14:ligatures w14:val="standardContextual"/>
        </w:rPr>
      </w:pPr>
      <w:r w:rsidRPr="00FC27A5">
        <w:rPr>
          <w:noProof/>
          <w:lang w:val="en-GB"/>
        </w:rPr>
        <w:t>Audience</w:t>
      </w:r>
      <w:r w:rsidRPr="003C107C">
        <w:rPr>
          <w:noProof/>
          <w:lang w:val="en-US"/>
        </w:rPr>
        <w:tab/>
      </w:r>
      <w:r>
        <w:rPr>
          <w:noProof/>
        </w:rPr>
        <w:fldChar w:fldCharType="begin"/>
      </w:r>
      <w:r w:rsidRPr="003C107C">
        <w:rPr>
          <w:noProof/>
          <w:lang w:val="en-US"/>
        </w:rPr>
        <w:instrText xml:space="preserve"> PAGEREF _Toc166853547 \h </w:instrText>
      </w:r>
      <w:r>
        <w:rPr>
          <w:noProof/>
        </w:rPr>
      </w:r>
      <w:r>
        <w:rPr>
          <w:noProof/>
        </w:rPr>
        <w:fldChar w:fldCharType="separate"/>
      </w:r>
      <w:r w:rsidRPr="003C107C">
        <w:rPr>
          <w:noProof/>
          <w:lang w:val="en-US"/>
        </w:rPr>
        <w:t>4</w:t>
      </w:r>
      <w:r>
        <w:rPr>
          <w:noProof/>
        </w:rPr>
        <w:fldChar w:fldCharType="end"/>
      </w:r>
    </w:p>
    <w:p w14:paraId="359D09E2" w14:textId="20558829" w:rsidR="003C107C" w:rsidRPr="003C107C" w:rsidRDefault="003C107C">
      <w:pPr>
        <w:pStyle w:val="Inhopg2"/>
        <w:tabs>
          <w:tab w:val="right" w:pos="7248"/>
        </w:tabs>
        <w:rPr>
          <w:rFonts w:asciiTheme="minorHAnsi" w:eastAsiaTheme="minorEastAsia" w:hAnsiTheme="minorHAnsi" w:cstheme="minorBidi"/>
          <w:bCs w:val="0"/>
          <w:noProof/>
          <w:kern w:val="2"/>
          <w:sz w:val="24"/>
          <w:szCs w:val="24"/>
          <w:lang w:val="en-US"/>
          <w14:ligatures w14:val="standardContextual"/>
        </w:rPr>
      </w:pPr>
      <w:r w:rsidRPr="00FC27A5">
        <w:rPr>
          <w:noProof/>
          <w:lang w:val="en-GB"/>
        </w:rPr>
        <w:t>Delivery process, responsibilities and approval</w:t>
      </w:r>
      <w:r w:rsidRPr="003C107C">
        <w:rPr>
          <w:noProof/>
          <w:lang w:val="en-US"/>
        </w:rPr>
        <w:tab/>
      </w:r>
      <w:r>
        <w:rPr>
          <w:noProof/>
        </w:rPr>
        <w:fldChar w:fldCharType="begin"/>
      </w:r>
      <w:r w:rsidRPr="003C107C">
        <w:rPr>
          <w:noProof/>
          <w:lang w:val="en-US"/>
        </w:rPr>
        <w:instrText xml:space="preserve"> PAGEREF _Toc166853548 \h </w:instrText>
      </w:r>
      <w:r>
        <w:rPr>
          <w:noProof/>
        </w:rPr>
      </w:r>
      <w:r>
        <w:rPr>
          <w:noProof/>
        </w:rPr>
        <w:fldChar w:fldCharType="separate"/>
      </w:r>
      <w:r w:rsidRPr="003C107C">
        <w:rPr>
          <w:noProof/>
          <w:lang w:val="en-US"/>
        </w:rPr>
        <w:t>4</w:t>
      </w:r>
      <w:r>
        <w:rPr>
          <w:noProof/>
        </w:rPr>
        <w:fldChar w:fldCharType="end"/>
      </w:r>
    </w:p>
    <w:p w14:paraId="6490E616" w14:textId="6A8D7A6C" w:rsidR="003C107C" w:rsidRPr="003C107C" w:rsidRDefault="003C107C">
      <w:pPr>
        <w:pStyle w:val="Inhopg2"/>
        <w:tabs>
          <w:tab w:val="right" w:pos="7248"/>
        </w:tabs>
        <w:rPr>
          <w:rFonts w:asciiTheme="minorHAnsi" w:eastAsiaTheme="minorEastAsia" w:hAnsiTheme="minorHAnsi" w:cstheme="minorBidi"/>
          <w:bCs w:val="0"/>
          <w:noProof/>
          <w:kern w:val="2"/>
          <w:sz w:val="24"/>
          <w:szCs w:val="24"/>
          <w:lang w:val="en-US"/>
          <w14:ligatures w14:val="standardContextual"/>
        </w:rPr>
      </w:pPr>
      <w:r w:rsidRPr="00FC27A5">
        <w:rPr>
          <w:noProof/>
          <w:lang w:val="en-GB"/>
        </w:rPr>
        <w:t>Terms of reference</w:t>
      </w:r>
      <w:r w:rsidRPr="003C107C">
        <w:rPr>
          <w:noProof/>
          <w:lang w:val="en-US"/>
        </w:rPr>
        <w:tab/>
      </w:r>
      <w:r>
        <w:rPr>
          <w:noProof/>
        </w:rPr>
        <w:fldChar w:fldCharType="begin"/>
      </w:r>
      <w:r w:rsidRPr="003C107C">
        <w:rPr>
          <w:noProof/>
          <w:lang w:val="en-US"/>
        </w:rPr>
        <w:instrText xml:space="preserve"> PAGEREF _Toc166853549 \h </w:instrText>
      </w:r>
      <w:r>
        <w:rPr>
          <w:noProof/>
        </w:rPr>
      </w:r>
      <w:r>
        <w:rPr>
          <w:noProof/>
        </w:rPr>
        <w:fldChar w:fldCharType="separate"/>
      </w:r>
      <w:r w:rsidRPr="003C107C">
        <w:rPr>
          <w:noProof/>
          <w:lang w:val="en-US"/>
        </w:rPr>
        <w:t>5</w:t>
      </w:r>
      <w:r>
        <w:rPr>
          <w:noProof/>
        </w:rPr>
        <w:fldChar w:fldCharType="end"/>
      </w:r>
    </w:p>
    <w:p w14:paraId="25D7C2AB" w14:textId="6D097084" w:rsidR="003C107C" w:rsidRPr="003C107C" w:rsidRDefault="003C107C">
      <w:pPr>
        <w:pStyle w:val="Inhopg2"/>
        <w:tabs>
          <w:tab w:val="right" w:pos="7248"/>
        </w:tabs>
        <w:rPr>
          <w:rFonts w:asciiTheme="minorHAnsi" w:eastAsiaTheme="minorEastAsia" w:hAnsiTheme="minorHAnsi" w:cstheme="minorBidi"/>
          <w:bCs w:val="0"/>
          <w:noProof/>
          <w:kern w:val="2"/>
          <w:sz w:val="24"/>
          <w:szCs w:val="24"/>
          <w:lang w:val="en-US"/>
          <w14:ligatures w14:val="standardContextual"/>
        </w:rPr>
      </w:pPr>
      <w:r w:rsidRPr="00FC27A5">
        <w:rPr>
          <w:noProof/>
          <w:lang w:val="en-GB"/>
        </w:rPr>
        <w:t>Level of detail and pseudonymisation</w:t>
      </w:r>
      <w:r w:rsidRPr="003C107C">
        <w:rPr>
          <w:noProof/>
          <w:lang w:val="en-US"/>
        </w:rPr>
        <w:tab/>
      </w:r>
      <w:r>
        <w:rPr>
          <w:noProof/>
        </w:rPr>
        <w:fldChar w:fldCharType="begin"/>
      </w:r>
      <w:r w:rsidRPr="003C107C">
        <w:rPr>
          <w:noProof/>
          <w:lang w:val="en-US"/>
        </w:rPr>
        <w:instrText xml:space="preserve"> PAGEREF _Toc166853550 \h </w:instrText>
      </w:r>
      <w:r>
        <w:rPr>
          <w:noProof/>
        </w:rPr>
      </w:r>
      <w:r>
        <w:rPr>
          <w:noProof/>
        </w:rPr>
        <w:fldChar w:fldCharType="separate"/>
      </w:r>
      <w:r w:rsidRPr="003C107C">
        <w:rPr>
          <w:noProof/>
          <w:lang w:val="en-US"/>
        </w:rPr>
        <w:t>5</w:t>
      </w:r>
      <w:r>
        <w:rPr>
          <w:noProof/>
        </w:rPr>
        <w:fldChar w:fldCharType="end"/>
      </w:r>
    </w:p>
    <w:p w14:paraId="6153EA71" w14:textId="33E5448E" w:rsidR="003C107C" w:rsidRPr="003C107C" w:rsidRDefault="003C107C">
      <w:pPr>
        <w:pStyle w:val="Inhopg2"/>
        <w:tabs>
          <w:tab w:val="right" w:pos="7248"/>
        </w:tabs>
        <w:rPr>
          <w:rFonts w:asciiTheme="minorHAnsi" w:eastAsiaTheme="minorEastAsia" w:hAnsiTheme="minorHAnsi" w:cstheme="minorBidi"/>
          <w:bCs w:val="0"/>
          <w:noProof/>
          <w:kern w:val="2"/>
          <w:sz w:val="24"/>
          <w:szCs w:val="24"/>
          <w:lang w:val="en-US"/>
          <w14:ligatures w14:val="standardContextual"/>
        </w:rPr>
      </w:pPr>
      <w:r w:rsidRPr="00FC27A5">
        <w:rPr>
          <w:noProof/>
          <w:lang w:val="en-GB"/>
        </w:rPr>
        <w:t>Legal disclaimer and confidentiality</w:t>
      </w:r>
      <w:r w:rsidRPr="003C107C">
        <w:rPr>
          <w:noProof/>
          <w:lang w:val="en-US"/>
        </w:rPr>
        <w:tab/>
      </w:r>
      <w:r>
        <w:rPr>
          <w:noProof/>
        </w:rPr>
        <w:fldChar w:fldCharType="begin"/>
      </w:r>
      <w:r w:rsidRPr="003C107C">
        <w:rPr>
          <w:noProof/>
          <w:lang w:val="en-US"/>
        </w:rPr>
        <w:instrText xml:space="preserve"> PAGEREF _Toc166853551 \h </w:instrText>
      </w:r>
      <w:r>
        <w:rPr>
          <w:noProof/>
        </w:rPr>
      </w:r>
      <w:r>
        <w:rPr>
          <w:noProof/>
        </w:rPr>
        <w:fldChar w:fldCharType="separate"/>
      </w:r>
      <w:r w:rsidRPr="003C107C">
        <w:rPr>
          <w:noProof/>
          <w:lang w:val="en-US"/>
        </w:rPr>
        <w:t>5</w:t>
      </w:r>
      <w:r>
        <w:rPr>
          <w:noProof/>
        </w:rPr>
        <w:fldChar w:fldCharType="end"/>
      </w:r>
    </w:p>
    <w:p w14:paraId="6B55E676" w14:textId="28396A1A" w:rsidR="003C107C" w:rsidRPr="003C107C" w:rsidRDefault="003C107C">
      <w:pPr>
        <w:pStyle w:val="Inhopg1"/>
        <w:rPr>
          <w:rFonts w:asciiTheme="minorHAnsi" w:eastAsiaTheme="minorEastAsia" w:hAnsiTheme="minorHAnsi" w:cstheme="minorBidi"/>
          <w:b w:val="0"/>
          <w:bCs w:val="0"/>
          <w:noProof/>
          <w:kern w:val="2"/>
          <w:sz w:val="24"/>
          <w:szCs w:val="24"/>
          <w:lang w:val="en-US"/>
          <w14:ligatures w14:val="standardContextual"/>
        </w:rPr>
      </w:pPr>
      <w:r w:rsidRPr="00FC27A5">
        <w:rPr>
          <w:noProof/>
          <w:lang w:val="en-GB"/>
        </w:rPr>
        <w:t>1.</w:t>
      </w:r>
      <w:r w:rsidRPr="003C107C">
        <w:rPr>
          <w:rFonts w:asciiTheme="minorHAnsi" w:eastAsiaTheme="minorEastAsia" w:hAnsiTheme="minorHAnsi" w:cstheme="minorBidi"/>
          <w:b w:val="0"/>
          <w:bCs w:val="0"/>
          <w:noProof/>
          <w:kern w:val="2"/>
          <w:sz w:val="24"/>
          <w:szCs w:val="24"/>
          <w:lang w:val="en-US"/>
          <w14:ligatures w14:val="standardContextual"/>
        </w:rPr>
        <w:tab/>
      </w:r>
      <w:r w:rsidRPr="00FC27A5">
        <w:rPr>
          <w:noProof/>
          <w:lang w:val="en-GB"/>
        </w:rPr>
        <w:t>Document structure and required information</w:t>
      </w:r>
      <w:r w:rsidRPr="003C107C">
        <w:rPr>
          <w:noProof/>
          <w:lang w:val="en-US"/>
        </w:rPr>
        <w:tab/>
      </w:r>
      <w:r>
        <w:rPr>
          <w:noProof/>
        </w:rPr>
        <w:fldChar w:fldCharType="begin"/>
      </w:r>
      <w:r w:rsidRPr="003C107C">
        <w:rPr>
          <w:noProof/>
          <w:lang w:val="en-US"/>
        </w:rPr>
        <w:instrText xml:space="preserve"> PAGEREF _Toc166853552 \h </w:instrText>
      </w:r>
      <w:r>
        <w:rPr>
          <w:noProof/>
        </w:rPr>
      </w:r>
      <w:r>
        <w:rPr>
          <w:noProof/>
        </w:rPr>
        <w:fldChar w:fldCharType="separate"/>
      </w:r>
      <w:r w:rsidRPr="003C107C">
        <w:rPr>
          <w:noProof/>
          <w:lang w:val="en-US"/>
        </w:rPr>
        <w:t>6</w:t>
      </w:r>
      <w:r>
        <w:rPr>
          <w:noProof/>
        </w:rPr>
        <w:fldChar w:fldCharType="end"/>
      </w:r>
    </w:p>
    <w:p w14:paraId="59772EE8" w14:textId="64E9664A" w:rsidR="003C107C" w:rsidRPr="003C107C" w:rsidRDefault="003C107C">
      <w:pPr>
        <w:pStyle w:val="Inhopg1"/>
        <w:rPr>
          <w:rFonts w:asciiTheme="minorHAnsi" w:eastAsiaTheme="minorEastAsia" w:hAnsiTheme="minorHAnsi" w:cstheme="minorBidi"/>
          <w:b w:val="0"/>
          <w:bCs w:val="0"/>
          <w:noProof/>
          <w:kern w:val="2"/>
          <w:sz w:val="24"/>
          <w:szCs w:val="24"/>
          <w:lang w:val="en-US"/>
          <w14:ligatures w14:val="standardContextual"/>
        </w:rPr>
      </w:pPr>
      <w:r w:rsidRPr="00FC27A5">
        <w:rPr>
          <w:noProof/>
          <w:lang w:val="en-GB"/>
        </w:rPr>
        <w:t>2.</w:t>
      </w:r>
      <w:r w:rsidRPr="003C107C">
        <w:rPr>
          <w:rFonts w:asciiTheme="minorHAnsi" w:eastAsiaTheme="minorEastAsia" w:hAnsiTheme="minorHAnsi" w:cstheme="minorBidi"/>
          <w:b w:val="0"/>
          <w:bCs w:val="0"/>
          <w:noProof/>
          <w:kern w:val="2"/>
          <w:sz w:val="24"/>
          <w:szCs w:val="24"/>
          <w:lang w:val="en-US"/>
          <w14:ligatures w14:val="standardContextual"/>
        </w:rPr>
        <w:tab/>
      </w:r>
      <w:r w:rsidRPr="00FC27A5">
        <w:rPr>
          <w:noProof/>
          <w:lang w:val="en-GB"/>
        </w:rPr>
        <w:t>Executive Summary</w:t>
      </w:r>
      <w:r w:rsidRPr="003C107C">
        <w:rPr>
          <w:noProof/>
          <w:lang w:val="en-US"/>
        </w:rPr>
        <w:tab/>
      </w:r>
      <w:r>
        <w:rPr>
          <w:noProof/>
        </w:rPr>
        <w:fldChar w:fldCharType="begin"/>
      </w:r>
      <w:r w:rsidRPr="003C107C">
        <w:rPr>
          <w:noProof/>
          <w:lang w:val="en-US"/>
        </w:rPr>
        <w:instrText xml:space="preserve"> PAGEREF _Toc166853553 \h </w:instrText>
      </w:r>
      <w:r>
        <w:rPr>
          <w:noProof/>
        </w:rPr>
      </w:r>
      <w:r>
        <w:rPr>
          <w:noProof/>
        </w:rPr>
        <w:fldChar w:fldCharType="separate"/>
      </w:r>
      <w:r w:rsidRPr="003C107C">
        <w:rPr>
          <w:noProof/>
          <w:lang w:val="en-US"/>
        </w:rPr>
        <w:t>8</w:t>
      </w:r>
      <w:r>
        <w:rPr>
          <w:noProof/>
        </w:rPr>
        <w:fldChar w:fldCharType="end"/>
      </w:r>
    </w:p>
    <w:p w14:paraId="4C4F65CE" w14:textId="3C06D6A2" w:rsidR="003C107C" w:rsidRPr="003C107C" w:rsidRDefault="003C107C">
      <w:pPr>
        <w:pStyle w:val="Inhopg1"/>
        <w:rPr>
          <w:rFonts w:asciiTheme="minorHAnsi" w:eastAsiaTheme="minorEastAsia" w:hAnsiTheme="minorHAnsi" w:cstheme="minorBidi"/>
          <w:b w:val="0"/>
          <w:bCs w:val="0"/>
          <w:noProof/>
          <w:kern w:val="2"/>
          <w:sz w:val="24"/>
          <w:szCs w:val="24"/>
          <w:lang w:val="en-US"/>
          <w14:ligatures w14:val="standardContextual"/>
        </w:rPr>
      </w:pPr>
      <w:r w:rsidRPr="00FC27A5">
        <w:rPr>
          <w:noProof/>
          <w:lang w:val="en-GB"/>
        </w:rPr>
        <w:t>3.</w:t>
      </w:r>
      <w:r w:rsidRPr="003C107C">
        <w:rPr>
          <w:rFonts w:asciiTheme="minorHAnsi" w:eastAsiaTheme="minorEastAsia" w:hAnsiTheme="minorHAnsi" w:cstheme="minorBidi"/>
          <w:b w:val="0"/>
          <w:bCs w:val="0"/>
          <w:noProof/>
          <w:kern w:val="2"/>
          <w:sz w:val="24"/>
          <w:szCs w:val="24"/>
          <w:lang w:val="en-US"/>
          <w14:ligatures w14:val="standardContextual"/>
        </w:rPr>
        <w:tab/>
      </w:r>
      <w:r w:rsidRPr="00FC27A5">
        <w:rPr>
          <w:noProof/>
          <w:lang w:val="en-GB"/>
        </w:rPr>
        <w:t>Critical (sub)functions and justification</w:t>
      </w:r>
      <w:r w:rsidRPr="003C107C">
        <w:rPr>
          <w:noProof/>
          <w:lang w:val="en-US"/>
        </w:rPr>
        <w:tab/>
      </w:r>
      <w:r>
        <w:rPr>
          <w:noProof/>
        </w:rPr>
        <w:fldChar w:fldCharType="begin"/>
      </w:r>
      <w:r w:rsidRPr="003C107C">
        <w:rPr>
          <w:noProof/>
          <w:lang w:val="en-US"/>
        </w:rPr>
        <w:instrText xml:space="preserve"> PAGEREF _Toc166853554 \h </w:instrText>
      </w:r>
      <w:r>
        <w:rPr>
          <w:noProof/>
        </w:rPr>
      </w:r>
      <w:r>
        <w:rPr>
          <w:noProof/>
        </w:rPr>
        <w:fldChar w:fldCharType="separate"/>
      </w:r>
      <w:r w:rsidRPr="003C107C">
        <w:rPr>
          <w:noProof/>
          <w:lang w:val="en-US"/>
        </w:rPr>
        <w:t>9</w:t>
      </w:r>
      <w:r>
        <w:rPr>
          <w:noProof/>
        </w:rPr>
        <w:fldChar w:fldCharType="end"/>
      </w:r>
    </w:p>
    <w:p w14:paraId="1D015C6A" w14:textId="400FB95E" w:rsidR="003C107C" w:rsidRPr="003C107C" w:rsidRDefault="003C107C">
      <w:pPr>
        <w:pStyle w:val="Inhopg2"/>
        <w:tabs>
          <w:tab w:val="right" w:pos="7248"/>
        </w:tabs>
        <w:rPr>
          <w:rFonts w:asciiTheme="minorHAnsi" w:eastAsiaTheme="minorEastAsia" w:hAnsiTheme="minorHAnsi" w:cstheme="minorBidi"/>
          <w:bCs w:val="0"/>
          <w:noProof/>
          <w:kern w:val="2"/>
          <w:sz w:val="24"/>
          <w:szCs w:val="24"/>
          <w:lang w:val="en-US"/>
          <w14:ligatures w14:val="standardContextual"/>
        </w:rPr>
      </w:pPr>
      <w:r w:rsidRPr="00FC27A5">
        <w:rPr>
          <w:noProof/>
          <w:lang w:val="en-GB"/>
        </w:rPr>
        <w:t>3.1</w:t>
      </w:r>
      <w:r w:rsidRPr="003C107C">
        <w:rPr>
          <w:rFonts w:asciiTheme="minorHAnsi" w:eastAsiaTheme="minorEastAsia" w:hAnsiTheme="minorHAnsi" w:cstheme="minorBidi"/>
          <w:bCs w:val="0"/>
          <w:noProof/>
          <w:kern w:val="2"/>
          <w:sz w:val="24"/>
          <w:szCs w:val="24"/>
          <w:lang w:val="en-US"/>
          <w14:ligatures w14:val="standardContextual"/>
        </w:rPr>
        <w:tab/>
      </w:r>
      <w:r w:rsidRPr="00FC27A5">
        <w:rPr>
          <w:noProof/>
          <w:lang w:val="en-GB"/>
        </w:rPr>
        <w:t>Introduction</w:t>
      </w:r>
      <w:r w:rsidRPr="003C107C">
        <w:rPr>
          <w:noProof/>
          <w:lang w:val="en-US"/>
        </w:rPr>
        <w:tab/>
      </w:r>
      <w:r>
        <w:rPr>
          <w:noProof/>
        </w:rPr>
        <w:fldChar w:fldCharType="begin"/>
      </w:r>
      <w:r w:rsidRPr="003C107C">
        <w:rPr>
          <w:noProof/>
          <w:lang w:val="en-US"/>
        </w:rPr>
        <w:instrText xml:space="preserve"> PAGEREF _Toc166853555 \h </w:instrText>
      </w:r>
      <w:r>
        <w:rPr>
          <w:noProof/>
        </w:rPr>
      </w:r>
      <w:r>
        <w:rPr>
          <w:noProof/>
        </w:rPr>
        <w:fldChar w:fldCharType="separate"/>
      </w:r>
      <w:r w:rsidRPr="003C107C">
        <w:rPr>
          <w:noProof/>
          <w:lang w:val="en-US"/>
        </w:rPr>
        <w:t>9</w:t>
      </w:r>
      <w:r>
        <w:rPr>
          <w:noProof/>
        </w:rPr>
        <w:fldChar w:fldCharType="end"/>
      </w:r>
    </w:p>
    <w:p w14:paraId="58431A69" w14:textId="252F8B91" w:rsidR="003C107C" w:rsidRPr="003C107C" w:rsidRDefault="003C107C">
      <w:pPr>
        <w:pStyle w:val="Inhopg2"/>
        <w:tabs>
          <w:tab w:val="right" w:pos="7248"/>
        </w:tabs>
        <w:rPr>
          <w:rFonts w:asciiTheme="minorHAnsi" w:eastAsiaTheme="minorEastAsia" w:hAnsiTheme="minorHAnsi" w:cstheme="minorBidi"/>
          <w:bCs w:val="0"/>
          <w:noProof/>
          <w:kern w:val="2"/>
          <w:sz w:val="24"/>
          <w:szCs w:val="24"/>
          <w:lang w:val="en-US"/>
          <w14:ligatures w14:val="standardContextual"/>
        </w:rPr>
      </w:pPr>
      <w:r w:rsidRPr="00FC27A5">
        <w:rPr>
          <w:noProof/>
          <w:lang w:val="en-GB"/>
        </w:rPr>
        <w:t>3.2</w:t>
      </w:r>
      <w:r w:rsidRPr="003C107C">
        <w:rPr>
          <w:rFonts w:asciiTheme="minorHAnsi" w:eastAsiaTheme="minorEastAsia" w:hAnsiTheme="minorHAnsi" w:cstheme="minorBidi"/>
          <w:bCs w:val="0"/>
          <w:noProof/>
          <w:kern w:val="2"/>
          <w:sz w:val="24"/>
          <w:szCs w:val="24"/>
          <w:lang w:val="en-US"/>
          <w14:ligatures w14:val="standardContextual"/>
        </w:rPr>
        <w:tab/>
      </w:r>
      <w:r w:rsidRPr="00FC27A5">
        <w:rPr>
          <w:noProof/>
          <w:lang w:val="en-GB"/>
        </w:rPr>
        <w:t>Identification of critical functions and subfunctions</w:t>
      </w:r>
      <w:r w:rsidRPr="003C107C">
        <w:rPr>
          <w:noProof/>
          <w:lang w:val="en-US"/>
        </w:rPr>
        <w:tab/>
      </w:r>
      <w:r>
        <w:rPr>
          <w:noProof/>
        </w:rPr>
        <w:fldChar w:fldCharType="begin"/>
      </w:r>
      <w:r w:rsidRPr="003C107C">
        <w:rPr>
          <w:noProof/>
          <w:lang w:val="en-US"/>
        </w:rPr>
        <w:instrText xml:space="preserve"> PAGEREF _Toc166853556 \h </w:instrText>
      </w:r>
      <w:r>
        <w:rPr>
          <w:noProof/>
        </w:rPr>
      </w:r>
      <w:r>
        <w:rPr>
          <w:noProof/>
        </w:rPr>
        <w:fldChar w:fldCharType="separate"/>
      </w:r>
      <w:r w:rsidRPr="003C107C">
        <w:rPr>
          <w:noProof/>
          <w:lang w:val="en-US"/>
        </w:rPr>
        <w:t>9</w:t>
      </w:r>
      <w:r>
        <w:rPr>
          <w:noProof/>
        </w:rPr>
        <w:fldChar w:fldCharType="end"/>
      </w:r>
    </w:p>
    <w:p w14:paraId="21590810" w14:textId="60220DB3" w:rsidR="003C107C" w:rsidRPr="003C107C" w:rsidRDefault="003C107C">
      <w:pPr>
        <w:pStyle w:val="Inhopg2"/>
        <w:tabs>
          <w:tab w:val="right" w:pos="7248"/>
        </w:tabs>
        <w:rPr>
          <w:rFonts w:asciiTheme="minorHAnsi" w:eastAsiaTheme="minorEastAsia" w:hAnsiTheme="minorHAnsi" w:cstheme="minorBidi"/>
          <w:bCs w:val="0"/>
          <w:noProof/>
          <w:kern w:val="2"/>
          <w:sz w:val="24"/>
          <w:szCs w:val="24"/>
          <w:lang w:val="en-US"/>
          <w14:ligatures w14:val="standardContextual"/>
        </w:rPr>
      </w:pPr>
      <w:r w:rsidRPr="00FC27A5">
        <w:rPr>
          <w:noProof/>
          <w:lang w:val="en-GB"/>
        </w:rPr>
        <w:t>3.3</w:t>
      </w:r>
      <w:r w:rsidRPr="003C107C">
        <w:rPr>
          <w:rFonts w:asciiTheme="minorHAnsi" w:eastAsiaTheme="minorEastAsia" w:hAnsiTheme="minorHAnsi" w:cstheme="minorBidi"/>
          <w:bCs w:val="0"/>
          <w:noProof/>
          <w:kern w:val="2"/>
          <w:sz w:val="24"/>
          <w:szCs w:val="24"/>
          <w:lang w:val="en-US"/>
          <w14:ligatures w14:val="standardContextual"/>
        </w:rPr>
        <w:tab/>
      </w:r>
      <w:r w:rsidRPr="00FC27A5">
        <w:rPr>
          <w:noProof/>
          <w:lang w:val="en-GB"/>
        </w:rPr>
        <w:t>Systems and services to support the critical (sub)functions</w:t>
      </w:r>
      <w:r w:rsidRPr="003C107C">
        <w:rPr>
          <w:noProof/>
          <w:lang w:val="en-US"/>
        </w:rPr>
        <w:tab/>
      </w:r>
      <w:r>
        <w:rPr>
          <w:noProof/>
        </w:rPr>
        <w:fldChar w:fldCharType="begin"/>
      </w:r>
      <w:r w:rsidRPr="003C107C">
        <w:rPr>
          <w:noProof/>
          <w:lang w:val="en-US"/>
        </w:rPr>
        <w:instrText xml:space="preserve"> PAGEREF _Toc166853557 \h </w:instrText>
      </w:r>
      <w:r>
        <w:rPr>
          <w:noProof/>
        </w:rPr>
      </w:r>
      <w:r>
        <w:rPr>
          <w:noProof/>
        </w:rPr>
        <w:fldChar w:fldCharType="separate"/>
      </w:r>
      <w:r w:rsidRPr="003C107C">
        <w:rPr>
          <w:noProof/>
          <w:lang w:val="en-US"/>
        </w:rPr>
        <w:t>9</w:t>
      </w:r>
      <w:r>
        <w:rPr>
          <w:noProof/>
        </w:rPr>
        <w:fldChar w:fldCharType="end"/>
      </w:r>
    </w:p>
    <w:p w14:paraId="6F970016" w14:textId="28BFBC15" w:rsidR="003C107C" w:rsidRPr="003C107C" w:rsidRDefault="003C107C">
      <w:pPr>
        <w:pStyle w:val="Inhopg1"/>
        <w:rPr>
          <w:rFonts w:asciiTheme="minorHAnsi" w:eastAsiaTheme="minorEastAsia" w:hAnsiTheme="minorHAnsi" w:cstheme="minorBidi"/>
          <w:b w:val="0"/>
          <w:bCs w:val="0"/>
          <w:noProof/>
          <w:kern w:val="2"/>
          <w:sz w:val="24"/>
          <w:szCs w:val="24"/>
          <w:lang w:val="en-US"/>
          <w14:ligatures w14:val="standardContextual"/>
        </w:rPr>
      </w:pPr>
      <w:r w:rsidRPr="00FC27A5">
        <w:rPr>
          <w:noProof/>
          <w:lang w:val="en-GB"/>
        </w:rPr>
        <w:t>4.</w:t>
      </w:r>
      <w:r w:rsidRPr="003C107C">
        <w:rPr>
          <w:rFonts w:asciiTheme="minorHAnsi" w:eastAsiaTheme="minorEastAsia" w:hAnsiTheme="minorHAnsi" w:cstheme="minorBidi"/>
          <w:b w:val="0"/>
          <w:bCs w:val="0"/>
          <w:noProof/>
          <w:kern w:val="2"/>
          <w:sz w:val="24"/>
          <w:szCs w:val="24"/>
          <w:lang w:val="en-US"/>
          <w14:ligatures w14:val="standardContextual"/>
        </w:rPr>
        <w:tab/>
      </w:r>
      <w:r w:rsidRPr="00FC27A5">
        <w:rPr>
          <w:noProof/>
          <w:lang w:val="en-GB"/>
        </w:rPr>
        <w:t>Setting the flags</w:t>
      </w:r>
      <w:r w:rsidRPr="003C107C">
        <w:rPr>
          <w:noProof/>
          <w:lang w:val="en-US"/>
        </w:rPr>
        <w:tab/>
      </w:r>
      <w:r>
        <w:rPr>
          <w:noProof/>
        </w:rPr>
        <w:fldChar w:fldCharType="begin"/>
      </w:r>
      <w:r w:rsidRPr="003C107C">
        <w:rPr>
          <w:noProof/>
          <w:lang w:val="en-US"/>
        </w:rPr>
        <w:instrText xml:space="preserve"> PAGEREF _Toc166853558 \h </w:instrText>
      </w:r>
      <w:r>
        <w:rPr>
          <w:noProof/>
        </w:rPr>
      </w:r>
      <w:r>
        <w:rPr>
          <w:noProof/>
        </w:rPr>
        <w:fldChar w:fldCharType="separate"/>
      </w:r>
      <w:r w:rsidRPr="003C107C">
        <w:rPr>
          <w:noProof/>
          <w:lang w:val="en-US"/>
        </w:rPr>
        <w:t>11</w:t>
      </w:r>
      <w:r>
        <w:rPr>
          <w:noProof/>
        </w:rPr>
        <w:fldChar w:fldCharType="end"/>
      </w:r>
    </w:p>
    <w:p w14:paraId="0EEB47A1" w14:textId="7E7A767B" w:rsidR="003C107C" w:rsidRPr="003C107C" w:rsidRDefault="003C107C">
      <w:pPr>
        <w:pStyle w:val="Inhopg2"/>
        <w:tabs>
          <w:tab w:val="right" w:pos="7248"/>
        </w:tabs>
        <w:rPr>
          <w:rFonts w:asciiTheme="minorHAnsi" w:eastAsiaTheme="minorEastAsia" w:hAnsiTheme="minorHAnsi" w:cstheme="minorBidi"/>
          <w:bCs w:val="0"/>
          <w:noProof/>
          <w:kern w:val="2"/>
          <w:sz w:val="24"/>
          <w:szCs w:val="24"/>
          <w:lang w:val="en-US"/>
          <w14:ligatures w14:val="standardContextual"/>
        </w:rPr>
      </w:pPr>
      <w:r w:rsidRPr="00FC27A5">
        <w:rPr>
          <w:noProof/>
          <w:lang w:val="en-GB"/>
        </w:rPr>
        <w:t>4.1</w:t>
      </w:r>
      <w:r w:rsidRPr="003C107C">
        <w:rPr>
          <w:rFonts w:asciiTheme="minorHAnsi" w:eastAsiaTheme="minorEastAsia" w:hAnsiTheme="minorHAnsi" w:cstheme="minorBidi"/>
          <w:bCs w:val="0"/>
          <w:noProof/>
          <w:kern w:val="2"/>
          <w:sz w:val="24"/>
          <w:szCs w:val="24"/>
          <w:lang w:val="en-US"/>
          <w14:ligatures w14:val="standardContextual"/>
        </w:rPr>
        <w:tab/>
      </w:r>
      <w:r w:rsidRPr="00FC27A5">
        <w:rPr>
          <w:noProof/>
          <w:lang w:val="en-GB"/>
        </w:rPr>
        <w:t>Flags</w:t>
      </w:r>
      <w:r w:rsidRPr="003C107C">
        <w:rPr>
          <w:noProof/>
          <w:lang w:val="en-US"/>
        </w:rPr>
        <w:tab/>
      </w:r>
      <w:r>
        <w:rPr>
          <w:noProof/>
        </w:rPr>
        <w:fldChar w:fldCharType="begin"/>
      </w:r>
      <w:r w:rsidRPr="003C107C">
        <w:rPr>
          <w:noProof/>
          <w:lang w:val="en-US"/>
        </w:rPr>
        <w:instrText xml:space="preserve"> PAGEREF _Toc166853559 \h </w:instrText>
      </w:r>
      <w:r>
        <w:rPr>
          <w:noProof/>
        </w:rPr>
      </w:r>
      <w:r>
        <w:rPr>
          <w:noProof/>
        </w:rPr>
        <w:fldChar w:fldCharType="separate"/>
      </w:r>
      <w:r w:rsidRPr="003C107C">
        <w:rPr>
          <w:noProof/>
          <w:lang w:val="en-US"/>
        </w:rPr>
        <w:t>11</w:t>
      </w:r>
      <w:r>
        <w:rPr>
          <w:noProof/>
        </w:rPr>
        <w:fldChar w:fldCharType="end"/>
      </w:r>
    </w:p>
    <w:p w14:paraId="76300A3F" w14:textId="732793DF" w:rsidR="00486260" w:rsidRPr="00B70B07" w:rsidRDefault="00486260" w:rsidP="00486260">
      <w:pPr>
        <w:spacing w:line="276" w:lineRule="atLeast"/>
        <w:rPr>
          <w:rFonts w:eastAsia="Verdana"/>
          <w:bCs w:val="0"/>
          <w:szCs w:val="22"/>
          <w:lang w:val="en-GB" w:eastAsia="en-US"/>
        </w:rPr>
      </w:pPr>
      <w:r w:rsidRPr="00B70B07">
        <w:rPr>
          <w:rFonts w:eastAsia="Verdana"/>
          <w:bCs w:val="0"/>
          <w:szCs w:val="22"/>
          <w:lang w:val="en-GB" w:eastAsia="en-US"/>
        </w:rPr>
        <w:fldChar w:fldCharType="end"/>
      </w:r>
    </w:p>
    <w:p w14:paraId="2C05F7D1" w14:textId="7FE3CF20" w:rsidR="00486260" w:rsidRPr="00B70B07" w:rsidRDefault="007D2C41" w:rsidP="006327C2">
      <w:pPr>
        <w:pStyle w:val="Hoofdstuk"/>
        <w:framePr w:wrap="notBeside"/>
        <w:rPr>
          <w:lang w:val="en-GB"/>
        </w:rPr>
      </w:pPr>
      <w:bookmarkStart w:id="1" w:name="_Toc166853544"/>
      <w:r>
        <w:rPr>
          <w:lang w:val="en-GB"/>
        </w:rPr>
        <w:lastRenderedPageBreak/>
        <w:t>Format instructions</w:t>
      </w:r>
      <w:bookmarkEnd w:id="1"/>
    </w:p>
    <w:p w14:paraId="7C00DA2C" w14:textId="2E051D57" w:rsidR="00486260" w:rsidRPr="00B70B07" w:rsidRDefault="00C61EED" w:rsidP="006327C2">
      <w:pPr>
        <w:pStyle w:val="Kop"/>
        <w:rPr>
          <w:bCs/>
          <w:lang w:val="en-GB"/>
        </w:rPr>
      </w:pPr>
      <w:bookmarkStart w:id="2" w:name="_Toc166853545"/>
      <w:r>
        <w:rPr>
          <w:lang w:val="en-GB"/>
        </w:rPr>
        <w:t>Format</w:t>
      </w:r>
      <w:r w:rsidR="00D07167" w:rsidRPr="00B70B07">
        <w:rPr>
          <w:lang w:val="en-GB"/>
        </w:rPr>
        <w:t xml:space="preserve"> </w:t>
      </w:r>
      <w:r w:rsidR="00F92644">
        <w:rPr>
          <w:lang w:val="en-GB"/>
        </w:rPr>
        <w:t xml:space="preserve">development </w:t>
      </w:r>
      <w:r w:rsidR="00D07167" w:rsidRPr="00B70B07">
        <w:rPr>
          <w:lang w:val="en-GB"/>
        </w:rPr>
        <w:t>and version updates</w:t>
      </w:r>
      <w:bookmarkEnd w:id="2"/>
    </w:p>
    <w:p w14:paraId="3C1CD55D" w14:textId="61DE9275" w:rsidR="00344ADA" w:rsidRDefault="00C56696" w:rsidP="0078122A">
      <w:pPr>
        <w:pStyle w:val="Plattetekstmetvoetnoot"/>
        <w:rPr>
          <w:lang w:val="en-GB"/>
        </w:rPr>
      </w:pPr>
      <w:r w:rsidRPr="00B70B07">
        <w:rPr>
          <w:lang w:val="en-GB"/>
        </w:rPr>
        <w:t>The T</w:t>
      </w:r>
      <w:r w:rsidR="00DE30BF">
        <w:rPr>
          <w:lang w:val="en-GB"/>
        </w:rPr>
        <w:t>est</w:t>
      </w:r>
      <w:r w:rsidRPr="00B70B07">
        <w:rPr>
          <w:lang w:val="en-GB"/>
        </w:rPr>
        <w:t xml:space="preserve"> Cyber Team (TCT) from De </w:t>
      </w:r>
      <w:proofErr w:type="spellStart"/>
      <w:r w:rsidRPr="00B70B07">
        <w:rPr>
          <w:lang w:val="en-GB"/>
        </w:rPr>
        <w:t>Nederlandsche</w:t>
      </w:r>
      <w:proofErr w:type="spellEnd"/>
      <w:r w:rsidRPr="00B70B07">
        <w:rPr>
          <w:lang w:val="en-GB"/>
        </w:rPr>
        <w:t xml:space="preserve"> Bank </w:t>
      </w:r>
      <w:r w:rsidR="00344ADA" w:rsidRPr="00B70B07">
        <w:rPr>
          <w:lang w:val="en-GB"/>
        </w:rPr>
        <w:t xml:space="preserve">(DNB) </w:t>
      </w:r>
      <w:r w:rsidRPr="00B70B07">
        <w:rPr>
          <w:lang w:val="en-GB"/>
        </w:rPr>
        <w:t xml:space="preserve">has developed this </w:t>
      </w:r>
      <w:r w:rsidR="00AF10EC">
        <w:rPr>
          <w:lang w:val="en-GB"/>
        </w:rPr>
        <w:t>Scope Specification</w:t>
      </w:r>
      <w:r w:rsidR="00EF5B22">
        <w:rPr>
          <w:lang w:val="en-GB"/>
        </w:rPr>
        <w:t xml:space="preserve"> Document</w:t>
      </w:r>
      <w:r w:rsidR="00686FC5">
        <w:rPr>
          <w:lang w:val="en-GB"/>
        </w:rPr>
        <w:t xml:space="preserve"> </w:t>
      </w:r>
      <w:r w:rsidR="009C10CA">
        <w:rPr>
          <w:lang w:val="en-GB"/>
        </w:rPr>
        <w:t>format</w:t>
      </w:r>
      <w:r w:rsidR="00133756">
        <w:rPr>
          <w:lang w:val="en-GB"/>
        </w:rPr>
        <w:t>.</w:t>
      </w:r>
      <w:r w:rsidRPr="00B70B07">
        <w:rPr>
          <w:lang w:val="en-GB"/>
        </w:rPr>
        <w:t xml:space="preserve"> </w:t>
      </w:r>
      <w:r w:rsidR="00F76121">
        <w:rPr>
          <w:lang w:val="en-GB"/>
        </w:rPr>
        <w:t xml:space="preserve">This format will be </w:t>
      </w:r>
      <w:r w:rsidRPr="00B70B07">
        <w:rPr>
          <w:lang w:val="en-GB"/>
        </w:rPr>
        <w:t xml:space="preserve">periodically </w:t>
      </w:r>
      <w:r w:rsidR="00D07167" w:rsidRPr="00B70B07">
        <w:rPr>
          <w:lang w:val="en-GB"/>
        </w:rPr>
        <w:t xml:space="preserve">updated </w:t>
      </w:r>
      <w:r w:rsidR="00CE6673">
        <w:rPr>
          <w:lang w:val="en-GB"/>
        </w:rPr>
        <w:t xml:space="preserve">by the TCT-NL </w:t>
      </w:r>
      <w:r w:rsidR="00836E26">
        <w:rPr>
          <w:lang w:val="en-GB"/>
        </w:rPr>
        <w:t xml:space="preserve">with the latest </w:t>
      </w:r>
      <w:r w:rsidRPr="00B70B07">
        <w:rPr>
          <w:lang w:val="en-GB"/>
        </w:rPr>
        <w:t>insight</w:t>
      </w:r>
      <w:r w:rsidR="00D07167" w:rsidRPr="00B70B07">
        <w:rPr>
          <w:lang w:val="en-GB"/>
        </w:rPr>
        <w:t>s</w:t>
      </w:r>
      <w:r w:rsidR="00F76121">
        <w:rPr>
          <w:lang w:val="en-GB"/>
        </w:rPr>
        <w:t xml:space="preserve"> and feedback </w:t>
      </w:r>
      <w:r w:rsidR="005840D8">
        <w:rPr>
          <w:lang w:val="en-GB"/>
        </w:rPr>
        <w:t>from</w:t>
      </w:r>
      <w:r w:rsidR="00F76121">
        <w:rPr>
          <w:lang w:val="en-GB"/>
        </w:rPr>
        <w:t xml:space="preserve"> the users of this document</w:t>
      </w:r>
      <w:r w:rsidR="00D07167" w:rsidRPr="00B70B07">
        <w:rPr>
          <w:lang w:val="en-GB"/>
        </w:rPr>
        <w:t xml:space="preserve">. </w:t>
      </w:r>
    </w:p>
    <w:p w14:paraId="0785EDFB" w14:textId="77777777" w:rsidR="00A956F2" w:rsidRDefault="00A956F2" w:rsidP="0078122A">
      <w:pPr>
        <w:pStyle w:val="Plattetekstmetvoetnoot"/>
        <w:rPr>
          <w:lang w:val="en-GB"/>
        </w:rPr>
      </w:pPr>
    </w:p>
    <w:p w14:paraId="04061E87" w14:textId="77777777" w:rsidR="00977163" w:rsidRDefault="00034C43" w:rsidP="0078122A">
      <w:pPr>
        <w:pStyle w:val="Plattetekstmetvoetnoot"/>
        <w:rPr>
          <w:lang w:val="en-GB"/>
        </w:rPr>
      </w:pPr>
      <w:r>
        <w:rPr>
          <w:lang w:val="en-GB"/>
        </w:rPr>
        <w:t xml:space="preserve">This chapter provides background information on why and how to use this </w:t>
      </w:r>
      <w:r w:rsidR="005840D8">
        <w:rPr>
          <w:lang w:val="en-GB"/>
        </w:rPr>
        <w:t>ART</w:t>
      </w:r>
      <w:r w:rsidR="00E57623">
        <w:rPr>
          <w:lang w:val="en-GB"/>
        </w:rPr>
        <w:t xml:space="preserve"> </w:t>
      </w:r>
      <w:r w:rsidR="00A611F5">
        <w:rPr>
          <w:lang w:val="en-GB"/>
        </w:rPr>
        <w:t>Scope Specification</w:t>
      </w:r>
      <w:r w:rsidR="00702A3C">
        <w:rPr>
          <w:lang w:val="en-GB"/>
        </w:rPr>
        <w:t xml:space="preserve"> Document</w:t>
      </w:r>
      <w:r w:rsidR="00E57623">
        <w:rPr>
          <w:lang w:val="en-GB"/>
        </w:rPr>
        <w:t xml:space="preserve"> format. </w:t>
      </w:r>
      <w:r w:rsidR="006F5045">
        <w:rPr>
          <w:lang w:val="en-GB"/>
        </w:rPr>
        <w:t xml:space="preserve">All text that needs to be provided by the entity in order to complete this </w:t>
      </w:r>
      <w:r w:rsidR="00702A3C">
        <w:rPr>
          <w:lang w:val="en-GB"/>
        </w:rPr>
        <w:t>document</w:t>
      </w:r>
      <w:r w:rsidR="006F5045">
        <w:rPr>
          <w:lang w:val="en-GB"/>
        </w:rPr>
        <w:t xml:space="preserve">, is indicated with […]. </w:t>
      </w:r>
    </w:p>
    <w:p w14:paraId="683F2569" w14:textId="77777777" w:rsidR="00977163" w:rsidRDefault="00977163" w:rsidP="0078122A">
      <w:pPr>
        <w:pStyle w:val="Plattetekstmetvoetnoot"/>
        <w:rPr>
          <w:lang w:val="en-GB"/>
        </w:rPr>
      </w:pPr>
    </w:p>
    <w:p w14:paraId="3231F4AF" w14:textId="79CDD3B1" w:rsidR="00A956F2" w:rsidRPr="00B70B07" w:rsidRDefault="00E57623" w:rsidP="0078122A">
      <w:pPr>
        <w:pStyle w:val="Plattetekstmetvoetnoot"/>
        <w:rPr>
          <w:lang w:val="en-GB"/>
        </w:rPr>
      </w:pPr>
      <w:r>
        <w:rPr>
          <w:lang w:val="en-GB"/>
        </w:rPr>
        <w:t xml:space="preserve">Once chapters </w:t>
      </w:r>
      <w:r w:rsidR="0071249B">
        <w:rPr>
          <w:lang w:val="en-GB"/>
        </w:rPr>
        <w:t>2</w:t>
      </w:r>
      <w:r w:rsidR="008A1F76">
        <w:rPr>
          <w:lang w:val="en-GB"/>
        </w:rPr>
        <w:t xml:space="preserve"> to </w:t>
      </w:r>
      <w:r w:rsidR="0071249B">
        <w:rPr>
          <w:lang w:val="en-GB"/>
        </w:rPr>
        <w:t>4</w:t>
      </w:r>
      <w:r w:rsidR="008A1F76">
        <w:rPr>
          <w:lang w:val="en-GB"/>
        </w:rPr>
        <w:t xml:space="preserve"> have been completed, the pages describing the ‘Format instructions’ can be deleted</w:t>
      </w:r>
      <w:r w:rsidR="00E91B8C">
        <w:rPr>
          <w:lang w:val="en-GB"/>
        </w:rPr>
        <w:t xml:space="preserve">, </w:t>
      </w:r>
      <w:r w:rsidR="00E33128">
        <w:rPr>
          <w:lang w:val="en-GB"/>
        </w:rPr>
        <w:t>for</w:t>
      </w:r>
      <w:r w:rsidR="00E91B8C">
        <w:rPr>
          <w:lang w:val="en-GB"/>
        </w:rPr>
        <w:t xml:space="preserve"> they are</w:t>
      </w:r>
      <w:r w:rsidR="00C025AE">
        <w:rPr>
          <w:lang w:val="en-GB"/>
        </w:rPr>
        <w:t xml:space="preserve"> only intended to give guidance on the information to be shared</w:t>
      </w:r>
      <w:r w:rsidR="0048001F">
        <w:rPr>
          <w:lang w:val="en-GB"/>
        </w:rPr>
        <w:t xml:space="preserve">. </w:t>
      </w:r>
    </w:p>
    <w:p w14:paraId="560CDD1D" w14:textId="77777777" w:rsidR="00344ADA" w:rsidRPr="00B70B07" w:rsidRDefault="00344ADA" w:rsidP="0078122A">
      <w:pPr>
        <w:pStyle w:val="Plattetekstmetvoetnoot"/>
        <w:rPr>
          <w:lang w:val="en-GB"/>
        </w:rPr>
      </w:pPr>
    </w:p>
    <w:p w14:paraId="7318BE1D" w14:textId="63D54A5D" w:rsidR="00F92644" w:rsidRPr="00B70B07" w:rsidRDefault="00D07167" w:rsidP="0078122A">
      <w:pPr>
        <w:pStyle w:val="Plattetekstmetvoetnoot"/>
        <w:rPr>
          <w:lang w:val="en-GB"/>
        </w:rPr>
      </w:pPr>
      <w:r w:rsidRPr="00B70B07">
        <w:rPr>
          <w:lang w:val="en-GB"/>
        </w:rPr>
        <w:t xml:space="preserve">This </w:t>
      </w:r>
      <w:r w:rsidR="009C10CA">
        <w:rPr>
          <w:lang w:val="en-GB"/>
        </w:rPr>
        <w:t>format</w:t>
      </w:r>
      <w:r w:rsidRPr="00B70B07">
        <w:rPr>
          <w:lang w:val="en-GB"/>
        </w:rPr>
        <w:t xml:space="preserve"> is </w:t>
      </w:r>
      <w:r w:rsidRPr="006F1D39">
        <w:rPr>
          <w:lang w:val="en-GB"/>
        </w:rPr>
        <w:t xml:space="preserve">dated </w:t>
      </w:r>
      <w:r w:rsidR="00977163">
        <w:rPr>
          <w:lang w:val="en-GB"/>
        </w:rPr>
        <w:t>February 2025</w:t>
      </w:r>
      <w:r w:rsidRPr="006F1D39">
        <w:rPr>
          <w:lang w:val="en-GB"/>
        </w:rPr>
        <w:t xml:space="preserve"> (version </w:t>
      </w:r>
      <w:r w:rsidR="00977163">
        <w:rPr>
          <w:lang w:val="en-GB"/>
        </w:rPr>
        <w:t>2</w:t>
      </w:r>
      <w:r w:rsidR="006F1D39" w:rsidRPr="006F1D39">
        <w:rPr>
          <w:lang w:val="en-GB"/>
        </w:rPr>
        <w:t>.0</w:t>
      </w:r>
      <w:r w:rsidRPr="006F1D39">
        <w:rPr>
          <w:lang w:val="en-GB"/>
        </w:rPr>
        <w:t>).</w:t>
      </w:r>
      <w:r w:rsidR="003B7836">
        <w:rPr>
          <w:lang w:val="en-GB"/>
        </w:rPr>
        <w:t xml:space="preserve"> </w:t>
      </w:r>
    </w:p>
    <w:p w14:paraId="5C7107F8" w14:textId="77777777" w:rsidR="00A109CF" w:rsidRDefault="00A109CF" w:rsidP="0078122A">
      <w:pPr>
        <w:pStyle w:val="Plattetekstmetvoetnoot"/>
        <w:rPr>
          <w:lang w:val="en-GB"/>
        </w:rPr>
      </w:pPr>
    </w:p>
    <w:p w14:paraId="29C84C36" w14:textId="237DEC08" w:rsidR="00A109CF" w:rsidRDefault="00B20F08" w:rsidP="00B20F08">
      <w:pPr>
        <w:pStyle w:val="Kop"/>
        <w:rPr>
          <w:rFonts w:eastAsia="Verdana"/>
          <w:lang w:val="en-GB"/>
        </w:rPr>
      </w:pPr>
      <w:bookmarkStart w:id="3" w:name="_Toc166853546"/>
      <w:r>
        <w:rPr>
          <w:rFonts w:eastAsia="Verdana"/>
          <w:lang w:val="en-GB"/>
        </w:rPr>
        <w:t>Purpose</w:t>
      </w:r>
      <w:bookmarkEnd w:id="3"/>
    </w:p>
    <w:p w14:paraId="009F23BD" w14:textId="060DE723" w:rsidR="00B20F08" w:rsidRPr="00B20F08" w:rsidRDefault="00B20F08" w:rsidP="00CC029A">
      <w:pPr>
        <w:pStyle w:val="Plattetekstmetvoetnoot"/>
        <w:rPr>
          <w:lang w:val="en-US"/>
        </w:rPr>
      </w:pPr>
      <w:r w:rsidRPr="00B20F08">
        <w:rPr>
          <w:lang w:val="en-US"/>
        </w:rPr>
        <w:t xml:space="preserve">The purpose of the </w:t>
      </w:r>
      <w:r w:rsidR="005840D8">
        <w:rPr>
          <w:lang w:val="en-US"/>
        </w:rPr>
        <w:t>ART</w:t>
      </w:r>
      <w:r w:rsidR="00AC640F">
        <w:rPr>
          <w:lang w:val="en-US"/>
        </w:rPr>
        <w:t xml:space="preserve"> </w:t>
      </w:r>
      <w:r w:rsidR="00A611F5">
        <w:rPr>
          <w:lang w:val="en-US"/>
        </w:rPr>
        <w:t>Scope Specification</w:t>
      </w:r>
      <w:r w:rsidR="00220AC9">
        <w:rPr>
          <w:lang w:val="en-US"/>
        </w:rPr>
        <w:t xml:space="preserve"> Document </w:t>
      </w:r>
      <w:r w:rsidRPr="00B20F08">
        <w:rPr>
          <w:lang w:val="en-US"/>
        </w:rPr>
        <w:t>is to serve</w:t>
      </w:r>
      <w:r w:rsidR="007F2E23">
        <w:rPr>
          <w:lang w:val="en-US"/>
        </w:rPr>
        <w:t xml:space="preserve"> as</w:t>
      </w:r>
      <w:r w:rsidRPr="00B20F08">
        <w:rPr>
          <w:lang w:val="en-US"/>
        </w:rPr>
        <w:t>:</w:t>
      </w:r>
    </w:p>
    <w:p w14:paraId="5FCEF257" w14:textId="2386FECE" w:rsidR="00220AC9" w:rsidRDefault="00BF5E61" w:rsidP="00BF5E61">
      <w:pPr>
        <w:pStyle w:val="Plattetekstmetvoetnoot"/>
        <w:numPr>
          <w:ilvl w:val="0"/>
          <w:numId w:val="12"/>
        </w:numPr>
        <w:rPr>
          <w:lang w:val="en-US"/>
        </w:rPr>
      </w:pPr>
      <w:r>
        <w:rPr>
          <w:lang w:val="en-US"/>
        </w:rPr>
        <w:t xml:space="preserve">a comprehensive overview of </w:t>
      </w:r>
      <w:r w:rsidR="00220AC9">
        <w:rPr>
          <w:lang w:val="en-US"/>
        </w:rPr>
        <w:t>the attack landscape of the entity</w:t>
      </w:r>
      <w:r w:rsidR="00CC0A0A">
        <w:rPr>
          <w:lang w:val="en-US"/>
        </w:rPr>
        <w:t xml:space="preserve">, comprising of a complete overview of </w:t>
      </w:r>
      <w:r w:rsidR="00D01D40">
        <w:rPr>
          <w:lang w:val="en-US"/>
        </w:rPr>
        <w:t xml:space="preserve">all </w:t>
      </w:r>
      <w:r w:rsidR="00CC0A0A">
        <w:rPr>
          <w:lang w:val="en-US"/>
        </w:rPr>
        <w:t xml:space="preserve">its critical functions, subfunctions, </w:t>
      </w:r>
      <w:r w:rsidR="005B3018">
        <w:rPr>
          <w:lang w:val="en-US"/>
        </w:rPr>
        <w:t>key systems and services</w:t>
      </w:r>
      <w:r w:rsidR="00201CFE">
        <w:rPr>
          <w:lang w:val="en-US"/>
        </w:rPr>
        <w:t>,</w:t>
      </w:r>
      <w:r w:rsidR="005B3018">
        <w:rPr>
          <w:lang w:val="en-US"/>
        </w:rPr>
        <w:t xml:space="preserve"> and</w:t>
      </w:r>
      <w:r w:rsidR="004D2200">
        <w:rPr>
          <w:lang w:val="en-US"/>
        </w:rPr>
        <w:t xml:space="preserve"> the ‘crown jewels’ (flags)</w:t>
      </w:r>
      <w:r w:rsidR="00220AC9">
        <w:rPr>
          <w:lang w:val="en-US"/>
        </w:rPr>
        <w:t xml:space="preserve">; </w:t>
      </w:r>
    </w:p>
    <w:p w14:paraId="2E8F894E" w14:textId="3C83D8D7" w:rsidR="00D01D40" w:rsidRDefault="00D01D40" w:rsidP="00BF5E61">
      <w:pPr>
        <w:pStyle w:val="Plattetekstmetvoetnoot"/>
        <w:numPr>
          <w:ilvl w:val="0"/>
          <w:numId w:val="12"/>
        </w:numPr>
        <w:rPr>
          <w:lang w:val="en-US"/>
        </w:rPr>
      </w:pPr>
      <w:r>
        <w:rPr>
          <w:lang w:val="en-US"/>
        </w:rPr>
        <w:t xml:space="preserve">a starting point for the Threat Intelligence Provider to gain understanding of the critical functions of this entity in order to perform the </w:t>
      </w:r>
      <w:r w:rsidR="00785EF4">
        <w:rPr>
          <w:lang w:val="en-US"/>
        </w:rPr>
        <w:t>Targeted Threat Intelligence;</w:t>
      </w:r>
    </w:p>
    <w:p w14:paraId="2A5B945B" w14:textId="22ADBDC4" w:rsidR="00785EF4" w:rsidRDefault="002E649C" w:rsidP="00BF5E61">
      <w:pPr>
        <w:pStyle w:val="Plattetekstmetvoetnoot"/>
        <w:numPr>
          <w:ilvl w:val="0"/>
          <w:numId w:val="12"/>
        </w:numPr>
        <w:rPr>
          <w:lang w:val="en-US"/>
        </w:rPr>
      </w:pPr>
      <w:r>
        <w:rPr>
          <w:lang w:val="en-US"/>
        </w:rPr>
        <w:t xml:space="preserve">a starting point - together with the outcomes of the Targeted Threat Intelligence – for the Red Team Provider to </w:t>
      </w:r>
      <w:r w:rsidR="00AC47EA">
        <w:rPr>
          <w:lang w:val="en-US"/>
        </w:rPr>
        <w:t xml:space="preserve">propose the most suitable test scenario’s in order to </w:t>
      </w:r>
      <w:r w:rsidR="00AA37D9">
        <w:rPr>
          <w:lang w:val="en-US"/>
        </w:rPr>
        <w:t>capture</w:t>
      </w:r>
      <w:r w:rsidR="007C2CE9">
        <w:rPr>
          <w:lang w:val="en-US"/>
        </w:rPr>
        <w:t xml:space="preserve"> the defined flags</w:t>
      </w:r>
      <w:r w:rsidR="002D38ED">
        <w:rPr>
          <w:lang w:val="en-US"/>
        </w:rPr>
        <w:t xml:space="preserve"> during the test phase</w:t>
      </w:r>
      <w:r w:rsidR="007C2CE9">
        <w:rPr>
          <w:lang w:val="en-US"/>
        </w:rPr>
        <w:t>;</w:t>
      </w:r>
    </w:p>
    <w:p w14:paraId="63218B74" w14:textId="77777777" w:rsidR="00B20F08" w:rsidRPr="00A71AC3" w:rsidRDefault="00B20F08" w:rsidP="00CC029A">
      <w:pPr>
        <w:pStyle w:val="Plattetekstmetvoetnoot"/>
        <w:rPr>
          <w:lang w:val="en-GB"/>
        </w:rPr>
      </w:pPr>
    </w:p>
    <w:p w14:paraId="54E813FC" w14:textId="24E85164" w:rsidR="005E7202" w:rsidRDefault="00A71AC3" w:rsidP="00A71AC3">
      <w:pPr>
        <w:pStyle w:val="Kop"/>
        <w:rPr>
          <w:lang w:val="en-GB"/>
        </w:rPr>
      </w:pPr>
      <w:bookmarkStart w:id="4" w:name="_Toc166853547"/>
      <w:r>
        <w:rPr>
          <w:lang w:val="en-GB"/>
        </w:rPr>
        <w:t>Audience</w:t>
      </w:r>
      <w:bookmarkEnd w:id="4"/>
    </w:p>
    <w:p w14:paraId="13E3EBFE" w14:textId="755CB09A" w:rsidR="00C57E00" w:rsidRDefault="00CC029A" w:rsidP="00833408">
      <w:pPr>
        <w:pStyle w:val="Plattetekstmetvoetnoot"/>
        <w:rPr>
          <w:lang w:val="en-US"/>
        </w:rPr>
      </w:pPr>
      <w:r w:rsidRPr="00621F85">
        <w:rPr>
          <w:lang w:val="en-US"/>
        </w:rPr>
        <w:t xml:space="preserve">The </w:t>
      </w:r>
      <w:r w:rsidR="00884A2C">
        <w:rPr>
          <w:lang w:val="en-US"/>
        </w:rPr>
        <w:t>ART</w:t>
      </w:r>
      <w:r w:rsidR="00AC640F">
        <w:rPr>
          <w:lang w:val="en-US"/>
        </w:rPr>
        <w:t xml:space="preserve"> </w:t>
      </w:r>
      <w:r w:rsidR="00A611F5">
        <w:rPr>
          <w:lang w:val="en-US"/>
        </w:rPr>
        <w:t>Scope Specification</w:t>
      </w:r>
      <w:r w:rsidR="00AC640F">
        <w:rPr>
          <w:lang w:val="en-US"/>
        </w:rPr>
        <w:t xml:space="preserve"> Document </w:t>
      </w:r>
      <w:r w:rsidRPr="00621F85">
        <w:rPr>
          <w:lang w:val="en-US"/>
        </w:rPr>
        <w:t xml:space="preserve">is </w:t>
      </w:r>
      <w:r w:rsidR="009739F4">
        <w:rPr>
          <w:lang w:val="en-US"/>
        </w:rPr>
        <w:t xml:space="preserve">primarily </w:t>
      </w:r>
      <w:r w:rsidRPr="00621F85">
        <w:rPr>
          <w:lang w:val="en-US"/>
        </w:rPr>
        <w:t>aimed at</w:t>
      </w:r>
      <w:r w:rsidR="00037894">
        <w:rPr>
          <w:lang w:val="en-US"/>
        </w:rPr>
        <w:t xml:space="preserve"> providing an overview of the attack landscape </w:t>
      </w:r>
      <w:r w:rsidR="00CF3CA1">
        <w:rPr>
          <w:lang w:val="en-US"/>
        </w:rPr>
        <w:t xml:space="preserve">of the entity </w:t>
      </w:r>
      <w:r w:rsidR="00DB01F0">
        <w:rPr>
          <w:lang w:val="en-US"/>
        </w:rPr>
        <w:t>for</w:t>
      </w:r>
      <w:r w:rsidR="00320FD9">
        <w:rPr>
          <w:lang w:val="en-US"/>
        </w:rPr>
        <w:t>:</w:t>
      </w:r>
    </w:p>
    <w:p w14:paraId="4DDF6C9B" w14:textId="7D144DE7" w:rsidR="00AD1A2B" w:rsidRDefault="00432C95" w:rsidP="00432C95">
      <w:pPr>
        <w:pStyle w:val="Plattetekstmetvoetnoot"/>
        <w:numPr>
          <w:ilvl w:val="0"/>
          <w:numId w:val="47"/>
        </w:numPr>
        <w:rPr>
          <w:lang w:val="en-US"/>
        </w:rPr>
      </w:pPr>
      <w:r>
        <w:rPr>
          <w:lang w:val="en-US"/>
        </w:rPr>
        <w:t>t</w:t>
      </w:r>
      <w:r w:rsidR="00AD1A2B" w:rsidRPr="00621F85">
        <w:rPr>
          <w:lang w:val="en-US"/>
        </w:rPr>
        <w:t xml:space="preserve">he </w:t>
      </w:r>
      <w:r w:rsidR="00D640F6">
        <w:rPr>
          <w:lang w:val="en-US"/>
        </w:rPr>
        <w:t xml:space="preserve">stakeholders </w:t>
      </w:r>
      <w:r w:rsidR="00833408">
        <w:rPr>
          <w:lang w:val="en-US"/>
        </w:rPr>
        <w:t xml:space="preserve">on strategical/tactical level </w:t>
      </w:r>
      <w:r w:rsidR="00D640F6">
        <w:rPr>
          <w:lang w:val="en-US"/>
        </w:rPr>
        <w:t xml:space="preserve">in the </w:t>
      </w:r>
      <w:r w:rsidR="00AD1A2B" w:rsidRPr="00621F85">
        <w:rPr>
          <w:lang w:val="en-US"/>
        </w:rPr>
        <w:t xml:space="preserve">entity undertaking the </w:t>
      </w:r>
      <w:r w:rsidR="003178F0">
        <w:rPr>
          <w:lang w:val="en-US"/>
        </w:rPr>
        <w:t>ART</w:t>
      </w:r>
      <w:r w:rsidR="00AD1A2B" w:rsidRPr="00621F85">
        <w:rPr>
          <w:lang w:val="en-US"/>
        </w:rPr>
        <w:t xml:space="preserve"> test</w:t>
      </w:r>
      <w:r w:rsidR="7BD5B0AD" w:rsidRPr="538A298D">
        <w:rPr>
          <w:lang w:val="en-US"/>
        </w:rPr>
        <w:t xml:space="preserve"> (</w:t>
      </w:r>
      <w:proofErr w:type="spellStart"/>
      <w:r w:rsidR="00D640F6">
        <w:rPr>
          <w:lang w:val="en-US"/>
        </w:rPr>
        <w:t>eg.</w:t>
      </w:r>
      <w:proofErr w:type="spellEnd"/>
      <w:r w:rsidR="00D640F6">
        <w:rPr>
          <w:lang w:val="en-US"/>
        </w:rPr>
        <w:t xml:space="preserve"> </w:t>
      </w:r>
      <w:r w:rsidR="00FE4F8B">
        <w:rPr>
          <w:lang w:val="en-US"/>
        </w:rPr>
        <w:t xml:space="preserve">the </w:t>
      </w:r>
      <w:r w:rsidR="003178F0">
        <w:rPr>
          <w:lang w:val="en-US"/>
        </w:rPr>
        <w:t>Control</w:t>
      </w:r>
      <w:r w:rsidR="00FE4F8B">
        <w:rPr>
          <w:lang w:val="en-US"/>
        </w:rPr>
        <w:t xml:space="preserve"> Team, </w:t>
      </w:r>
      <w:r w:rsidR="00D640F6">
        <w:rPr>
          <w:lang w:val="en-US"/>
        </w:rPr>
        <w:t>CISO, CIO,</w:t>
      </w:r>
      <w:r w:rsidR="00A932E3">
        <w:rPr>
          <w:lang w:val="en-US"/>
        </w:rPr>
        <w:t xml:space="preserve"> </w:t>
      </w:r>
      <w:r w:rsidR="003027A8">
        <w:rPr>
          <w:lang w:val="en-US"/>
        </w:rPr>
        <w:t>Board members o</w:t>
      </w:r>
      <w:r w:rsidR="00A932E3">
        <w:rPr>
          <w:lang w:val="en-US"/>
        </w:rPr>
        <w:t>f the entity)</w:t>
      </w:r>
      <w:r w:rsidR="00DB01F0">
        <w:rPr>
          <w:lang w:val="en-US"/>
        </w:rPr>
        <w:t>;</w:t>
      </w:r>
    </w:p>
    <w:p w14:paraId="0F564330" w14:textId="1634D7F1" w:rsidR="00AD1A2B" w:rsidRPr="008A5407" w:rsidRDefault="00A41D97" w:rsidP="008A5407">
      <w:pPr>
        <w:pStyle w:val="Plattetekstmetvoetnoot"/>
        <w:numPr>
          <w:ilvl w:val="0"/>
          <w:numId w:val="47"/>
        </w:numPr>
        <w:rPr>
          <w:lang w:val="en-US"/>
        </w:rPr>
      </w:pPr>
      <w:r w:rsidRPr="008A5407">
        <w:rPr>
          <w:lang w:val="en-US"/>
        </w:rPr>
        <w:t xml:space="preserve">the </w:t>
      </w:r>
      <w:r w:rsidR="00AD1A2B" w:rsidRPr="008A5407">
        <w:rPr>
          <w:lang w:val="en-US"/>
        </w:rPr>
        <w:t xml:space="preserve">Threat </w:t>
      </w:r>
      <w:r w:rsidR="00990C15">
        <w:rPr>
          <w:lang w:val="en-US"/>
        </w:rPr>
        <w:t>I</w:t>
      </w:r>
      <w:r w:rsidR="00AD1A2B" w:rsidRPr="008A5407">
        <w:rPr>
          <w:lang w:val="en-US"/>
        </w:rPr>
        <w:t xml:space="preserve">ntelligence </w:t>
      </w:r>
      <w:r w:rsidR="00990C15">
        <w:rPr>
          <w:lang w:val="en-US"/>
        </w:rPr>
        <w:t>P</w:t>
      </w:r>
      <w:r w:rsidR="00AD1A2B" w:rsidRPr="008A5407">
        <w:rPr>
          <w:lang w:val="en-US"/>
        </w:rPr>
        <w:t xml:space="preserve">rovider </w:t>
      </w:r>
      <w:r w:rsidR="00686FC5" w:rsidRPr="008A5407">
        <w:rPr>
          <w:lang w:val="en-US"/>
        </w:rPr>
        <w:t>(TIP)</w:t>
      </w:r>
      <w:r w:rsidR="003178F0">
        <w:rPr>
          <w:lang w:val="en-US"/>
        </w:rPr>
        <w:t xml:space="preserve">, </w:t>
      </w:r>
      <w:r w:rsidR="00990C15">
        <w:rPr>
          <w:lang w:val="en-US"/>
        </w:rPr>
        <w:t>the R</w:t>
      </w:r>
      <w:r w:rsidR="00AD1A2B" w:rsidRPr="008A5407">
        <w:rPr>
          <w:lang w:val="en-US"/>
        </w:rPr>
        <w:t xml:space="preserve">ed </w:t>
      </w:r>
      <w:r w:rsidR="00990C15">
        <w:rPr>
          <w:lang w:val="en-US"/>
        </w:rPr>
        <w:t>T</w:t>
      </w:r>
      <w:r w:rsidR="00AD1A2B" w:rsidRPr="008A5407">
        <w:rPr>
          <w:lang w:val="en-US"/>
        </w:rPr>
        <w:t xml:space="preserve">eam </w:t>
      </w:r>
      <w:r w:rsidR="00990C15">
        <w:rPr>
          <w:lang w:val="en-US"/>
        </w:rPr>
        <w:t>P</w:t>
      </w:r>
      <w:r w:rsidR="00AD1A2B" w:rsidRPr="008A5407">
        <w:rPr>
          <w:lang w:val="en-US"/>
        </w:rPr>
        <w:t>rovider</w:t>
      </w:r>
      <w:r w:rsidR="00686FC5" w:rsidRPr="008A5407">
        <w:rPr>
          <w:lang w:val="en-US"/>
        </w:rPr>
        <w:t xml:space="preserve"> (RTP)</w:t>
      </w:r>
      <w:r w:rsidR="00990C15">
        <w:rPr>
          <w:lang w:val="en-US"/>
        </w:rPr>
        <w:t xml:space="preserve"> and/or the Gold Team Provider (GTP)</w:t>
      </w:r>
      <w:r w:rsidRPr="008A5407">
        <w:rPr>
          <w:lang w:val="en-US"/>
        </w:rPr>
        <w:t>;</w:t>
      </w:r>
    </w:p>
    <w:p w14:paraId="3118BEC7" w14:textId="42BD35A1" w:rsidR="00D54E29" w:rsidRDefault="00D54E29" w:rsidP="00580955">
      <w:pPr>
        <w:pStyle w:val="Plattetekstmetvoetnoot"/>
        <w:numPr>
          <w:ilvl w:val="0"/>
          <w:numId w:val="13"/>
        </w:numPr>
        <w:rPr>
          <w:rFonts w:eastAsia="Calibri" w:cs="Arial"/>
          <w:lang w:val="en-US"/>
        </w:rPr>
      </w:pPr>
      <w:r>
        <w:rPr>
          <w:rFonts w:eastAsia="Calibri" w:cs="Arial"/>
          <w:lang w:val="en-US"/>
        </w:rPr>
        <w:t xml:space="preserve">the </w:t>
      </w:r>
      <w:r w:rsidR="00826E51">
        <w:rPr>
          <w:rFonts w:eastAsia="Calibri" w:cs="Arial"/>
          <w:lang w:val="en-US"/>
        </w:rPr>
        <w:t>TCT</w:t>
      </w:r>
      <w:r>
        <w:rPr>
          <w:rFonts w:eastAsia="Calibri" w:cs="Arial"/>
          <w:lang w:val="en-US"/>
        </w:rPr>
        <w:t xml:space="preserve"> </w:t>
      </w:r>
      <w:r w:rsidR="00CB0969">
        <w:rPr>
          <w:rFonts w:eastAsia="Calibri" w:cs="Arial"/>
          <w:lang w:val="en-US"/>
        </w:rPr>
        <w:t>(Test Manager (TM) and Threat Intelligence Manager (TI</w:t>
      </w:r>
      <w:r w:rsidR="000227C5">
        <w:rPr>
          <w:rFonts w:eastAsia="Calibri" w:cs="Arial"/>
          <w:lang w:val="en-US"/>
        </w:rPr>
        <w:t xml:space="preserve">)) </w:t>
      </w:r>
      <w:r w:rsidR="00501287">
        <w:rPr>
          <w:rFonts w:eastAsia="Calibri" w:cs="Arial"/>
          <w:lang w:val="en-US"/>
        </w:rPr>
        <w:t xml:space="preserve">involved in the </w:t>
      </w:r>
      <w:r w:rsidR="00826E51">
        <w:rPr>
          <w:rFonts w:eastAsia="Calibri" w:cs="Arial"/>
          <w:lang w:val="en-US"/>
        </w:rPr>
        <w:t>ART</w:t>
      </w:r>
      <w:r w:rsidR="00501287">
        <w:rPr>
          <w:rFonts w:eastAsia="Calibri" w:cs="Arial"/>
          <w:lang w:val="en-US"/>
        </w:rPr>
        <w:t xml:space="preserve"> test;</w:t>
      </w:r>
    </w:p>
    <w:p w14:paraId="2E3A4944" w14:textId="0CCC4E90" w:rsidR="00AD1A2B" w:rsidRDefault="00FB7FA6" w:rsidP="00580955">
      <w:pPr>
        <w:pStyle w:val="Plattetekstmetvoetnoot"/>
        <w:numPr>
          <w:ilvl w:val="0"/>
          <w:numId w:val="13"/>
        </w:numPr>
        <w:rPr>
          <w:rFonts w:eastAsia="Calibri" w:cs="Arial"/>
          <w:lang w:val="en-US"/>
        </w:rPr>
      </w:pPr>
      <w:r>
        <w:rPr>
          <w:rFonts w:eastAsia="Calibri" w:cs="Arial"/>
          <w:lang w:val="en-US"/>
        </w:rPr>
        <w:t>t</w:t>
      </w:r>
      <w:r w:rsidR="00AB6ED7">
        <w:rPr>
          <w:rFonts w:eastAsia="Calibri" w:cs="Arial"/>
          <w:lang w:val="en-US"/>
        </w:rPr>
        <w:t xml:space="preserve">he entity’s supervision authority. </w:t>
      </w:r>
    </w:p>
    <w:p w14:paraId="5DEC4762" w14:textId="77777777" w:rsidR="00E60558" w:rsidRPr="00B70B07" w:rsidRDefault="00E60558" w:rsidP="00E60558">
      <w:pPr>
        <w:pStyle w:val="Plattetekstmetvoetnoot"/>
        <w:rPr>
          <w:lang w:val="en-GB"/>
        </w:rPr>
      </w:pPr>
    </w:p>
    <w:p w14:paraId="5D652F7C" w14:textId="726135DC" w:rsidR="00CC029A" w:rsidRDefault="00BB722B" w:rsidP="00BB722B">
      <w:pPr>
        <w:pStyle w:val="Kop"/>
        <w:rPr>
          <w:lang w:val="en-GB"/>
        </w:rPr>
      </w:pPr>
      <w:bookmarkStart w:id="5" w:name="_Toc166853548"/>
      <w:r>
        <w:rPr>
          <w:lang w:val="en-GB"/>
        </w:rPr>
        <w:t>Delivery</w:t>
      </w:r>
      <w:r w:rsidR="008D5F14">
        <w:rPr>
          <w:lang w:val="en-GB"/>
        </w:rPr>
        <w:t xml:space="preserve"> process</w:t>
      </w:r>
      <w:r w:rsidR="000B5AEF">
        <w:rPr>
          <w:lang w:val="en-GB"/>
        </w:rPr>
        <w:t xml:space="preserve">, </w:t>
      </w:r>
      <w:r w:rsidR="003D5155">
        <w:rPr>
          <w:lang w:val="en-GB"/>
        </w:rPr>
        <w:t>responsibilities</w:t>
      </w:r>
      <w:r w:rsidR="000B5AEF">
        <w:rPr>
          <w:lang w:val="en-GB"/>
        </w:rPr>
        <w:t xml:space="preserve"> and approval</w:t>
      </w:r>
      <w:bookmarkEnd w:id="5"/>
    </w:p>
    <w:p w14:paraId="2DD4F284" w14:textId="35F5D650" w:rsidR="00D81829" w:rsidRDefault="00291948" w:rsidP="00C80B04">
      <w:pPr>
        <w:pStyle w:val="Plattetekstmetvoetnoot"/>
        <w:rPr>
          <w:lang w:val="en-US"/>
        </w:rPr>
      </w:pPr>
      <w:r w:rsidRPr="00291948">
        <w:rPr>
          <w:lang w:val="en-US"/>
        </w:rPr>
        <w:t xml:space="preserve">The </w:t>
      </w:r>
      <w:r w:rsidR="00FB7FA6">
        <w:rPr>
          <w:lang w:val="en-US"/>
        </w:rPr>
        <w:t>ART</w:t>
      </w:r>
      <w:r w:rsidRPr="00291948">
        <w:rPr>
          <w:lang w:val="en-US"/>
        </w:rPr>
        <w:t xml:space="preserve"> </w:t>
      </w:r>
      <w:r w:rsidR="00A611F5">
        <w:rPr>
          <w:lang w:val="en-US"/>
        </w:rPr>
        <w:t>Scope Specification</w:t>
      </w:r>
      <w:r w:rsidR="00CC4E02">
        <w:rPr>
          <w:lang w:val="en-US"/>
        </w:rPr>
        <w:t xml:space="preserve"> Document </w:t>
      </w:r>
      <w:r w:rsidRPr="00291948">
        <w:rPr>
          <w:lang w:val="en-US"/>
        </w:rPr>
        <w:t xml:space="preserve">summarizes the </w:t>
      </w:r>
      <w:r w:rsidR="009C6BC2">
        <w:rPr>
          <w:lang w:val="en-US"/>
        </w:rPr>
        <w:t xml:space="preserve">outcomes of the </w:t>
      </w:r>
      <w:r w:rsidR="00CC4E02">
        <w:rPr>
          <w:lang w:val="en-US"/>
        </w:rPr>
        <w:t>scoping process</w:t>
      </w:r>
      <w:r w:rsidR="00D65559">
        <w:rPr>
          <w:lang w:val="en-US"/>
        </w:rPr>
        <w:t xml:space="preserve"> in which the </w:t>
      </w:r>
      <w:r w:rsidR="00FB7FA6">
        <w:rPr>
          <w:lang w:val="en-US"/>
        </w:rPr>
        <w:t>Control</w:t>
      </w:r>
      <w:r w:rsidR="00D65559">
        <w:rPr>
          <w:lang w:val="en-US"/>
        </w:rPr>
        <w:t xml:space="preserve"> Team Lead (</w:t>
      </w:r>
      <w:r w:rsidR="00FB7FA6">
        <w:rPr>
          <w:lang w:val="en-US"/>
        </w:rPr>
        <w:t>C</w:t>
      </w:r>
      <w:r w:rsidR="00D65559">
        <w:rPr>
          <w:lang w:val="en-US"/>
        </w:rPr>
        <w:t xml:space="preserve">TL) – possibly together with business experts </w:t>
      </w:r>
      <w:r w:rsidR="009000BC">
        <w:rPr>
          <w:lang w:val="en-US"/>
        </w:rPr>
        <w:t>–</w:t>
      </w:r>
      <w:r w:rsidR="00D65559">
        <w:rPr>
          <w:lang w:val="en-US"/>
        </w:rPr>
        <w:t xml:space="preserve"> </w:t>
      </w:r>
      <w:r w:rsidR="009000BC">
        <w:rPr>
          <w:lang w:val="en-US"/>
        </w:rPr>
        <w:t xml:space="preserve">describes the critical </w:t>
      </w:r>
      <w:r w:rsidR="00AE2B6E">
        <w:rPr>
          <w:lang w:val="en-US"/>
        </w:rPr>
        <w:t xml:space="preserve">functions of </w:t>
      </w:r>
      <w:r w:rsidR="008D4799">
        <w:rPr>
          <w:lang w:val="en-US"/>
        </w:rPr>
        <w:t>the entity.</w:t>
      </w:r>
      <w:r w:rsidR="00376679">
        <w:rPr>
          <w:lang w:val="en-US"/>
        </w:rPr>
        <w:t xml:space="preserve"> Critical functions are defined as the people, processes and technologies required to deliver a core service</w:t>
      </w:r>
      <w:r w:rsidR="00A16139">
        <w:rPr>
          <w:lang w:val="en-US"/>
        </w:rPr>
        <w:t xml:space="preserve"> which, </w:t>
      </w:r>
      <w:r w:rsidR="003C613B">
        <w:rPr>
          <w:lang w:val="en-US"/>
        </w:rPr>
        <w:lastRenderedPageBreak/>
        <w:t>if disrupted, could have an impact on het Dutch financial stability, the entit</w:t>
      </w:r>
      <w:r w:rsidR="00D81829">
        <w:rPr>
          <w:lang w:val="en-US"/>
        </w:rPr>
        <w:t>y’s safety and soundness, the entity’s customer base or its market conduct</w:t>
      </w:r>
      <w:r w:rsidR="00CC4E02">
        <w:rPr>
          <w:lang w:val="en-US"/>
        </w:rPr>
        <w:t xml:space="preserve">. </w:t>
      </w:r>
    </w:p>
    <w:p w14:paraId="568EEB23" w14:textId="77777777" w:rsidR="00C80B04" w:rsidRDefault="00C80B04" w:rsidP="00C80B04">
      <w:pPr>
        <w:pStyle w:val="Plattetekstmetvoetnoot"/>
        <w:rPr>
          <w:szCs w:val="17"/>
          <w:lang w:val="en-US"/>
        </w:rPr>
      </w:pPr>
    </w:p>
    <w:p w14:paraId="672E5EA7" w14:textId="2A1EB20A" w:rsidR="000B5AEF" w:rsidRDefault="00C80B04" w:rsidP="00C80B04">
      <w:pPr>
        <w:pStyle w:val="Plattetekstmetvoetnoot"/>
        <w:rPr>
          <w:szCs w:val="17"/>
          <w:lang w:val="en-US"/>
        </w:rPr>
      </w:pPr>
      <w:r w:rsidRPr="00375543">
        <w:rPr>
          <w:szCs w:val="17"/>
          <w:lang w:val="en-US"/>
        </w:rPr>
        <w:t xml:space="preserve">The </w:t>
      </w:r>
      <w:r w:rsidR="0045390F">
        <w:rPr>
          <w:szCs w:val="17"/>
          <w:lang w:val="en-US"/>
        </w:rPr>
        <w:t>Control</w:t>
      </w:r>
      <w:r w:rsidR="004D1358">
        <w:rPr>
          <w:szCs w:val="17"/>
          <w:lang w:val="en-US"/>
        </w:rPr>
        <w:t xml:space="preserve"> </w:t>
      </w:r>
      <w:r w:rsidR="004D1358" w:rsidRPr="00375543">
        <w:rPr>
          <w:szCs w:val="17"/>
          <w:lang w:val="en-US"/>
        </w:rPr>
        <w:t>T</w:t>
      </w:r>
      <w:r w:rsidR="004D1358">
        <w:rPr>
          <w:szCs w:val="17"/>
          <w:lang w:val="en-US"/>
        </w:rPr>
        <w:t xml:space="preserve">eam </w:t>
      </w:r>
      <w:r w:rsidR="004D1358" w:rsidRPr="00375543">
        <w:rPr>
          <w:szCs w:val="17"/>
          <w:lang w:val="en-US"/>
        </w:rPr>
        <w:t>L</w:t>
      </w:r>
      <w:r w:rsidR="004D1358">
        <w:rPr>
          <w:szCs w:val="17"/>
          <w:lang w:val="en-US"/>
        </w:rPr>
        <w:t>ead (</w:t>
      </w:r>
      <w:r w:rsidR="0045390F">
        <w:rPr>
          <w:szCs w:val="17"/>
          <w:lang w:val="en-US"/>
        </w:rPr>
        <w:t>C</w:t>
      </w:r>
      <w:r w:rsidR="004D1358">
        <w:rPr>
          <w:szCs w:val="17"/>
          <w:lang w:val="en-US"/>
        </w:rPr>
        <w:t>TL)</w:t>
      </w:r>
      <w:r w:rsidR="004D1358" w:rsidRPr="00375543">
        <w:rPr>
          <w:szCs w:val="17"/>
          <w:lang w:val="en-US"/>
        </w:rPr>
        <w:t xml:space="preserve"> </w:t>
      </w:r>
      <w:r w:rsidRPr="00375543">
        <w:rPr>
          <w:szCs w:val="17"/>
          <w:lang w:val="en-US"/>
        </w:rPr>
        <w:t xml:space="preserve">is responsible for </w:t>
      </w:r>
      <w:r w:rsidR="004D1358" w:rsidRPr="00375543">
        <w:rPr>
          <w:szCs w:val="17"/>
          <w:lang w:val="en-US"/>
        </w:rPr>
        <w:t>providing</w:t>
      </w:r>
      <w:r w:rsidRPr="00375543">
        <w:rPr>
          <w:szCs w:val="17"/>
          <w:lang w:val="en-US"/>
        </w:rPr>
        <w:t xml:space="preserve"> the </w:t>
      </w:r>
      <w:r w:rsidR="00A611F5">
        <w:rPr>
          <w:szCs w:val="17"/>
          <w:lang w:val="en-US"/>
        </w:rPr>
        <w:t>Scope Specification</w:t>
      </w:r>
      <w:r w:rsidR="00644F04">
        <w:rPr>
          <w:szCs w:val="17"/>
          <w:lang w:val="en-US"/>
        </w:rPr>
        <w:t xml:space="preserve"> Document</w:t>
      </w:r>
      <w:r w:rsidR="00631574">
        <w:rPr>
          <w:szCs w:val="17"/>
          <w:lang w:val="en-US"/>
        </w:rPr>
        <w:t xml:space="preserve"> as an outcome of the </w:t>
      </w:r>
      <w:r w:rsidR="001A7885">
        <w:rPr>
          <w:szCs w:val="17"/>
          <w:lang w:val="en-US"/>
        </w:rPr>
        <w:t>Engagement &amp; Scoping steps</w:t>
      </w:r>
      <w:r w:rsidR="000415CF">
        <w:rPr>
          <w:szCs w:val="17"/>
          <w:lang w:val="en-US"/>
        </w:rPr>
        <w:t xml:space="preserve"> in the preparation phase</w:t>
      </w:r>
      <w:r w:rsidR="006C570D">
        <w:rPr>
          <w:szCs w:val="17"/>
          <w:lang w:val="en-US"/>
        </w:rPr>
        <w:t xml:space="preserve">. </w:t>
      </w:r>
    </w:p>
    <w:p w14:paraId="7CBBE3AC" w14:textId="77777777" w:rsidR="000B5AEF" w:rsidRDefault="000B5AEF" w:rsidP="00C80B04">
      <w:pPr>
        <w:pStyle w:val="Plattetekstmetvoetnoot"/>
        <w:rPr>
          <w:szCs w:val="17"/>
          <w:lang w:val="en-US"/>
        </w:rPr>
      </w:pPr>
    </w:p>
    <w:p w14:paraId="179EBBF9" w14:textId="18545E8C" w:rsidR="00631574" w:rsidRDefault="009F085F" w:rsidP="00C80B04">
      <w:pPr>
        <w:pStyle w:val="Plattetekstmetvoetnoot"/>
        <w:rPr>
          <w:szCs w:val="17"/>
          <w:lang w:val="en-US"/>
        </w:rPr>
      </w:pPr>
      <w:r>
        <w:rPr>
          <w:szCs w:val="17"/>
          <w:lang w:val="en-US"/>
        </w:rPr>
        <w:t xml:space="preserve">The </w:t>
      </w:r>
      <w:r w:rsidR="00A611F5">
        <w:rPr>
          <w:szCs w:val="17"/>
          <w:lang w:val="en-US"/>
        </w:rPr>
        <w:t>Scope Specification</w:t>
      </w:r>
      <w:r>
        <w:rPr>
          <w:szCs w:val="17"/>
          <w:lang w:val="en-US"/>
        </w:rPr>
        <w:t xml:space="preserve"> Document has to </w:t>
      </w:r>
      <w:r w:rsidR="00B4778D">
        <w:rPr>
          <w:szCs w:val="17"/>
          <w:lang w:val="en-US"/>
        </w:rPr>
        <w:t xml:space="preserve">be </w:t>
      </w:r>
      <w:r w:rsidR="0044583E">
        <w:rPr>
          <w:szCs w:val="17"/>
          <w:lang w:val="en-US"/>
        </w:rPr>
        <w:t>approved</w:t>
      </w:r>
      <w:r w:rsidR="00C56497">
        <w:rPr>
          <w:szCs w:val="17"/>
          <w:lang w:val="en-US"/>
        </w:rPr>
        <w:t xml:space="preserve"> by</w:t>
      </w:r>
      <w:r w:rsidR="0044583E">
        <w:rPr>
          <w:szCs w:val="17"/>
          <w:lang w:val="en-US"/>
        </w:rPr>
        <w:t xml:space="preserve"> the </w:t>
      </w:r>
      <w:r w:rsidR="00B4778D">
        <w:rPr>
          <w:szCs w:val="17"/>
          <w:lang w:val="en-US"/>
        </w:rPr>
        <w:t>Control Team (CT)</w:t>
      </w:r>
      <w:r w:rsidR="0044583E" w:rsidRPr="0044583E">
        <w:rPr>
          <w:szCs w:val="17"/>
          <w:lang w:val="en-US"/>
        </w:rPr>
        <w:t xml:space="preserve"> and C-level of the Entity and </w:t>
      </w:r>
      <w:r w:rsidR="00416449">
        <w:rPr>
          <w:szCs w:val="17"/>
          <w:lang w:val="en-US"/>
        </w:rPr>
        <w:t xml:space="preserve">by the </w:t>
      </w:r>
      <w:r w:rsidR="0044583E" w:rsidRPr="0044583E">
        <w:rPr>
          <w:szCs w:val="17"/>
          <w:lang w:val="en-US"/>
        </w:rPr>
        <w:t xml:space="preserve">TCT </w:t>
      </w:r>
      <w:r w:rsidR="00400F52">
        <w:rPr>
          <w:szCs w:val="17"/>
          <w:lang w:val="en-US"/>
        </w:rPr>
        <w:t xml:space="preserve">during </w:t>
      </w:r>
      <w:r w:rsidR="00533947">
        <w:rPr>
          <w:szCs w:val="17"/>
          <w:lang w:val="en-US"/>
        </w:rPr>
        <w:t xml:space="preserve">the </w:t>
      </w:r>
      <w:r w:rsidR="00F07664">
        <w:rPr>
          <w:szCs w:val="17"/>
          <w:lang w:val="en-US"/>
        </w:rPr>
        <w:t xml:space="preserve">scoping </w:t>
      </w:r>
      <w:r w:rsidR="00533947">
        <w:rPr>
          <w:szCs w:val="17"/>
          <w:lang w:val="en-US"/>
        </w:rPr>
        <w:t>meeting</w:t>
      </w:r>
      <w:r w:rsidR="000415CF">
        <w:rPr>
          <w:szCs w:val="17"/>
          <w:lang w:val="en-US"/>
        </w:rPr>
        <w:t xml:space="preserve">. </w:t>
      </w:r>
    </w:p>
    <w:p w14:paraId="7B03AD1F" w14:textId="77777777" w:rsidR="00CF6DFA" w:rsidRDefault="00CF6DFA" w:rsidP="00C80B04">
      <w:pPr>
        <w:pStyle w:val="Plattetekstmetvoetnoot"/>
        <w:rPr>
          <w:szCs w:val="17"/>
          <w:lang w:val="en-US"/>
        </w:rPr>
      </w:pPr>
    </w:p>
    <w:p w14:paraId="3B4E3CD7" w14:textId="77777777" w:rsidR="00CF6DFA" w:rsidRPr="00B70B07" w:rsidRDefault="00CF6DFA" w:rsidP="00CF6DFA">
      <w:pPr>
        <w:pStyle w:val="Kop"/>
        <w:rPr>
          <w:lang w:val="en-GB"/>
        </w:rPr>
      </w:pPr>
      <w:bookmarkStart w:id="6" w:name="_Toc166853549"/>
      <w:r>
        <w:rPr>
          <w:lang w:val="en-GB"/>
        </w:rPr>
        <w:t>Terms of reference</w:t>
      </w:r>
      <w:bookmarkEnd w:id="6"/>
    </w:p>
    <w:p w14:paraId="0EB7D9F1" w14:textId="32A1E090" w:rsidR="00CF6DFA" w:rsidRDefault="00CF6DFA" w:rsidP="00993C61">
      <w:pPr>
        <w:pStyle w:val="Plattetekstmetvoetnoot"/>
        <w:rPr>
          <w:lang w:val="en-GB"/>
        </w:rPr>
      </w:pPr>
      <w:r w:rsidRPr="004F7050">
        <w:rPr>
          <w:lang w:val="en-GB"/>
        </w:rPr>
        <w:t xml:space="preserve">The </w:t>
      </w:r>
      <w:r w:rsidR="00416449">
        <w:rPr>
          <w:lang w:val="en-GB"/>
        </w:rPr>
        <w:t>ART</w:t>
      </w:r>
      <w:r w:rsidRPr="004F7050">
        <w:rPr>
          <w:lang w:val="en-GB"/>
        </w:rPr>
        <w:t xml:space="preserve"> Framework mandates that the scope of the test must include critical functions</w:t>
      </w:r>
      <w:r w:rsidR="00D62CE1">
        <w:rPr>
          <w:lang w:val="en-GB"/>
        </w:rPr>
        <w:t xml:space="preserve"> and their subsequent flags. The </w:t>
      </w:r>
      <w:r w:rsidRPr="004F7050">
        <w:rPr>
          <w:lang w:val="en-GB"/>
        </w:rPr>
        <w:t xml:space="preserve">entity may expand the scope of the test beyond the critical functions to include other functions, if deemed appropriate. </w:t>
      </w:r>
      <w:r w:rsidR="00993C61" w:rsidRPr="00993C61">
        <w:rPr>
          <w:lang w:val="en-GB"/>
        </w:rPr>
        <w:t>The CT should discuss the flags with the TM, who must approve them. Although the flags are set during the scoping process, they may be changed in some cases, based on threat intelligence and as the test evolves</w:t>
      </w:r>
      <w:r w:rsidR="000227C5">
        <w:rPr>
          <w:lang w:val="en-GB"/>
        </w:rPr>
        <w:t>.</w:t>
      </w:r>
    </w:p>
    <w:p w14:paraId="674C80FB" w14:textId="77777777" w:rsidR="00C80B04" w:rsidRDefault="00C80B04" w:rsidP="00291948">
      <w:pPr>
        <w:pStyle w:val="Plattetekstmetvoetnoot"/>
        <w:rPr>
          <w:lang w:val="en-US"/>
        </w:rPr>
      </w:pPr>
    </w:p>
    <w:p w14:paraId="362FF4C7" w14:textId="77777777" w:rsidR="00364DCB" w:rsidRPr="00B70B07" w:rsidRDefault="00364DCB" w:rsidP="00364DCB">
      <w:pPr>
        <w:pStyle w:val="Kop"/>
        <w:rPr>
          <w:lang w:val="en-GB"/>
        </w:rPr>
      </w:pPr>
      <w:bookmarkStart w:id="7" w:name="_Toc166853550"/>
      <w:r w:rsidRPr="00B70B07">
        <w:rPr>
          <w:lang w:val="en-GB"/>
        </w:rPr>
        <w:t>Level of detail and pseudonymisation</w:t>
      </w:r>
      <w:bookmarkEnd w:id="7"/>
    </w:p>
    <w:p w14:paraId="68CE415E" w14:textId="7EDB95BC" w:rsidR="00364DCB" w:rsidRDefault="00364DCB" w:rsidP="00364DCB">
      <w:pPr>
        <w:pStyle w:val="Plattetekstmetvoetnoot"/>
        <w:rPr>
          <w:lang w:val="en-GB"/>
        </w:rPr>
      </w:pPr>
      <w:r w:rsidRPr="00B70B07">
        <w:rPr>
          <w:lang w:val="en-GB"/>
        </w:rPr>
        <w:t xml:space="preserve">This </w:t>
      </w:r>
      <w:r>
        <w:rPr>
          <w:lang w:val="en-GB"/>
        </w:rPr>
        <w:t>format</w:t>
      </w:r>
      <w:r w:rsidRPr="00B70B07">
        <w:rPr>
          <w:lang w:val="en-GB"/>
        </w:rPr>
        <w:t xml:space="preserve"> aims to provide a standardised approach and structure </w:t>
      </w:r>
      <w:r>
        <w:rPr>
          <w:lang w:val="en-GB"/>
        </w:rPr>
        <w:t xml:space="preserve">for </w:t>
      </w:r>
      <w:r w:rsidRPr="00B70B07">
        <w:rPr>
          <w:lang w:val="en-GB"/>
        </w:rPr>
        <w:t>the</w:t>
      </w:r>
      <w:r w:rsidR="003C135A">
        <w:rPr>
          <w:lang w:val="en-GB"/>
        </w:rPr>
        <w:t xml:space="preserve"> ART</w:t>
      </w:r>
      <w:r>
        <w:rPr>
          <w:lang w:val="en-GB"/>
        </w:rPr>
        <w:t xml:space="preserve"> </w:t>
      </w:r>
      <w:r w:rsidR="00A611F5">
        <w:rPr>
          <w:lang w:val="en-GB"/>
        </w:rPr>
        <w:t>Scope Specification</w:t>
      </w:r>
      <w:r w:rsidR="00AC0B87">
        <w:rPr>
          <w:lang w:val="en-GB"/>
        </w:rPr>
        <w:t xml:space="preserve"> Document </w:t>
      </w:r>
      <w:r>
        <w:rPr>
          <w:lang w:val="en-GB"/>
        </w:rPr>
        <w:t xml:space="preserve">to </w:t>
      </w:r>
      <w:r w:rsidRPr="00B70B07">
        <w:rPr>
          <w:lang w:val="en-GB"/>
        </w:rPr>
        <w:t>entities undertaking a</w:t>
      </w:r>
      <w:r w:rsidR="008E5EA6">
        <w:rPr>
          <w:lang w:val="en-GB"/>
        </w:rPr>
        <w:t>n ART test</w:t>
      </w:r>
      <w:r w:rsidRPr="00B70B07">
        <w:rPr>
          <w:lang w:val="en-GB"/>
        </w:rPr>
        <w:t>.</w:t>
      </w:r>
      <w:r>
        <w:rPr>
          <w:lang w:val="en-GB"/>
        </w:rPr>
        <w:t xml:space="preserve"> </w:t>
      </w:r>
    </w:p>
    <w:p w14:paraId="4BAEB380" w14:textId="77777777" w:rsidR="00364DCB" w:rsidRDefault="00364DCB" w:rsidP="00364DCB">
      <w:pPr>
        <w:pStyle w:val="Plattetekstmetvoetnoot"/>
        <w:rPr>
          <w:lang w:val="en-GB"/>
        </w:rPr>
      </w:pPr>
    </w:p>
    <w:p w14:paraId="3839908C" w14:textId="0F66E6D8" w:rsidR="004F7050" w:rsidRDefault="00364DCB" w:rsidP="00364DCB">
      <w:pPr>
        <w:pStyle w:val="Plattetekstmetvoetnoot"/>
        <w:rPr>
          <w:lang w:val="en-GB"/>
        </w:rPr>
      </w:pPr>
      <w:r>
        <w:rPr>
          <w:lang w:val="en-GB"/>
        </w:rPr>
        <w:t xml:space="preserve">The information in this </w:t>
      </w:r>
      <w:r w:rsidRPr="00B70B07">
        <w:rPr>
          <w:lang w:val="en-GB"/>
        </w:rPr>
        <w:t>Test Summary should be drafted in wording that is accessible to senior management</w:t>
      </w:r>
      <w:r w:rsidR="000D43A5">
        <w:rPr>
          <w:lang w:val="en-GB"/>
        </w:rPr>
        <w:t xml:space="preserve">. </w:t>
      </w:r>
      <w:r w:rsidR="000D43A5" w:rsidRPr="000D43A5">
        <w:rPr>
          <w:lang w:val="en-GB"/>
        </w:rPr>
        <w:t xml:space="preserve">It should not contain names or detailed technical information that can reveal the identity of the entity. </w:t>
      </w:r>
      <w:r>
        <w:rPr>
          <w:lang w:val="en-GB"/>
        </w:rPr>
        <w:t xml:space="preserve">As is the rest of the documentation </w:t>
      </w:r>
      <w:r w:rsidR="00375A2E">
        <w:rPr>
          <w:lang w:val="en-GB"/>
        </w:rPr>
        <w:t>regarding</w:t>
      </w:r>
      <w:r>
        <w:rPr>
          <w:lang w:val="en-GB"/>
        </w:rPr>
        <w:t xml:space="preserve"> the </w:t>
      </w:r>
      <w:r w:rsidR="00375A2E">
        <w:rPr>
          <w:lang w:val="en-GB"/>
        </w:rPr>
        <w:t xml:space="preserve">entity and the </w:t>
      </w:r>
      <w:r>
        <w:rPr>
          <w:lang w:val="en-GB"/>
        </w:rPr>
        <w:t xml:space="preserve">test, the information should be pseudonymized </w:t>
      </w:r>
      <w:r w:rsidR="008E5EA6">
        <w:rPr>
          <w:lang w:val="en-GB"/>
        </w:rPr>
        <w:t xml:space="preserve">as much as possible </w:t>
      </w:r>
      <w:r>
        <w:rPr>
          <w:lang w:val="en-GB"/>
        </w:rPr>
        <w:t>(e.g. using the code name for the test).</w:t>
      </w:r>
    </w:p>
    <w:p w14:paraId="2D5F258A" w14:textId="77777777" w:rsidR="00364DCB" w:rsidRPr="00364DCB" w:rsidRDefault="00364DCB" w:rsidP="00291948">
      <w:pPr>
        <w:pStyle w:val="Plattetekstmetvoetnoot"/>
        <w:rPr>
          <w:lang w:val="en-GB"/>
        </w:rPr>
      </w:pPr>
    </w:p>
    <w:p w14:paraId="589A1615" w14:textId="6469E65F" w:rsidR="00720A41" w:rsidRDefault="00720A41" w:rsidP="00720A41">
      <w:pPr>
        <w:pStyle w:val="Kop"/>
        <w:rPr>
          <w:lang w:val="en-GB"/>
        </w:rPr>
      </w:pPr>
      <w:bookmarkStart w:id="8" w:name="_Toc166853551"/>
      <w:r>
        <w:rPr>
          <w:lang w:val="en-GB"/>
        </w:rPr>
        <w:t>Legal disclaimer</w:t>
      </w:r>
      <w:r w:rsidR="00CD50E6">
        <w:rPr>
          <w:lang w:val="en-GB"/>
        </w:rPr>
        <w:t xml:space="preserve"> and confidentiality</w:t>
      </w:r>
      <w:bookmarkEnd w:id="8"/>
    </w:p>
    <w:p w14:paraId="44044D07" w14:textId="57B195F7" w:rsidR="00DF3B95" w:rsidRDefault="00DF3B95" w:rsidP="00DF3B95">
      <w:pPr>
        <w:pStyle w:val="Plattetekstmetvoetnoot"/>
        <w:rPr>
          <w:lang w:val="en-US"/>
        </w:rPr>
      </w:pPr>
      <w:r w:rsidRPr="00375543">
        <w:rPr>
          <w:lang w:val="en-US"/>
        </w:rPr>
        <w:t>The information and opinions expressed in this document are for information purposes only. They are not intended to constitute legal or other professional advice</w:t>
      </w:r>
      <w:r w:rsidR="00DD77AB">
        <w:rPr>
          <w:lang w:val="en-US"/>
        </w:rPr>
        <w:t xml:space="preserve">. </w:t>
      </w:r>
    </w:p>
    <w:p w14:paraId="674FC43C" w14:textId="77777777" w:rsidR="001C230A" w:rsidRPr="00375543" w:rsidRDefault="001C230A" w:rsidP="00DF3B95">
      <w:pPr>
        <w:pStyle w:val="Plattetekstmetvoetnoot"/>
        <w:rPr>
          <w:lang w:val="en-US"/>
        </w:rPr>
      </w:pPr>
    </w:p>
    <w:p w14:paraId="650CCE79" w14:textId="0F32C581" w:rsidR="00720A41" w:rsidRDefault="00DF3B95" w:rsidP="001C230A">
      <w:pPr>
        <w:pStyle w:val="Plattetekstmetvoetnoot"/>
        <w:rPr>
          <w:lang w:val="en-US"/>
        </w:rPr>
      </w:pPr>
      <w:r w:rsidRPr="00375543">
        <w:rPr>
          <w:lang w:val="en-US"/>
        </w:rPr>
        <w:t xml:space="preserve">All </w:t>
      </w:r>
      <w:r w:rsidR="008E5EA6">
        <w:rPr>
          <w:lang w:val="en-US"/>
        </w:rPr>
        <w:t>ART</w:t>
      </w:r>
      <w:r w:rsidRPr="00375543">
        <w:rPr>
          <w:lang w:val="en-US"/>
        </w:rPr>
        <w:t xml:space="preserve"> parties </w:t>
      </w:r>
      <w:r w:rsidR="00214726">
        <w:rPr>
          <w:lang w:val="en-US"/>
        </w:rPr>
        <w:t xml:space="preserve">should use </w:t>
      </w:r>
      <w:r w:rsidRPr="00375543">
        <w:rPr>
          <w:lang w:val="en-US"/>
        </w:rPr>
        <w:t xml:space="preserve">the Traffic Light Protocol </w:t>
      </w:r>
      <w:r w:rsidR="00214726">
        <w:rPr>
          <w:lang w:val="en-US"/>
        </w:rPr>
        <w:t xml:space="preserve">when exchanging information </w:t>
      </w:r>
      <w:r w:rsidRPr="00375543">
        <w:rPr>
          <w:lang w:val="en-US"/>
        </w:rPr>
        <w:t>(</w:t>
      </w:r>
      <w:hyperlink r:id="rId14" w:history="1">
        <w:r w:rsidR="00E23D4D" w:rsidRPr="008F5932">
          <w:rPr>
            <w:rStyle w:val="Hyperlink"/>
            <w:lang w:val="en-US"/>
          </w:rPr>
          <w:t>https://www.us-cert.gov/tlp</w:t>
        </w:r>
      </w:hyperlink>
      <w:r w:rsidRPr="00375543">
        <w:rPr>
          <w:lang w:val="en-US"/>
        </w:rPr>
        <w:t xml:space="preserve">). </w:t>
      </w:r>
    </w:p>
    <w:p w14:paraId="2F967ED1" w14:textId="77777777" w:rsidR="00EB1612" w:rsidRPr="00123C06" w:rsidRDefault="00EB1612" w:rsidP="004B099E">
      <w:pPr>
        <w:pStyle w:val="Plattetekstmetvoetnoot"/>
        <w:rPr>
          <w:lang w:val="en-US"/>
        </w:rPr>
      </w:pPr>
    </w:p>
    <w:p w14:paraId="6313730E" w14:textId="77777777" w:rsidR="00631AB7" w:rsidRDefault="00631AB7">
      <w:pPr>
        <w:rPr>
          <w:rFonts w:eastAsiaTheme="majorEastAsia" w:cstheme="majorBidi"/>
          <w:bCs w:val="0"/>
          <w:color w:val="1226AA"/>
          <w:sz w:val="23"/>
          <w:szCs w:val="26"/>
          <w:lang w:val="en-US" w:eastAsia="en-US"/>
        </w:rPr>
      </w:pPr>
      <w:r>
        <w:rPr>
          <w:lang w:val="en-US"/>
        </w:rPr>
        <w:br w:type="page"/>
      </w:r>
    </w:p>
    <w:p w14:paraId="44BE984A" w14:textId="42E4EAE0" w:rsidR="00DA4C04" w:rsidRPr="003A6B1F" w:rsidRDefault="00DA4C04" w:rsidP="003A6B1F">
      <w:pPr>
        <w:pStyle w:val="Genummerhoofdstuk"/>
        <w:framePr w:w="0" w:wrap="auto" w:vAnchor="margin" w:yAlign="inline"/>
        <w:tabs>
          <w:tab w:val="num" w:pos="709"/>
        </w:tabs>
        <w:ind w:left="0" w:firstLine="0"/>
        <w:rPr>
          <w:lang w:val="en-GB"/>
        </w:rPr>
      </w:pPr>
      <w:bookmarkStart w:id="9" w:name="_Toc166853552"/>
      <w:r w:rsidRPr="003A6B1F">
        <w:rPr>
          <w:lang w:val="en-GB"/>
        </w:rPr>
        <w:lastRenderedPageBreak/>
        <w:t>Document structure</w:t>
      </w:r>
      <w:r w:rsidR="000F1D5D" w:rsidRPr="003A6B1F">
        <w:rPr>
          <w:lang w:val="en-GB"/>
        </w:rPr>
        <w:t xml:space="preserve"> and required information</w:t>
      </w:r>
      <w:bookmarkEnd w:id="9"/>
    </w:p>
    <w:p w14:paraId="56FB9683" w14:textId="76B8883F" w:rsidR="00920D11" w:rsidRDefault="00920D11" w:rsidP="00920D11">
      <w:pPr>
        <w:pStyle w:val="Plattetekstmetvoetnoot"/>
        <w:rPr>
          <w:lang w:val="en-US"/>
        </w:rPr>
      </w:pPr>
      <w:r w:rsidRPr="00375543">
        <w:rPr>
          <w:lang w:val="en-US"/>
        </w:rPr>
        <w:t xml:space="preserve">The </w:t>
      </w:r>
      <w:r w:rsidR="008302F4">
        <w:rPr>
          <w:lang w:val="en-US"/>
        </w:rPr>
        <w:t>ART</w:t>
      </w:r>
      <w:r w:rsidRPr="00375543">
        <w:rPr>
          <w:lang w:val="en-US"/>
        </w:rPr>
        <w:t xml:space="preserve"> </w:t>
      </w:r>
      <w:r w:rsidR="00A611F5">
        <w:rPr>
          <w:lang w:val="en-US"/>
        </w:rPr>
        <w:t>Scope Specification</w:t>
      </w:r>
      <w:r w:rsidR="00375A2E">
        <w:rPr>
          <w:lang w:val="en-US"/>
        </w:rPr>
        <w:t xml:space="preserve"> Document </w:t>
      </w:r>
      <w:r w:rsidRPr="00375543">
        <w:rPr>
          <w:lang w:val="en-US"/>
        </w:rPr>
        <w:t xml:space="preserve">consists of </w:t>
      </w:r>
      <w:r w:rsidR="00375A2E">
        <w:rPr>
          <w:lang w:val="en-US"/>
        </w:rPr>
        <w:t>the following chapters</w:t>
      </w:r>
      <w:r w:rsidRPr="00375543">
        <w:rPr>
          <w:lang w:val="en-US"/>
        </w:rPr>
        <w:t>:</w:t>
      </w:r>
    </w:p>
    <w:p w14:paraId="5348C4E1" w14:textId="77777777" w:rsidR="00D942A8" w:rsidRDefault="00D942A8" w:rsidP="00920D11">
      <w:pPr>
        <w:pStyle w:val="Plattetekstmetvoetnoot"/>
        <w:rPr>
          <w:lang w:val="en-US"/>
        </w:rPr>
      </w:pPr>
    </w:p>
    <w:p w14:paraId="07E6F42B" w14:textId="20621A5E" w:rsidR="00C0124D" w:rsidRPr="00364F41" w:rsidRDefault="00E64D89" w:rsidP="000272EB">
      <w:pPr>
        <w:pStyle w:val="Plattetekstmetvoetnoot"/>
        <w:rPr>
          <w:lang w:val="en-US"/>
        </w:rPr>
      </w:pPr>
      <w:r w:rsidRPr="00364F41">
        <w:rPr>
          <w:b/>
          <w:bCs/>
          <w:lang w:val="en-US"/>
        </w:rPr>
        <w:t xml:space="preserve">Chapter </w:t>
      </w:r>
      <w:r w:rsidR="0071249B">
        <w:rPr>
          <w:b/>
          <w:bCs/>
          <w:lang w:val="en-US"/>
        </w:rPr>
        <w:t>2</w:t>
      </w:r>
      <w:r w:rsidR="00C0124D" w:rsidRPr="00364F41">
        <w:rPr>
          <w:b/>
          <w:bCs/>
          <w:lang w:val="en-US"/>
        </w:rPr>
        <w:t xml:space="preserve"> </w:t>
      </w:r>
      <w:r w:rsidR="00CA6A90" w:rsidRPr="00364F41">
        <w:rPr>
          <w:b/>
          <w:bCs/>
          <w:lang w:val="en-US"/>
        </w:rPr>
        <w:t>Executive summary</w:t>
      </w:r>
    </w:p>
    <w:p w14:paraId="2BEBBC1D" w14:textId="1F4A9F3D" w:rsidR="000272EB" w:rsidRPr="000272EB" w:rsidRDefault="00603887" w:rsidP="00920D11">
      <w:pPr>
        <w:pStyle w:val="Plattetekstmetvoetnoot"/>
        <w:rPr>
          <w:lang w:val="en-GB"/>
        </w:rPr>
      </w:pPr>
      <w:r>
        <w:rPr>
          <w:lang w:val="en-GB"/>
        </w:rPr>
        <w:t xml:space="preserve">This chapter provides a </w:t>
      </w:r>
      <w:r w:rsidR="009C1A46">
        <w:rPr>
          <w:lang w:val="en-GB"/>
        </w:rPr>
        <w:t xml:space="preserve">very high level overview of the critical functions </w:t>
      </w:r>
      <w:r w:rsidR="00D43AD0">
        <w:rPr>
          <w:lang w:val="en-GB"/>
        </w:rPr>
        <w:t xml:space="preserve">and key systems and services </w:t>
      </w:r>
      <w:r w:rsidR="00EE26EF">
        <w:rPr>
          <w:lang w:val="en-GB"/>
        </w:rPr>
        <w:t>of the organisation.</w:t>
      </w:r>
      <w:r w:rsidR="009975AB">
        <w:rPr>
          <w:lang w:val="en-GB"/>
        </w:rPr>
        <w:t xml:space="preserve"> </w:t>
      </w:r>
      <w:r w:rsidR="006C09FD">
        <w:rPr>
          <w:lang w:val="en-GB"/>
        </w:rPr>
        <w:t>The information presented in this chapter will be a summary of th</w:t>
      </w:r>
      <w:r w:rsidR="001D6F72">
        <w:rPr>
          <w:lang w:val="en-GB"/>
        </w:rPr>
        <w:t>e more detailed information in the rest of the document.</w:t>
      </w:r>
    </w:p>
    <w:p w14:paraId="0D342C46" w14:textId="77777777" w:rsidR="00D942A8" w:rsidRDefault="00D942A8" w:rsidP="00920D11">
      <w:pPr>
        <w:pStyle w:val="Plattetekstmetvoetnoot"/>
        <w:rPr>
          <w:b/>
          <w:bCs/>
          <w:lang w:val="en-US"/>
        </w:rPr>
      </w:pPr>
    </w:p>
    <w:p w14:paraId="17DA76BB" w14:textId="2F21CCF6" w:rsidR="00C0124D" w:rsidRDefault="00B96644" w:rsidP="000B3CBD">
      <w:pPr>
        <w:pStyle w:val="Plattetekstmetvoetnoot"/>
        <w:rPr>
          <w:lang w:val="en-US"/>
        </w:rPr>
      </w:pPr>
      <w:r w:rsidRPr="00C01A44">
        <w:rPr>
          <w:b/>
          <w:bCs/>
          <w:lang w:val="en-US"/>
        </w:rPr>
        <w:t xml:space="preserve">Chapter </w:t>
      </w:r>
      <w:r w:rsidR="0071249B">
        <w:rPr>
          <w:b/>
          <w:bCs/>
          <w:lang w:val="en-US"/>
        </w:rPr>
        <w:t>3</w:t>
      </w:r>
      <w:r w:rsidR="00C0124D">
        <w:rPr>
          <w:b/>
          <w:bCs/>
          <w:lang w:val="en-US"/>
        </w:rPr>
        <w:t xml:space="preserve"> </w:t>
      </w:r>
      <w:r w:rsidR="00364F41">
        <w:rPr>
          <w:b/>
          <w:bCs/>
          <w:lang w:val="en-US"/>
        </w:rPr>
        <w:t>Critical functions</w:t>
      </w:r>
      <w:r w:rsidR="00137CE9">
        <w:rPr>
          <w:b/>
          <w:bCs/>
          <w:lang w:val="en-US"/>
        </w:rPr>
        <w:t xml:space="preserve">, </w:t>
      </w:r>
      <w:r w:rsidR="0029467E">
        <w:rPr>
          <w:b/>
          <w:bCs/>
          <w:lang w:val="en-US"/>
        </w:rPr>
        <w:t xml:space="preserve">key </w:t>
      </w:r>
      <w:r w:rsidR="00B10EC7">
        <w:rPr>
          <w:b/>
          <w:bCs/>
          <w:lang w:val="en-US"/>
        </w:rPr>
        <w:t xml:space="preserve">systems and </w:t>
      </w:r>
      <w:r w:rsidR="009F705D">
        <w:rPr>
          <w:b/>
          <w:bCs/>
          <w:lang w:val="en-US"/>
        </w:rPr>
        <w:t>justification</w:t>
      </w:r>
    </w:p>
    <w:p w14:paraId="3826713F" w14:textId="7EE37B2C" w:rsidR="00585990" w:rsidRDefault="00A62FB1" w:rsidP="000B3CBD">
      <w:pPr>
        <w:pStyle w:val="Plattetekstmetvoetnoot"/>
        <w:rPr>
          <w:lang w:val="en-US"/>
        </w:rPr>
      </w:pPr>
      <w:r>
        <w:rPr>
          <w:lang w:val="en-US"/>
        </w:rPr>
        <w:t xml:space="preserve">ART </w:t>
      </w:r>
      <w:r w:rsidR="006D3C4D" w:rsidRPr="00585990">
        <w:rPr>
          <w:lang w:val="en-US"/>
        </w:rPr>
        <w:t>foll</w:t>
      </w:r>
      <w:r w:rsidR="008B1730" w:rsidRPr="00585990">
        <w:rPr>
          <w:lang w:val="en-US"/>
        </w:rPr>
        <w:t>ow</w:t>
      </w:r>
      <w:r w:rsidR="006D3C4D" w:rsidRPr="00585990">
        <w:rPr>
          <w:lang w:val="en-US"/>
        </w:rPr>
        <w:t>s</w:t>
      </w:r>
      <w:r w:rsidR="008B1730" w:rsidRPr="00585990">
        <w:rPr>
          <w:lang w:val="en-US"/>
        </w:rPr>
        <w:t xml:space="preserve"> the methodology </w:t>
      </w:r>
      <w:r w:rsidR="006D3C4D" w:rsidRPr="00585990">
        <w:rPr>
          <w:lang w:val="en-US"/>
        </w:rPr>
        <w:t>as used in TIBER-</w:t>
      </w:r>
      <w:r w:rsidR="00FC1BA1">
        <w:rPr>
          <w:lang w:val="en-US"/>
        </w:rPr>
        <w:t>NL and TIBER-EU</w:t>
      </w:r>
      <w:r w:rsidR="006D3C4D" w:rsidRPr="00585990">
        <w:rPr>
          <w:lang w:val="en-US"/>
        </w:rPr>
        <w:t xml:space="preserve"> to identify the attack landscape of </w:t>
      </w:r>
      <w:r w:rsidR="00585990" w:rsidRPr="00585990">
        <w:rPr>
          <w:lang w:val="en-US"/>
        </w:rPr>
        <w:t xml:space="preserve">the entity. </w:t>
      </w:r>
      <w:r w:rsidR="003F7E7A" w:rsidRPr="003F7E7A">
        <w:rPr>
          <w:lang w:val="en-US"/>
        </w:rPr>
        <w:t>This is done by cascading down from the critical f</w:t>
      </w:r>
      <w:r w:rsidR="003F7E7A">
        <w:rPr>
          <w:lang w:val="en-US"/>
        </w:rPr>
        <w:t>unctions of the entity</w:t>
      </w:r>
      <w:r w:rsidR="0054211A">
        <w:rPr>
          <w:lang w:val="en-US"/>
        </w:rPr>
        <w:t xml:space="preserve"> to </w:t>
      </w:r>
      <w:r w:rsidR="006C78A2">
        <w:rPr>
          <w:lang w:val="en-US"/>
        </w:rPr>
        <w:t xml:space="preserve">all possible individual flags and the </w:t>
      </w:r>
      <w:r w:rsidR="00475F18">
        <w:rPr>
          <w:lang w:val="en-US"/>
        </w:rPr>
        <w:t xml:space="preserve">target objectives to possibly be compromised during the test phase. </w:t>
      </w:r>
    </w:p>
    <w:p w14:paraId="566FD3B4" w14:textId="77777777" w:rsidR="00A241D3" w:rsidRDefault="00A241D3" w:rsidP="000B3CBD">
      <w:pPr>
        <w:pStyle w:val="Plattetekstmetvoetnoot"/>
        <w:rPr>
          <w:lang w:val="en-US"/>
        </w:rPr>
      </w:pPr>
    </w:p>
    <w:p w14:paraId="3A1A0AA0" w14:textId="332B8180" w:rsidR="00A241D3" w:rsidRPr="003F7E7A" w:rsidRDefault="00A241D3" w:rsidP="000B3CBD">
      <w:pPr>
        <w:pStyle w:val="Plattetekstmetvoetnoot"/>
        <w:rPr>
          <w:lang w:val="en-US"/>
        </w:rPr>
      </w:pPr>
      <w:r>
        <w:rPr>
          <w:lang w:val="en-US"/>
        </w:rPr>
        <w:t>To make this practically workable, chapter 2 first provides an overview of the critical functions</w:t>
      </w:r>
      <w:r w:rsidR="00B17A80">
        <w:rPr>
          <w:lang w:val="en-US"/>
        </w:rPr>
        <w:t xml:space="preserve"> and their sub</w:t>
      </w:r>
      <w:r w:rsidR="006313DD">
        <w:rPr>
          <w:lang w:val="en-US"/>
        </w:rPr>
        <w:t>functions</w:t>
      </w:r>
      <w:r w:rsidR="00B17A80">
        <w:rPr>
          <w:lang w:val="en-US"/>
        </w:rPr>
        <w:t xml:space="preserve">. </w:t>
      </w:r>
      <w:r w:rsidR="00C30378">
        <w:rPr>
          <w:lang w:val="en-US"/>
        </w:rPr>
        <w:t xml:space="preserve">The critical functions </w:t>
      </w:r>
      <w:r w:rsidR="004A1614">
        <w:rPr>
          <w:lang w:val="en-US"/>
        </w:rPr>
        <w:t xml:space="preserve">can be derived from the </w:t>
      </w:r>
      <w:r w:rsidR="00BC71BA">
        <w:rPr>
          <w:lang w:val="en-US"/>
        </w:rPr>
        <w:t xml:space="preserve">potential critical functions for the entity’s sector as described in the </w:t>
      </w:r>
      <w:r w:rsidR="004A1614">
        <w:rPr>
          <w:lang w:val="en-US"/>
        </w:rPr>
        <w:t xml:space="preserve">current Generic Threat Landscape (GTL) as defined by </w:t>
      </w:r>
      <w:r w:rsidR="007761FB">
        <w:rPr>
          <w:lang w:val="en-US"/>
        </w:rPr>
        <w:t xml:space="preserve">TCT-NL. </w:t>
      </w:r>
      <w:r w:rsidR="00BB16BB">
        <w:rPr>
          <w:lang w:val="en-US"/>
        </w:rPr>
        <w:t xml:space="preserve">This chapter </w:t>
      </w:r>
      <w:r w:rsidR="00B17A80">
        <w:rPr>
          <w:lang w:val="en-US"/>
        </w:rPr>
        <w:t xml:space="preserve">also </w:t>
      </w:r>
      <w:r w:rsidR="00BB16BB">
        <w:rPr>
          <w:lang w:val="en-US"/>
        </w:rPr>
        <w:t xml:space="preserve">presents </w:t>
      </w:r>
      <w:r w:rsidR="00D72FD3">
        <w:rPr>
          <w:lang w:val="en-US"/>
        </w:rPr>
        <w:t xml:space="preserve">all key systems and services </w:t>
      </w:r>
      <w:r w:rsidR="003B5B44">
        <w:rPr>
          <w:lang w:val="en-US"/>
        </w:rPr>
        <w:t xml:space="preserve">and the justification of </w:t>
      </w:r>
      <w:r w:rsidR="005821EB">
        <w:rPr>
          <w:lang w:val="en-US"/>
        </w:rPr>
        <w:t xml:space="preserve">how and/or why these </w:t>
      </w:r>
      <w:r w:rsidR="00D72FD3">
        <w:rPr>
          <w:lang w:val="en-US"/>
        </w:rPr>
        <w:t xml:space="preserve">are used to </w:t>
      </w:r>
      <w:r w:rsidR="003B5B44">
        <w:rPr>
          <w:lang w:val="en-US"/>
        </w:rPr>
        <w:t xml:space="preserve">support these critical </w:t>
      </w:r>
      <w:r w:rsidR="00EA1C04">
        <w:rPr>
          <w:lang w:val="en-US"/>
        </w:rPr>
        <w:t>(sub)</w:t>
      </w:r>
      <w:r w:rsidR="003B5B44">
        <w:rPr>
          <w:lang w:val="en-US"/>
        </w:rPr>
        <w:t xml:space="preserve">functions. </w:t>
      </w:r>
      <w:r w:rsidR="00144948">
        <w:rPr>
          <w:lang w:val="en-US"/>
        </w:rPr>
        <w:t xml:space="preserve">These steps are visualized in this picture and </w:t>
      </w:r>
      <w:r w:rsidR="00F64625">
        <w:rPr>
          <w:lang w:val="en-US"/>
        </w:rPr>
        <w:t xml:space="preserve">correspond with the actions number 1 and 2. </w:t>
      </w:r>
    </w:p>
    <w:p w14:paraId="148CAC3B" w14:textId="7C3CD1F6" w:rsidR="00953B81" w:rsidRPr="00144948" w:rsidRDefault="00953B81" w:rsidP="000B3CBD">
      <w:pPr>
        <w:pStyle w:val="Plattetekstmetvoetnoot"/>
        <w:rPr>
          <w:lang w:val="en-US"/>
        </w:rPr>
      </w:pPr>
    </w:p>
    <w:p w14:paraId="0F1D74AF" w14:textId="558A352D" w:rsidR="001B42FB" w:rsidRDefault="001B42FB" w:rsidP="0042539D">
      <w:pPr>
        <w:pStyle w:val="Plattetekstmetvoetnoot"/>
        <w:jc w:val="both"/>
      </w:pPr>
      <w:r w:rsidRPr="00183310">
        <w:rPr>
          <w:noProof/>
        </w:rPr>
        <w:drawing>
          <wp:inline distT="0" distB="0" distL="0" distR="0" wp14:anchorId="535AE6C0" wp14:editId="6153409E">
            <wp:extent cx="4536440" cy="2816983"/>
            <wp:effectExtent l="0" t="0" r="0" b="2540"/>
            <wp:docPr id="1" name="Picture 1" descr="Afbeelding met tekst, schermopname,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fbeelding met tekst, schermopname, tekenfilm&#10;&#10;Automatisch gegenereerde beschrijving"/>
                    <pic:cNvPicPr/>
                  </pic:nvPicPr>
                  <pic:blipFill>
                    <a:blip r:embed="rId15"/>
                    <a:stretch>
                      <a:fillRect/>
                    </a:stretch>
                  </pic:blipFill>
                  <pic:spPr>
                    <a:xfrm>
                      <a:off x="0" y="0"/>
                      <a:ext cx="4536440" cy="2816983"/>
                    </a:xfrm>
                    <a:prstGeom prst="rect">
                      <a:avLst/>
                    </a:prstGeom>
                  </pic:spPr>
                </pic:pic>
              </a:graphicData>
            </a:graphic>
          </wp:inline>
        </w:drawing>
      </w:r>
    </w:p>
    <w:p w14:paraId="6727FCC6" w14:textId="77777777" w:rsidR="001B42FB" w:rsidRDefault="001B42FB" w:rsidP="000B3CBD">
      <w:pPr>
        <w:pStyle w:val="Plattetekstmetvoetnoot"/>
      </w:pPr>
    </w:p>
    <w:p w14:paraId="5DA58F57" w14:textId="143502B3" w:rsidR="001502FA" w:rsidRDefault="00A038C3" w:rsidP="001502FA">
      <w:pPr>
        <w:pStyle w:val="Plattetekstmetvoetnoot"/>
        <w:rPr>
          <w:lang w:val="en-US"/>
        </w:rPr>
      </w:pPr>
      <w:r>
        <w:rPr>
          <w:lang w:val="en-US"/>
        </w:rPr>
        <w:lastRenderedPageBreak/>
        <w:t>Following the</w:t>
      </w:r>
      <w:r w:rsidR="001502FA" w:rsidRPr="00B506F8">
        <w:rPr>
          <w:lang w:val="en-US"/>
        </w:rPr>
        <w:t xml:space="preserve"> TIBER-EU Framework</w:t>
      </w:r>
      <w:r>
        <w:rPr>
          <w:lang w:val="en-US"/>
        </w:rPr>
        <w:t xml:space="preserve">, ART </w:t>
      </w:r>
      <w:r w:rsidR="001502FA" w:rsidRPr="00B506F8">
        <w:rPr>
          <w:lang w:val="en-US"/>
        </w:rPr>
        <w:t>defines Critical Functions as</w:t>
      </w:r>
      <w:r w:rsidR="001502FA">
        <w:rPr>
          <w:lang w:val="en-US"/>
        </w:rPr>
        <w:t xml:space="preserve"> </w:t>
      </w:r>
      <w:r w:rsidR="001502FA" w:rsidRPr="006A67DF">
        <w:rPr>
          <w:i/>
          <w:iCs/>
          <w:lang w:val="en-US"/>
        </w:rPr>
        <w:t>“the people, processes and technologies required by the entity to deliver a core service which, if disrupted, could have a detrimental impact on financial stability, the entity’s safety and soundness, the entity’s customer base or the entity’s market conduct”.</w:t>
      </w:r>
    </w:p>
    <w:p w14:paraId="3378E3A2" w14:textId="77777777" w:rsidR="001502FA" w:rsidRDefault="001502FA" w:rsidP="001502FA">
      <w:pPr>
        <w:pStyle w:val="Plattetekstmetvoetnoot"/>
        <w:rPr>
          <w:lang w:val="en-US"/>
        </w:rPr>
      </w:pPr>
    </w:p>
    <w:p w14:paraId="697E47B9" w14:textId="1078CB40" w:rsidR="00A425D3" w:rsidRDefault="001502FA" w:rsidP="000B3CBD">
      <w:pPr>
        <w:pStyle w:val="Plattetekstmetvoetnoot"/>
        <w:rPr>
          <w:lang w:val="en-US"/>
        </w:rPr>
      </w:pPr>
      <w:r>
        <w:rPr>
          <w:lang w:val="en-US"/>
        </w:rPr>
        <w:t xml:space="preserve">The critical (sub)functions </w:t>
      </w:r>
      <w:r w:rsidRPr="00782B59">
        <w:rPr>
          <w:lang w:val="en-US"/>
        </w:rPr>
        <w:t xml:space="preserve">could be considered critical or essential to the financial services sector and/or a financial services sector </w:t>
      </w:r>
      <w:r w:rsidR="00435C8C" w:rsidRPr="00782B59">
        <w:rPr>
          <w:lang w:val="en-US"/>
        </w:rPr>
        <w:t>organi</w:t>
      </w:r>
      <w:r w:rsidR="003B25E2">
        <w:rPr>
          <w:lang w:val="en-US"/>
        </w:rPr>
        <w:t>s</w:t>
      </w:r>
      <w:r w:rsidR="00435C8C" w:rsidRPr="00782B59">
        <w:rPr>
          <w:lang w:val="en-US"/>
        </w:rPr>
        <w:t>ation</w:t>
      </w:r>
      <w:r w:rsidRPr="00782B59">
        <w:rPr>
          <w:lang w:val="en-US"/>
        </w:rPr>
        <w:t xml:space="preserve">. Entities across the sector support and deliver these functions in different ways via their own internal processes, which are in turn underpinned by technological systems. </w:t>
      </w:r>
    </w:p>
    <w:p w14:paraId="06D29CAA" w14:textId="77777777" w:rsidR="00A425D3" w:rsidRDefault="00A425D3" w:rsidP="000B3CBD">
      <w:pPr>
        <w:pStyle w:val="Plattetekstmetvoetnoot"/>
        <w:rPr>
          <w:lang w:val="en-US"/>
        </w:rPr>
      </w:pPr>
    </w:p>
    <w:p w14:paraId="37C366EA" w14:textId="2C926252" w:rsidR="00833BB0" w:rsidRPr="001502FA" w:rsidRDefault="001502FA" w:rsidP="000B3CBD">
      <w:pPr>
        <w:pStyle w:val="Plattetekstmetvoetnoot"/>
        <w:rPr>
          <w:lang w:val="en-US"/>
        </w:rPr>
      </w:pPr>
      <w:r w:rsidRPr="00782B59">
        <w:rPr>
          <w:lang w:val="en-US"/>
        </w:rPr>
        <w:t>In some cases, th</w:t>
      </w:r>
      <w:r>
        <w:rPr>
          <w:lang w:val="en-US"/>
        </w:rPr>
        <w:t xml:space="preserve">ese might </w:t>
      </w:r>
      <w:r w:rsidRPr="00782B59">
        <w:rPr>
          <w:lang w:val="en-US"/>
        </w:rPr>
        <w:t>also include the systems, people and business processes underpinning the entity’s critical functions that are outsourced to third-party service providers.</w:t>
      </w:r>
    </w:p>
    <w:p w14:paraId="3BEDDB4F" w14:textId="77777777" w:rsidR="00833BB0" w:rsidRPr="001502FA" w:rsidRDefault="00833BB0" w:rsidP="000B3CBD">
      <w:pPr>
        <w:pStyle w:val="Plattetekstmetvoetnoot"/>
        <w:rPr>
          <w:lang w:val="en-US"/>
        </w:rPr>
      </w:pPr>
    </w:p>
    <w:p w14:paraId="311C8961" w14:textId="038DCB4C" w:rsidR="00972DE2" w:rsidRDefault="001B3709" w:rsidP="0040747B">
      <w:pPr>
        <w:pStyle w:val="Plattetekstmetvoetnoot"/>
        <w:rPr>
          <w:b/>
          <w:bCs/>
          <w:lang w:val="en-US"/>
        </w:rPr>
      </w:pPr>
      <w:r w:rsidRPr="00D942A8">
        <w:rPr>
          <w:b/>
          <w:bCs/>
          <w:lang w:val="en-US"/>
        </w:rPr>
        <w:t xml:space="preserve">Chapter </w:t>
      </w:r>
      <w:r w:rsidR="0071249B">
        <w:rPr>
          <w:b/>
          <w:bCs/>
          <w:lang w:val="en-US"/>
        </w:rPr>
        <w:t>4</w:t>
      </w:r>
      <w:r w:rsidR="00C0124D">
        <w:rPr>
          <w:b/>
          <w:bCs/>
          <w:lang w:val="en-US"/>
        </w:rPr>
        <w:t xml:space="preserve"> </w:t>
      </w:r>
      <w:r w:rsidR="00E30B26">
        <w:rPr>
          <w:b/>
          <w:bCs/>
          <w:lang w:val="en-US"/>
        </w:rPr>
        <w:t>Setting the flags</w:t>
      </w:r>
      <w:r w:rsidR="00972DE2">
        <w:rPr>
          <w:b/>
          <w:bCs/>
          <w:lang w:val="en-US"/>
        </w:rPr>
        <w:t xml:space="preserve"> </w:t>
      </w:r>
    </w:p>
    <w:p w14:paraId="363BEF8E" w14:textId="09825865" w:rsidR="008B1877" w:rsidRDefault="00E30B26" w:rsidP="0040747B">
      <w:pPr>
        <w:pStyle w:val="Plattetekstmetvoetnoot"/>
        <w:rPr>
          <w:lang w:val="en-US"/>
        </w:rPr>
      </w:pPr>
      <w:r>
        <w:rPr>
          <w:lang w:val="en-US"/>
        </w:rPr>
        <w:t xml:space="preserve">Based on the </w:t>
      </w:r>
      <w:r w:rsidR="00D91701">
        <w:rPr>
          <w:lang w:val="en-US"/>
        </w:rPr>
        <w:t xml:space="preserve">justification of defining which </w:t>
      </w:r>
      <w:r w:rsidR="008C6506">
        <w:rPr>
          <w:lang w:val="en-US"/>
        </w:rPr>
        <w:t xml:space="preserve">key systems and services are essential for providing the support to the critical functions of the entity, all possible crown jewels (flags) will be described this chapter. </w:t>
      </w:r>
      <w:r w:rsidR="0091302C">
        <w:rPr>
          <w:lang w:val="en-US"/>
        </w:rPr>
        <w:t xml:space="preserve">This </w:t>
      </w:r>
      <w:r w:rsidR="00BF443C">
        <w:rPr>
          <w:lang w:val="en-US"/>
        </w:rPr>
        <w:t xml:space="preserve">detailing corresponds with </w:t>
      </w:r>
      <w:r w:rsidR="00403458">
        <w:rPr>
          <w:lang w:val="en-US"/>
        </w:rPr>
        <w:t xml:space="preserve">number 3 is the picture above. </w:t>
      </w:r>
      <w:r w:rsidR="00197DCD">
        <w:rPr>
          <w:lang w:val="en-US"/>
        </w:rPr>
        <w:t>Per flag</w:t>
      </w:r>
      <w:r w:rsidR="00C74D61">
        <w:rPr>
          <w:lang w:val="en-US"/>
        </w:rPr>
        <w:t xml:space="preserve"> will be defined what category of </w:t>
      </w:r>
      <w:r w:rsidR="005E2C72">
        <w:rPr>
          <w:lang w:val="en-US"/>
        </w:rPr>
        <w:t xml:space="preserve">compromise (Confidentiality, </w:t>
      </w:r>
      <w:r w:rsidR="008B7710">
        <w:rPr>
          <w:lang w:val="en-US"/>
        </w:rPr>
        <w:t xml:space="preserve">Integrity and/or </w:t>
      </w:r>
      <w:r w:rsidR="005E2C72">
        <w:rPr>
          <w:lang w:val="en-US"/>
        </w:rPr>
        <w:t>Availability</w:t>
      </w:r>
      <w:r w:rsidR="008B7710">
        <w:rPr>
          <w:lang w:val="en-US"/>
        </w:rPr>
        <w:t xml:space="preserve">) will cause a threat to the critical functions and </w:t>
      </w:r>
      <w:r w:rsidR="00DD4463">
        <w:rPr>
          <w:lang w:val="en-US"/>
        </w:rPr>
        <w:t xml:space="preserve">what </w:t>
      </w:r>
      <w:r w:rsidR="002B5E8C">
        <w:rPr>
          <w:lang w:val="en-US"/>
        </w:rPr>
        <w:t>testing activity will demonstrate that compromise.</w:t>
      </w:r>
      <w:r w:rsidR="00DD4463">
        <w:rPr>
          <w:lang w:val="en-US"/>
        </w:rPr>
        <w:t xml:space="preserve"> </w:t>
      </w:r>
    </w:p>
    <w:p w14:paraId="3BF5F328" w14:textId="77777777" w:rsidR="004E5AE2" w:rsidRDefault="004E5AE2" w:rsidP="0040747B">
      <w:pPr>
        <w:pStyle w:val="Plattetekstmetvoetnoot"/>
        <w:rPr>
          <w:lang w:val="en-US"/>
        </w:rPr>
      </w:pPr>
    </w:p>
    <w:p w14:paraId="334F8822" w14:textId="70A4A736" w:rsidR="004E5AE2" w:rsidRDefault="004E5AE2" w:rsidP="0040747B">
      <w:pPr>
        <w:pStyle w:val="Plattetekstmetvoetnoot"/>
        <w:rPr>
          <w:lang w:val="en-US"/>
        </w:rPr>
      </w:pPr>
      <w:r>
        <w:rPr>
          <w:lang w:val="en-US"/>
        </w:rPr>
        <w:t xml:space="preserve">The information in this chapter will </w:t>
      </w:r>
      <w:r w:rsidR="003433D9">
        <w:rPr>
          <w:lang w:val="en-US"/>
        </w:rPr>
        <w:t xml:space="preserve">later on in the process </w:t>
      </w:r>
      <w:r>
        <w:rPr>
          <w:lang w:val="en-US"/>
        </w:rPr>
        <w:t>- together with the outcomes of the Targeted Threat Intelligence – form the basis of the definition of</w:t>
      </w:r>
      <w:r w:rsidR="003433D9">
        <w:rPr>
          <w:lang w:val="en-US"/>
        </w:rPr>
        <w:t xml:space="preserve"> the test scenario’s in the Red Team Test</w:t>
      </w:r>
      <w:r w:rsidR="00961821">
        <w:rPr>
          <w:lang w:val="en-US"/>
        </w:rPr>
        <w:t xml:space="preserve"> </w:t>
      </w:r>
      <w:r w:rsidR="003433D9">
        <w:rPr>
          <w:lang w:val="en-US"/>
        </w:rPr>
        <w:t>plan.</w:t>
      </w:r>
      <w:r w:rsidR="00403458">
        <w:rPr>
          <w:lang w:val="en-US"/>
        </w:rPr>
        <w:t xml:space="preserve"> </w:t>
      </w:r>
    </w:p>
    <w:p w14:paraId="40324486" w14:textId="77777777" w:rsidR="008B1877" w:rsidRDefault="008B1877" w:rsidP="0040747B">
      <w:pPr>
        <w:pStyle w:val="Plattetekstmetvoetnoot"/>
        <w:rPr>
          <w:lang w:val="en-US"/>
        </w:rPr>
      </w:pPr>
    </w:p>
    <w:p w14:paraId="3B6D39F5" w14:textId="113297A1" w:rsidR="00486260" w:rsidRPr="00B70B07" w:rsidRDefault="006D5925" w:rsidP="00113515">
      <w:pPr>
        <w:pStyle w:val="Genummerhoofdstuk"/>
        <w:framePr w:wrap="notBeside"/>
        <w:tabs>
          <w:tab w:val="num" w:pos="709"/>
        </w:tabs>
        <w:rPr>
          <w:lang w:val="en-GB"/>
        </w:rPr>
      </w:pPr>
      <w:bookmarkStart w:id="10" w:name="_Toc166853553"/>
      <w:bookmarkStart w:id="11" w:name="_Toc409085747"/>
      <w:bookmarkStart w:id="12" w:name="_Toc409085754"/>
      <w:bookmarkStart w:id="13" w:name="_Toc409085831"/>
      <w:bookmarkStart w:id="14" w:name="_Toc409085833"/>
      <w:bookmarkStart w:id="15" w:name="_Toc409085835"/>
      <w:bookmarkStart w:id="16" w:name="_Toc409085837"/>
      <w:bookmarkStart w:id="17" w:name="_Toc409085839"/>
      <w:bookmarkStart w:id="18" w:name="_Toc409085843"/>
      <w:bookmarkStart w:id="19" w:name="_Toc409085912"/>
      <w:bookmarkStart w:id="20" w:name="_Toc409085927"/>
      <w:bookmarkStart w:id="21" w:name="_Toc409085965"/>
      <w:bookmarkStart w:id="22" w:name="_Toc409086184"/>
      <w:bookmarkStart w:id="23" w:name="_Toc409086213"/>
      <w:bookmarkStart w:id="24" w:name="_Toc409086222"/>
      <w:bookmarkStart w:id="25" w:name="_Toc409086231"/>
      <w:bookmarkStart w:id="26" w:name="_Toc409086432"/>
      <w:bookmarkStart w:id="27" w:name="_Toc409086441"/>
      <w:bookmarkStart w:id="28" w:name="_Toc409086450"/>
      <w:bookmarkStart w:id="29" w:name="_Toc409086459"/>
      <w:bookmarkStart w:id="30" w:name="_Toc409086468"/>
      <w:bookmarkStart w:id="31" w:name="_Toc409086477"/>
      <w:bookmarkStart w:id="32" w:name="_Toc409086486"/>
      <w:bookmarkStart w:id="33" w:name="_Toc409086495"/>
      <w:bookmarkStart w:id="34" w:name="_Toc409086504"/>
      <w:bookmarkStart w:id="35" w:name="_Toc409086513"/>
      <w:bookmarkStart w:id="36" w:name="_Toc409086522"/>
      <w:bookmarkStart w:id="37" w:name="_Toc409086531"/>
      <w:bookmarkStart w:id="38" w:name="_Toc409086540"/>
      <w:bookmarkStart w:id="39" w:name="_Toc409086549"/>
      <w:bookmarkStart w:id="40" w:name="_Toc409086558"/>
      <w:bookmarkStart w:id="41" w:name="_Toc409086567"/>
      <w:bookmarkStart w:id="42" w:name="_Toc409086725"/>
      <w:bookmarkStart w:id="43" w:name="_Toc409086792"/>
      <w:bookmarkStart w:id="44" w:name="_Toc409086868"/>
      <w:bookmarkStart w:id="45" w:name="_Toc409087099"/>
      <w:bookmarkStart w:id="46" w:name="_Toc409087102"/>
      <w:bookmarkStart w:id="47" w:name="_Toc409087107"/>
      <w:bookmarkStart w:id="48" w:name="_Toc409087109"/>
      <w:bookmarkStart w:id="49" w:name="_Toc409087221"/>
      <w:bookmarkStart w:id="50" w:name="_Toc409087607"/>
      <w:bookmarkStart w:id="51" w:name="_Toc409087652"/>
      <w:bookmarkStart w:id="52" w:name="_Toc409087827"/>
      <w:bookmarkStart w:id="53" w:name="_Toc409087841"/>
      <w:bookmarkStart w:id="54" w:name="_Toc409087853"/>
      <w:bookmarkStart w:id="55" w:name="_Toc409092340"/>
      <w:bookmarkStart w:id="56" w:name="_Toc409092370"/>
      <w:bookmarkStart w:id="57" w:name="_Toc409092409"/>
      <w:bookmarkStart w:id="58" w:name="_Toc409092421"/>
      <w:bookmarkStart w:id="59" w:name="_Toc409092476"/>
      <w:bookmarkStart w:id="60" w:name="_Toc409092488"/>
      <w:bookmarkStart w:id="61" w:name="_Toc409092605"/>
      <w:bookmarkStart w:id="62" w:name="_Toc409093184"/>
      <w:bookmarkStart w:id="63" w:name="_Toc409093477"/>
      <w:r>
        <w:rPr>
          <w:lang w:val="en-GB"/>
        </w:rPr>
        <w:lastRenderedPageBreak/>
        <w:t>Executive Summary</w:t>
      </w:r>
      <w:bookmarkEnd w:id="10"/>
    </w:p>
    <w:p w14:paraId="01A083D1" w14:textId="63B6DC3A" w:rsidR="00D16EB3" w:rsidRDefault="00B06F81" w:rsidP="00AA73FC">
      <w:pPr>
        <w:spacing w:line="276" w:lineRule="atLeast"/>
        <w:rPr>
          <w:rFonts w:eastAsia="Verdana"/>
          <w:lang w:val="en-US" w:eastAsia="en-US"/>
        </w:rPr>
      </w:pPr>
      <w:bookmarkStart w:id="64" w:name="dnb_chartcaption"/>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AA73FC">
        <w:rPr>
          <w:rFonts w:eastAsia="Verdana"/>
          <w:lang w:val="en-US" w:eastAsia="en-US"/>
        </w:rPr>
        <w:t xml:space="preserve">This document presents </w:t>
      </w:r>
      <w:r w:rsidR="00057934" w:rsidRPr="00AA73FC">
        <w:rPr>
          <w:rFonts w:eastAsia="Verdana"/>
          <w:lang w:val="en-US" w:eastAsia="en-US"/>
        </w:rPr>
        <w:t xml:space="preserve">an overview of the attack landscape </w:t>
      </w:r>
      <w:r w:rsidR="00503EBD" w:rsidRPr="00AA73FC">
        <w:rPr>
          <w:rFonts w:eastAsia="Verdana"/>
          <w:lang w:val="en-US" w:eastAsia="en-US"/>
        </w:rPr>
        <w:t xml:space="preserve">of </w:t>
      </w:r>
      <w:r w:rsidR="0087248A" w:rsidRPr="00AA73FC">
        <w:rPr>
          <w:rFonts w:eastAsia="Verdana"/>
          <w:lang w:val="en-US" w:eastAsia="en-US"/>
        </w:rPr>
        <w:t>[CODE NAME</w:t>
      </w:r>
      <w:r w:rsidR="00000A7A" w:rsidRPr="00AA73FC">
        <w:rPr>
          <w:rFonts w:eastAsia="Verdana"/>
          <w:lang w:val="en-US" w:eastAsia="en-US"/>
        </w:rPr>
        <w:t>]</w:t>
      </w:r>
      <w:r w:rsidRPr="00AA73FC">
        <w:rPr>
          <w:rFonts w:eastAsia="Verdana"/>
          <w:lang w:val="en-US" w:eastAsia="en-US"/>
        </w:rPr>
        <w:t xml:space="preserve"> </w:t>
      </w:r>
      <w:r w:rsidR="00000A7A" w:rsidRPr="00AA73FC">
        <w:rPr>
          <w:rFonts w:eastAsia="Verdana"/>
          <w:lang w:val="en-US" w:eastAsia="en-US"/>
        </w:rPr>
        <w:t xml:space="preserve">as a starting point for </w:t>
      </w:r>
      <w:r w:rsidR="00AA73FC" w:rsidRPr="00AA73FC">
        <w:rPr>
          <w:rFonts w:eastAsia="Verdana"/>
          <w:lang w:val="en-US" w:eastAsia="en-US"/>
        </w:rPr>
        <w:t>performing a</w:t>
      </w:r>
      <w:r w:rsidR="0098204A">
        <w:rPr>
          <w:rFonts w:eastAsia="Verdana"/>
          <w:lang w:val="en-US" w:eastAsia="en-US"/>
        </w:rPr>
        <w:t>n ART</w:t>
      </w:r>
      <w:r w:rsidRPr="00AA73FC">
        <w:rPr>
          <w:rFonts w:eastAsia="Verdana"/>
          <w:lang w:val="en-US" w:eastAsia="en-US"/>
        </w:rPr>
        <w:t xml:space="preserve"> test. It has been agreed by the TCT</w:t>
      </w:r>
      <w:r w:rsidR="00C46301">
        <w:rPr>
          <w:rFonts w:eastAsia="Verdana"/>
          <w:lang w:val="en-US" w:eastAsia="en-US"/>
        </w:rPr>
        <w:t>-NL</w:t>
      </w:r>
      <w:r w:rsidRPr="00AA73FC">
        <w:rPr>
          <w:rFonts w:eastAsia="Verdana"/>
          <w:lang w:val="en-US" w:eastAsia="en-US"/>
        </w:rPr>
        <w:t xml:space="preserve"> and</w:t>
      </w:r>
      <w:r w:rsidR="00CC681E">
        <w:rPr>
          <w:rFonts w:eastAsia="Verdana"/>
          <w:lang w:val="en-US" w:eastAsia="en-US"/>
        </w:rPr>
        <w:t xml:space="preserve"> [CODE NAME]</w:t>
      </w:r>
      <w:r w:rsidRPr="00AA73FC">
        <w:rPr>
          <w:rFonts w:eastAsia="Verdana"/>
          <w:lang w:val="en-US" w:eastAsia="en-US"/>
        </w:rPr>
        <w:t>.</w:t>
      </w:r>
    </w:p>
    <w:p w14:paraId="1A969463" w14:textId="1118DB44" w:rsidR="00B06F81" w:rsidRPr="00AA73FC" w:rsidRDefault="00B06F81" w:rsidP="00AA73FC">
      <w:pPr>
        <w:spacing w:line="276" w:lineRule="atLeast"/>
        <w:rPr>
          <w:rFonts w:eastAsia="Verdana"/>
          <w:lang w:val="en-US" w:eastAsia="en-US"/>
        </w:rPr>
      </w:pPr>
      <w:r w:rsidRPr="00AA73FC">
        <w:rPr>
          <w:rFonts w:eastAsia="Verdana"/>
          <w:lang w:val="en-US" w:eastAsia="en-US"/>
        </w:rPr>
        <w:t xml:space="preserve"> </w:t>
      </w:r>
    </w:p>
    <w:p w14:paraId="1DC76199" w14:textId="3D050397" w:rsidR="00B06F81" w:rsidRDefault="00B06F81" w:rsidP="00AA73FC">
      <w:pPr>
        <w:spacing w:line="276" w:lineRule="atLeast"/>
        <w:rPr>
          <w:rFonts w:eastAsia="Verdana"/>
          <w:lang w:val="en-US" w:eastAsia="en-US"/>
        </w:rPr>
      </w:pPr>
      <w:r w:rsidRPr="00AA73FC">
        <w:rPr>
          <w:rFonts w:eastAsia="Verdana"/>
          <w:lang w:val="en-US" w:eastAsia="en-US"/>
        </w:rPr>
        <w:t xml:space="preserve">Based on the views of all parties, the </w:t>
      </w:r>
      <w:r w:rsidRPr="00AA73FC">
        <w:rPr>
          <w:rFonts w:eastAsia="Verdana"/>
          <w:i/>
          <w:iCs/>
          <w:lang w:val="en-US" w:eastAsia="en-US"/>
        </w:rPr>
        <w:t>critical functions</w:t>
      </w:r>
      <w:r w:rsidRPr="00AA73FC">
        <w:rPr>
          <w:rFonts w:eastAsia="Verdana"/>
          <w:lang w:val="en-US" w:eastAsia="en-US"/>
        </w:rPr>
        <w:t xml:space="preserve"> of </w:t>
      </w:r>
      <w:r w:rsidR="006B5C3C">
        <w:rPr>
          <w:rFonts w:eastAsia="Verdana"/>
          <w:lang w:val="en-US" w:eastAsia="en-US"/>
        </w:rPr>
        <w:t xml:space="preserve">[CODE NAME] </w:t>
      </w:r>
      <w:r w:rsidRPr="00AA73FC">
        <w:rPr>
          <w:rFonts w:eastAsia="Verdana"/>
          <w:lang w:val="en-US" w:eastAsia="en-US"/>
        </w:rPr>
        <w:t xml:space="preserve">are </w:t>
      </w:r>
      <w:r w:rsidR="001F2E4E">
        <w:rPr>
          <w:rFonts w:eastAsia="Verdana"/>
          <w:lang w:val="en-US" w:eastAsia="en-US"/>
        </w:rPr>
        <w:t>the following</w:t>
      </w:r>
      <w:r w:rsidRPr="00AA73FC">
        <w:rPr>
          <w:rFonts w:eastAsia="Verdana"/>
          <w:lang w:val="en-US" w:eastAsia="en-US"/>
        </w:rPr>
        <w:t>:</w:t>
      </w:r>
    </w:p>
    <w:p w14:paraId="40886953" w14:textId="12677B1B" w:rsidR="00696C4A" w:rsidRPr="00E31B2E" w:rsidRDefault="00940499" w:rsidP="00E31B2E">
      <w:pPr>
        <w:pStyle w:val="Lijstalinea"/>
        <w:numPr>
          <w:ilvl w:val="0"/>
          <w:numId w:val="45"/>
        </w:numPr>
        <w:spacing w:line="276" w:lineRule="atLeast"/>
        <w:rPr>
          <w:rFonts w:eastAsia="Verdana"/>
          <w:lang w:val="en-US" w:eastAsia="en-US"/>
        </w:rPr>
      </w:pPr>
      <w:r>
        <w:rPr>
          <w:rFonts w:eastAsia="Verdana"/>
          <w:lang w:val="en-US" w:eastAsia="en-US"/>
        </w:rPr>
        <w:t xml:space="preserve">[Please </w:t>
      </w:r>
      <w:r w:rsidR="000B1495">
        <w:rPr>
          <w:rFonts w:eastAsia="Verdana"/>
          <w:lang w:val="en-US" w:eastAsia="en-US"/>
        </w:rPr>
        <w:t xml:space="preserve">list </w:t>
      </w:r>
      <w:r w:rsidR="00E31B2E">
        <w:rPr>
          <w:rFonts w:eastAsia="Verdana"/>
          <w:lang w:val="en-US" w:eastAsia="en-US"/>
        </w:rPr>
        <w:t xml:space="preserve">the identified </w:t>
      </w:r>
      <w:r>
        <w:rPr>
          <w:rFonts w:eastAsia="Verdana"/>
          <w:lang w:val="en-US" w:eastAsia="en-US"/>
        </w:rPr>
        <w:t>critical function</w:t>
      </w:r>
      <w:r w:rsidR="00E31B2E">
        <w:rPr>
          <w:rFonts w:eastAsia="Verdana"/>
          <w:lang w:val="en-US" w:eastAsia="en-US"/>
        </w:rPr>
        <w:t>s</w:t>
      </w:r>
      <w:r w:rsidR="000B1495">
        <w:rPr>
          <w:rFonts w:eastAsia="Verdana"/>
          <w:lang w:val="en-US" w:eastAsia="en-US"/>
        </w:rPr>
        <w:t xml:space="preserve"> </w:t>
      </w:r>
      <w:r>
        <w:rPr>
          <w:rFonts w:eastAsia="Verdana"/>
          <w:lang w:val="en-US" w:eastAsia="en-US"/>
        </w:rPr>
        <w:t>here</w:t>
      </w:r>
      <w:r w:rsidR="00696C4A">
        <w:rPr>
          <w:rFonts w:eastAsia="Verdana"/>
          <w:lang w:val="en-US" w:eastAsia="en-US"/>
        </w:rPr>
        <w:t>]</w:t>
      </w:r>
    </w:p>
    <w:p w14:paraId="45EABABA" w14:textId="77777777" w:rsidR="00D16EB3" w:rsidRDefault="00D16EB3" w:rsidP="00AA73FC">
      <w:pPr>
        <w:spacing w:line="276" w:lineRule="atLeast"/>
        <w:rPr>
          <w:lang w:val="en-US"/>
        </w:rPr>
      </w:pPr>
    </w:p>
    <w:p w14:paraId="37C90C30" w14:textId="5ED109BC" w:rsidR="00B06F81" w:rsidRDefault="00B06F81" w:rsidP="00AA73FC">
      <w:pPr>
        <w:spacing w:line="276" w:lineRule="atLeast"/>
        <w:rPr>
          <w:lang w:val="en-US"/>
        </w:rPr>
      </w:pPr>
      <w:r w:rsidRPr="000B1495">
        <w:rPr>
          <w:lang w:val="en-US"/>
        </w:rPr>
        <w:t xml:space="preserve">The </w:t>
      </w:r>
      <w:r w:rsidRPr="000B1495">
        <w:rPr>
          <w:rStyle w:val="Intensievebenadrukking"/>
          <w:color w:val="auto"/>
          <w:lang w:val="en-US"/>
        </w:rPr>
        <w:t>key systems and services</w:t>
      </w:r>
      <w:r w:rsidRPr="000B1495">
        <w:rPr>
          <w:lang w:val="en-US"/>
        </w:rPr>
        <w:t xml:space="preserve"> that underpin each of the </w:t>
      </w:r>
      <w:r w:rsidR="00111C8E">
        <w:rPr>
          <w:lang w:val="en-US"/>
        </w:rPr>
        <w:t xml:space="preserve">defined </w:t>
      </w:r>
      <w:r w:rsidRPr="000B1495">
        <w:rPr>
          <w:lang w:val="en-US"/>
        </w:rPr>
        <w:t>critical functions are</w:t>
      </w:r>
      <w:r w:rsidRPr="00B06F81">
        <w:rPr>
          <w:lang w:val="en-US"/>
        </w:rPr>
        <w:t>:</w:t>
      </w:r>
    </w:p>
    <w:p w14:paraId="4788C86E" w14:textId="57BA3BEF" w:rsidR="00111C8E" w:rsidRPr="00111C8E" w:rsidRDefault="007E5231" w:rsidP="00111C8E">
      <w:pPr>
        <w:pStyle w:val="Lijstalinea"/>
        <w:numPr>
          <w:ilvl w:val="0"/>
          <w:numId w:val="48"/>
        </w:numPr>
        <w:spacing w:line="276" w:lineRule="atLeast"/>
        <w:rPr>
          <w:lang w:val="en-US"/>
        </w:rPr>
      </w:pPr>
      <w:r>
        <w:rPr>
          <w:lang w:val="en-US"/>
        </w:rPr>
        <w:t>[</w:t>
      </w:r>
      <w:r w:rsidR="00111C8E">
        <w:rPr>
          <w:lang w:val="en-US"/>
        </w:rPr>
        <w:t xml:space="preserve">Please list </w:t>
      </w:r>
      <w:r w:rsidR="00E31B2E">
        <w:rPr>
          <w:lang w:val="en-US"/>
        </w:rPr>
        <w:t xml:space="preserve">the </w:t>
      </w:r>
      <w:r w:rsidR="00111C8E">
        <w:rPr>
          <w:lang w:val="en-US"/>
        </w:rPr>
        <w:t xml:space="preserve">identified </w:t>
      </w:r>
      <w:r>
        <w:rPr>
          <w:lang w:val="en-US"/>
        </w:rPr>
        <w:t>key systems and services here]</w:t>
      </w:r>
    </w:p>
    <w:p w14:paraId="6D01545B" w14:textId="77777777" w:rsidR="00D73F3E" w:rsidRDefault="00D73F3E" w:rsidP="00AA73FC">
      <w:pPr>
        <w:spacing w:line="276" w:lineRule="atLeast"/>
        <w:rPr>
          <w:lang w:val="en-US"/>
        </w:rPr>
      </w:pPr>
    </w:p>
    <w:p w14:paraId="7B52FD3A" w14:textId="63C62FA1" w:rsidR="003C7214" w:rsidRDefault="00B06F81" w:rsidP="00AA73FC">
      <w:pPr>
        <w:spacing w:line="276" w:lineRule="atLeast"/>
        <w:rPr>
          <w:lang w:val="en-US"/>
        </w:rPr>
      </w:pPr>
      <w:r w:rsidRPr="00C6094A">
        <w:rPr>
          <w:lang w:val="en-US"/>
        </w:rPr>
        <w:t xml:space="preserve">For each system or service in scope a </w:t>
      </w:r>
      <w:r w:rsidRPr="00C6094A">
        <w:rPr>
          <w:rStyle w:val="Intensievebenadrukking"/>
          <w:color w:val="auto"/>
          <w:lang w:val="en-US"/>
        </w:rPr>
        <w:t>set of flags</w:t>
      </w:r>
      <w:r w:rsidRPr="00C6094A">
        <w:rPr>
          <w:lang w:val="en-US"/>
        </w:rPr>
        <w:t xml:space="preserve"> have been defined based on the </w:t>
      </w:r>
      <w:r w:rsidRPr="00B06F81">
        <w:rPr>
          <w:lang w:val="en-US"/>
        </w:rPr>
        <w:t>primary risks to the business that could arise through the compromise of these systems or services.</w:t>
      </w:r>
      <w:r w:rsidR="00EC20EE">
        <w:rPr>
          <w:lang w:val="en-US"/>
        </w:rPr>
        <w:t xml:space="preserve"> </w:t>
      </w:r>
      <w:r w:rsidR="001A72AF" w:rsidRPr="001A72AF">
        <w:rPr>
          <w:lang w:val="en-US"/>
        </w:rPr>
        <w:t xml:space="preserve">Threats to the information held on each system or service come under one of three categories, namely confidentiality, integrity and availability. </w:t>
      </w:r>
    </w:p>
    <w:p w14:paraId="07699302" w14:textId="77777777" w:rsidR="003C7214" w:rsidRDefault="003C7214" w:rsidP="00AA73FC">
      <w:pPr>
        <w:spacing w:line="276" w:lineRule="atLeast"/>
        <w:rPr>
          <w:lang w:val="en-US"/>
        </w:rPr>
      </w:pPr>
    </w:p>
    <w:p w14:paraId="3A44412C" w14:textId="77777777" w:rsidR="00CB00F9" w:rsidRDefault="00BF344C" w:rsidP="00CE0135">
      <w:pPr>
        <w:spacing w:line="276" w:lineRule="atLeast"/>
        <w:rPr>
          <w:lang w:val="en-US"/>
        </w:rPr>
      </w:pPr>
      <w:r>
        <w:rPr>
          <w:lang w:val="en-US"/>
        </w:rPr>
        <w:t xml:space="preserve">This document – together with the outcomes of the Targeted Threat Intelligence steps – will define what </w:t>
      </w:r>
      <w:r w:rsidR="00092B62">
        <w:rPr>
          <w:lang w:val="en-US"/>
        </w:rPr>
        <w:t xml:space="preserve">test scenario’s </w:t>
      </w:r>
      <w:r w:rsidR="00E45C01">
        <w:rPr>
          <w:lang w:val="en-US"/>
        </w:rPr>
        <w:t xml:space="preserve">the Red Team Provider proposes to </w:t>
      </w:r>
      <w:r w:rsidR="00092B62">
        <w:rPr>
          <w:lang w:val="en-US"/>
        </w:rPr>
        <w:t>be most realistic</w:t>
      </w:r>
      <w:r w:rsidR="00E45C01">
        <w:rPr>
          <w:lang w:val="en-US"/>
        </w:rPr>
        <w:t xml:space="preserve"> for [CODE NAME]. The </w:t>
      </w:r>
      <w:r w:rsidR="00C941DF">
        <w:rPr>
          <w:lang w:val="en-US"/>
        </w:rPr>
        <w:t>execution of the most realistic test scenario’s will</w:t>
      </w:r>
      <w:r w:rsidR="00092B62">
        <w:rPr>
          <w:lang w:val="en-US"/>
        </w:rPr>
        <w:t xml:space="preserve"> </w:t>
      </w:r>
      <w:r w:rsidR="00A638D4">
        <w:rPr>
          <w:lang w:val="en-US"/>
        </w:rPr>
        <w:t xml:space="preserve">provide the best learning experience when trying to compromise </w:t>
      </w:r>
      <w:r w:rsidR="00406DFB">
        <w:rPr>
          <w:lang w:val="en-US"/>
        </w:rPr>
        <w:t>the confidentiality, integrity and/or availa</w:t>
      </w:r>
      <w:r w:rsidR="00E9001C">
        <w:rPr>
          <w:lang w:val="en-US"/>
        </w:rPr>
        <w:t xml:space="preserve">bility of the flags in the key systems or services. </w:t>
      </w:r>
    </w:p>
    <w:p w14:paraId="737A559C" w14:textId="77777777" w:rsidR="003470F4" w:rsidRDefault="003470F4" w:rsidP="00CE0135">
      <w:pPr>
        <w:spacing w:line="276" w:lineRule="atLeast"/>
        <w:rPr>
          <w:lang w:val="en-US"/>
        </w:rPr>
      </w:pPr>
    </w:p>
    <w:p w14:paraId="1FAA5173" w14:textId="77777777" w:rsidR="003470F4" w:rsidRDefault="003470F4" w:rsidP="00CE0135">
      <w:pPr>
        <w:spacing w:line="276" w:lineRule="atLeast"/>
        <w:rPr>
          <w:lang w:val="en-US"/>
        </w:rPr>
      </w:pPr>
    </w:p>
    <w:p w14:paraId="7F8280E7" w14:textId="51950577" w:rsidR="00C55505" w:rsidRPr="00CB00F9" w:rsidRDefault="00C55505" w:rsidP="00CE0135">
      <w:pPr>
        <w:spacing w:line="276" w:lineRule="atLeast"/>
        <w:rPr>
          <w:lang w:val="en-US"/>
        </w:rPr>
        <w:sectPr w:rsidR="00C55505" w:rsidRPr="00CB00F9" w:rsidSect="00104F28">
          <w:headerReference w:type="even" r:id="rId16"/>
          <w:headerReference w:type="default" r:id="rId17"/>
          <w:footerReference w:type="default" r:id="rId18"/>
          <w:headerReference w:type="first" r:id="rId19"/>
          <w:pgSz w:w="11907" w:h="16839" w:code="9"/>
          <w:pgMar w:top="3289" w:right="3175" w:bottom="1134" w:left="1474" w:header="340" w:footer="567" w:gutter="0"/>
          <w:cols w:space="708"/>
          <w:titlePg/>
          <w:docGrid w:linePitch="299"/>
        </w:sectPr>
      </w:pPr>
    </w:p>
    <w:p w14:paraId="28D9E22A" w14:textId="77777777" w:rsidR="00260712" w:rsidRDefault="00260712" w:rsidP="00260712">
      <w:pPr>
        <w:pStyle w:val="Genummerhoofdstuk"/>
        <w:framePr w:w="13877" w:h="917" w:hRule="exact" w:wrap="notBeside" w:hAnchor="page" w:x="1142" w:y="-89"/>
        <w:rPr>
          <w:lang w:val="en-GB"/>
        </w:rPr>
      </w:pPr>
      <w:bookmarkStart w:id="65" w:name="_Toc166853554"/>
      <w:r>
        <w:rPr>
          <w:lang w:val="en-GB"/>
        </w:rPr>
        <w:lastRenderedPageBreak/>
        <w:t>Critical (sub)functions and justification</w:t>
      </w:r>
      <w:bookmarkEnd w:id="65"/>
    </w:p>
    <w:p w14:paraId="25426935" w14:textId="2F5BA81E" w:rsidR="00F143AA" w:rsidRPr="000B2DBB" w:rsidRDefault="00F143AA" w:rsidP="00F143AA">
      <w:pPr>
        <w:pStyle w:val="Genummerdekop"/>
        <w:rPr>
          <w:lang w:val="en-GB"/>
        </w:rPr>
      </w:pPr>
      <w:bookmarkStart w:id="66" w:name="_Toc166853555"/>
      <w:r>
        <w:rPr>
          <w:lang w:val="en-GB"/>
        </w:rPr>
        <w:t>Introduction</w:t>
      </w:r>
      <w:bookmarkEnd w:id="66"/>
    </w:p>
    <w:p w14:paraId="22B25E90" w14:textId="6C36C00F" w:rsidR="003C1AFD" w:rsidRDefault="004A17BE" w:rsidP="003C1AFD">
      <w:pPr>
        <w:pStyle w:val="Plattetekstmetvoetnoot"/>
        <w:rPr>
          <w:lang w:val="en-GB"/>
        </w:rPr>
      </w:pPr>
      <w:r>
        <w:rPr>
          <w:lang w:val="en-GB"/>
        </w:rPr>
        <w:t>Th</w:t>
      </w:r>
      <w:r w:rsidR="004D059D">
        <w:rPr>
          <w:lang w:val="en-GB"/>
        </w:rPr>
        <w:t>is</w:t>
      </w:r>
      <w:r w:rsidR="00217B3C">
        <w:rPr>
          <w:lang w:val="en-GB"/>
        </w:rPr>
        <w:t xml:space="preserve"> </w:t>
      </w:r>
      <w:r w:rsidR="00AC2A81">
        <w:rPr>
          <w:lang w:val="en-GB"/>
        </w:rPr>
        <w:t>chapter</w:t>
      </w:r>
      <w:r w:rsidR="00217B3C">
        <w:rPr>
          <w:lang w:val="en-GB"/>
        </w:rPr>
        <w:t xml:space="preserve"> </w:t>
      </w:r>
      <w:r w:rsidR="004D059D">
        <w:rPr>
          <w:lang w:val="en-GB"/>
        </w:rPr>
        <w:t xml:space="preserve">provides an overview of the </w:t>
      </w:r>
      <w:r w:rsidR="004B72B7" w:rsidRPr="004B72B7">
        <w:rPr>
          <w:lang w:val="en-GB"/>
        </w:rPr>
        <w:t xml:space="preserve">critical functions </w:t>
      </w:r>
      <w:r w:rsidR="00AB1756">
        <w:rPr>
          <w:lang w:val="en-GB"/>
        </w:rPr>
        <w:t xml:space="preserve">of </w:t>
      </w:r>
      <w:r w:rsidR="00473AFC">
        <w:rPr>
          <w:lang w:val="en-GB"/>
        </w:rPr>
        <w:t>[CODE NAME]</w:t>
      </w:r>
      <w:r w:rsidR="00473AFC" w:rsidRPr="004B72B7">
        <w:rPr>
          <w:lang w:val="en-GB"/>
        </w:rPr>
        <w:t xml:space="preserve"> </w:t>
      </w:r>
      <w:r w:rsidR="004B72B7" w:rsidRPr="004B72B7">
        <w:rPr>
          <w:lang w:val="en-GB"/>
        </w:rPr>
        <w:t xml:space="preserve">and </w:t>
      </w:r>
      <w:r w:rsidR="00473AFC">
        <w:rPr>
          <w:lang w:val="en-GB"/>
        </w:rPr>
        <w:t xml:space="preserve">their </w:t>
      </w:r>
      <w:r w:rsidR="004B72B7" w:rsidRPr="004B72B7">
        <w:rPr>
          <w:lang w:val="en-GB"/>
        </w:rPr>
        <w:t>sub-categories</w:t>
      </w:r>
      <w:r w:rsidR="00B45397">
        <w:rPr>
          <w:lang w:val="en-GB"/>
        </w:rPr>
        <w:t xml:space="preserve">. It also provides insight in </w:t>
      </w:r>
      <w:r w:rsidR="004B72B7" w:rsidRPr="004B72B7">
        <w:rPr>
          <w:lang w:val="en-GB"/>
        </w:rPr>
        <w:t>the underpinning key systems and services that deliver the</w:t>
      </w:r>
      <w:r w:rsidR="00473AFC">
        <w:rPr>
          <w:lang w:val="en-GB"/>
        </w:rPr>
        <w:t>se</w:t>
      </w:r>
      <w:r w:rsidR="004B72B7" w:rsidRPr="004B72B7">
        <w:rPr>
          <w:lang w:val="en-GB"/>
        </w:rPr>
        <w:t xml:space="preserve"> critical functions</w:t>
      </w:r>
      <w:r w:rsidR="00473AFC">
        <w:rPr>
          <w:lang w:val="en-GB"/>
        </w:rPr>
        <w:t xml:space="preserve">. </w:t>
      </w:r>
      <w:r>
        <w:rPr>
          <w:lang w:val="en-GB"/>
        </w:rPr>
        <w:t xml:space="preserve">This chapter </w:t>
      </w:r>
      <w:r w:rsidR="00C9635C">
        <w:rPr>
          <w:lang w:val="en-GB"/>
        </w:rPr>
        <w:t xml:space="preserve">focuses on the </w:t>
      </w:r>
      <w:r w:rsidR="00800ABB">
        <w:rPr>
          <w:lang w:val="en-GB"/>
        </w:rPr>
        <w:t xml:space="preserve">description of the critical functions from a </w:t>
      </w:r>
      <w:r w:rsidR="00C9635C">
        <w:rPr>
          <w:lang w:val="en-GB"/>
        </w:rPr>
        <w:t xml:space="preserve">functional </w:t>
      </w:r>
      <w:r w:rsidR="00800ABB">
        <w:rPr>
          <w:lang w:val="en-GB"/>
        </w:rPr>
        <w:t>perspective</w:t>
      </w:r>
      <w:r w:rsidR="00C51562">
        <w:rPr>
          <w:lang w:val="en-GB"/>
        </w:rPr>
        <w:t xml:space="preserve"> </w:t>
      </w:r>
      <w:r w:rsidR="004311DE">
        <w:rPr>
          <w:lang w:val="en-GB"/>
        </w:rPr>
        <w:t xml:space="preserve">and therefor describes </w:t>
      </w:r>
      <w:r w:rsidR="00C51562">
        <w:rPr>
          <w:lang w:val="en-GB"/>
        </w:rPr>
        <w:t>what functions</w:t>
      </w:r>
      <w:r w:rsidR="0038023F">
        <w:rPr>
          <w:lang w:val="en-GB"/>
        </w:rPr>
        <w:t xml:space="preserve"> and supporting systems and services</w:t>
      </w:r>
      <w:r w:rsidR="00C51562">
        <w:rPr>
          <w:lang w:val="en-GB"/>
        </w:rPr>
        <w:t xml:space="preserve"> are crucial to</w:t>
      </w:r>
      <w:r w:rsidR="004311DE">
        <w:rPr>
          <w:lang w:val="en-GB"/>
        </w:rPr>
        <w:t xml:space="preserve"> [CODE NAME] for </w:t>
      </w:r>
      <w:r w:rsidR="00EE1B76">
        <w:rPr>
          <w:lang w:val="en-GB"/>
        </w:rPr>
        <w:t xml:space="preserve">the core business. </w:t>
      </w:r>
    </w:p>
    <w:p w14:paraId="74B4C3A1" w14:textId="77777777" w:rsidR="003C1AFD" w:rsidRDefault="003C1AFD" w:rsidP="00B506F8">
      <w:pPr>
        <w:pStyle w:val="Plattetekstmetvoetnoot"/>
        <w:jc w:val="center"/>
        <w:rPr>
          <w:lang w:val="en-GB"/>
        </w:rPr>
      </w:pPr>
    </w:p>
    <w:p w14:paraId="6518CF30" w14:textId="0E7B1643" w:rsidR="000B2DBB" w:rsidRPr="000B2DBB" w:rsidRDefault="00F5178A" w:rsidP="00580955">
      <w:pPr>
        <w:pStyle w:val="Genummerdekop"/>
        <w:rPr>
          <w:lang w:val="en-GB"/>
        </w:rPr>
      </w:pPr>
      <w:bookmarkStart w:id="67" w:name="_Toc166853556"/>
      <w:r>
        <w:rPr>
          <w:lang w:val="en-GB"/>
        </w:rPr>
        <w:t>Identification of critical functions</w:t>
      </w:r>
      <w:r w:rsidR="00A84BA2">
        <w:rPr>
          <w:lang w:val="en-GB"/>
        </w:rPr>
        <w:t xml:space="preserve"> and sub</w:t>
      </w:r>
      <w:r w:rsidR="00AF797F">
        <w:rPr>
          <w:lang w:val="en-GB"/>
        </w:rPr>
        <w:t>functions</w:t>
      </w:r>
      <w:bookmarkEnd w:id="67"/>
    </w:p>
    <w:p w14:paraId="31042DCF" w14:textId="27BB7BAB" w:rsidR="00DD69C5" w:rsidRDefault="003B4170" w:rsidP="00B506F8">
      <w:pPr>
        <w:pStyle w:val="Plattetekstmetvoetnoot"/>
        <w:rPr>
          <w:lang w:val="en-US"/>
        </w:rPr>
      </w:pPr>
      <w:r>
        <w:rPr>
          <w:lang w:val="en-GB"/>
        </w:rPr>
        <w:t xml:space="preserve">During the identification of the </w:t>
      </w:r>
      <w:r w:rsidR="00782B59" w:rsidRPr="00782B59">
        <w:rPr>
          <w:lang w:val="en-US"/>
        </w:rPr>
        <w:t xml:space="preserve">scope of the </w:t>
      </w:r>
      <w:r w:rsidR="00754E3E">
        <w:rPr>
          <w:lang w:val="en-US"/>
        </w:rPr>
        <w:t>attack landscape</w:t>
      </w:r>
      <w:r w:rsidR="00782B59" w:rsidRPr="00782B59">
        <w:rPr>
          <w:lang w:val="en-US"/>
        </w:rPr>
        <w:t xml:space="preserve">, </w:t>
      </w:r>
      <w:r w:rsidR="0070264D">
        <w:rPr>
          <w:lang w:val="en-US"/>
        </w:rPr>
        <w:t xml:space="preserve">the focus </w:t>
      </w:r>
      <w:r>
        <w:rPr>
          <w:lang w:val="en-US"/>
        </w:rPr>
        <w:t>was</w:t>
      </w:r>
      <w:r w:rsidR="0070264D">
        <w:rPr>
          <w:lang w:val="en-US"/>
        </w:rPr>
        <w:t xml:space="preserve"> on </w:t>
      </w:r>
      <w:r w:rsidR="00782B59" w:rsidRPr="00782B59">
        <w:rPr>
          <w:lang w:val="en-US"/>
        </w:rPr>
        <w:t>those functions of the entity's business identified as presenting potential systemic risk to the financial stability of the financial system and/or the economy of the jurisdiction(s).</w:t>
      </w:r>
      <w:r w:rsidR="001502FA">
        <w:rPr>
          <w:lang w:val="en-US"/>
        </w:rPr>
        <w:t xml:space="preserve"> </w:t>
      </w:r>
      <w:r w:rsidR="00DD69C5">
        <w:rPr>
          <w:lang w:val="en-US"/>
        </w:rPr>
        <w:t>For [CODE NAME] the following critical functions and sub-categories are identified:</w:t>
      </w:r>
    </w:p>
    <w:p w14:paraId="085E1BF2" w14:textId="5CC6B87D" w:rsidR="00DD69C5" w:rsidRDefault="00DD69C5" w:rsidP="00DD69C5">
      <w:pPr>
        <w:pStyle w:val="Plattetekstmetvoetnoot"/>
        <w:numPr>
          <w:ilvl w:val="0"/>
          <w:numId w:val="48"/>
        </w:numPr>
        <w:rPr>
          <w:lang w:val="en-US"/>
        </w:rPr>
      </w:pPr>
      <w:r>
        <w:rPr>
          <w:lang w:val="en-US"/>
        </w:rPr>
        <w:t xml:space="preserve">[Critical function </w:t>
      </w:r>
      <w:r w:rsidR="00A05B16">
        <w:rPr>
          <w:lang w:val="en-US"/>
        </w:rPr>
        <w:t xml:space="preserve">1 </w:t>
      </w:r>
      <w:r>
        <w:rPr>
          <w:lang w:val="en-US"/>
        </w:rPr>
        <w:t>– subfunction(s) to support this critical function]</w:t>
      </w:r>
    </w:p>
    <w:p w14:paraId="25A3F24A" w14:textId="7E46827E" w:rsidR="00DD69C5" w:rsidRDefault="00DD69C5" w:rsidP="00DD69C5">
      <w:pPr>
        <w:pStyle w:val="Plattetekstmetvoetnoot"/>
        <w:numPr>
          <w:ilvl w:val="0"/>
          <w:numId w:val="48"/>
        </w:numPr>
        <w:rPr>
          <w:lang w:val="en-US"/>
        </w:rPr>
      </w:pPr>
      <w:r>
        <w:rPr>
          <w:lang w:val="en-US"/>
        </w:rPr>
        <w:t xml:space="preserve">[Critical function </w:t>
      </w:r>
      <w:r w:rsidR="00A05B16">
        <w:rPr>
          <w:lang w:val="en-US"/>
        </w:rPr>
        <w:t xml:space="preserve">2 </w:t>
      </w:r>
      <w:r>
        <w:rPr>
          <w:lang w:val="en-US"/>
        </w:rPr>
        <w:t>– subfunction(s) to support this critical function]</w:t>
      </w:r>
    </w:p>
    <w:p w14:paraId="0A5F8444" w14:textId="61D97F1F" w:rsidR="00212B4B" w:rsidRPr="009A238D" w:rsidRDefault="00DD69C5" w:rsidP="005567A6">
      <w:pPr>
        <w:pStyle w:val="Plattetekstmetvoetnoot"/>
        <w:numPr>
          <w:ilvl w:val="0"/>
          <w:numId w:val="48"/>
        </w:numPr>
        <w:rPr>
          <w:lang w:val="en-US"/>
        </w:rPr>
      </w:pPr>
      <w:r>
        <w:rPr>
          <w:lang w:val="en-US"/>
        </w:rPr>
        <w:t xml:space="preserve">[Critical function </w:t>
      </w:r>
      <w:r w:rsidR="00A05B16">
        <w:rPr>
          <w:lang w:val="en-US"/>
        </w:rPr>
        <w:t xml:space="preserve">3 </w:t>
      </w:r>
      <w:r>
        <w:rPr>
          <w:lang w:val="en-US"/>
        </w:rPr>
        <w:t>– subfunction(s) to support this critical function]</w:t>
      </w:r>
    </w:p>
    <w:p w14:paraId="23A9835B" w14:textId="4A5C55BD" w:rsidR="009045E1" w:rsidRDefault="009045E1" w:rsidP="00E24C32">
      <w:pPr>
        <w:pStyle w:val="Plattetekstmetvoetnoot"/>
        <w:rPr>
          <w:lang w:val="en-US"/>
        </w:rPr>
      </w:pPr>
    </w:p>
    <w:p w14:paraId="7EE0D07C" w14:textId="77777777" w:rsidR="00111375" w:rsidRDefault="00111375" w:rsidP="00E24C32">
      <w:pPr>
        <w:pStyle w:val="Plattetekstmetvoetnoot"/>
        <w:rPr>
          <w:lang w:val="en-US"/>
        </w:rPr>
      </w:pPr>
    </w:p>
    <w:p w14:paraId="591C0677" w14:textId="386A5C8C" w:rsidR="00102C79" w:rsidRDefault="00EC4B7B" w:rsidP="00102C79">
      <w:pPr>
        <w:pStyle w:val="Genummerdekop"/>
        <w:rPr>
          <w:lang w:val="en-GB"/>
        </w:rPr>
      </w:pPr>
      <w:bookmarkStart w:id="68" w:name="_Toc166853557"/>
      <w:r>
        <w:rPr>
          <w:lang w:val="en-GB"/>
        </w:rPr>
        <w:t>S</w:t>
      </w:r>
      <w:r w:rsidR="00624E0D">
        <w:rPr>
          <w:lang w:val="en-GB"/>
        </w:rPr>
        <w:t xml:space="preserve">ystems and services to support the critical </w:t>
      </w:r>
      <w:r w:rsidR="009A238D">
        <w:rPr>
          <w:lang w:val="en-GB"/>
        </w:rPr>
        <w:t>(sub)</w:t>
      </w:r>
      <w:r w:rsidR="00624E0D">
        <w:rPr>
          <w:lang w:val="en-GB"/>
        </w:rPr>
        <w:t>functions</w:t>
      </w:r>
      <w:bookmarkEnd w:id="68"/>
    </w:p>
    <w:p w14:paraId="3B214005" w14:textId="22A12BD8" w:rsidR="00861047" w:rsidRDefault="008E5506" w:rsidP="006107C2">
      <w:pPr>
        <w:pStyle w:val="Plattetekstmetvoetnoot"/>
        <w:rPr>
          <w:lang w:val="en-US"/>
        </w:rPr>
      </w:pPr>
      <w:r>
        <w:rPr>
          <w:lang w:val="en-US"/>
        </w:rPr>
        <w:t xml:space="preserve">This paragraph </w:t>
      </w:r>
      <w:r w:rsidRPr="008E5506">
        <w:rPr>
          <w:lang w:val="en-US"/>
        </w:rPr>
        <w:t xml:space="preserve">presents all systems and services </w:t>
      </w:r>
      <w:r w:rsidR="00315211">
        <w:rPr>
          <w:lang w:val="en-US"/>
        </w:rPr>
        <w:t xml:space="preserve">that are used to </w:t>
      </w:r>
      <w:r w:rsidR="0019604F">
        <w:rPr>
          <w:lang w:val="en-US"/>
        </w:rPr>
        <w:t>support the critical functions and their subfunctions. Per system/</w:t>
      </w:r>
      <w:r w:rsidR="008D7F5E">
        <w:rPr>
          <w:lang w:val="en-US"/>
        </w:rPr>
        <w:t xml:space="preserve">service the </w:t>
      </w:r>
      <w:r w:rsidRPr="008E5506">
        <w:rPr>
          <w:lang w:val="en-US"/>
        </w:rPr>
        <w:t>justification of how and/or why these are used to support these critical (sub)functions</w:t>
      </w:r>
      <w:r w:rsidR="008D7F5E">
        <w:rPr>
          <w:lang w:val="en-US"/>
        </w:rPr>
        <w:t xml:space="preserve">. Also the jurisdiction in which this system is hosted is provided. </w:t>
      </w:r>
    </w:p>
    <w:p w14:paraId="1FC1D11F" w14:textId="77777777" w:rsidR="00FC2D15" w:rsidRPr="008E5506" w:rsidRDefault="00FC2D15" w:rsidP="006107C2">
      <w:pPr>
        <w:pStyle w:val="Plattetekstmetvoetnoot"/>
        <w:rPr>
          <w:lang w:val="en-US"/>
        </w:rPr>
      </w:pPr>
    </w:p>
    <w:tbl>
      <w:tblPr>
        <w:tblStyle w:val="Tabelraster"/>
        <w:tblW w:w="5025" w:type="pct"/>
        <w:tblLayout w:type="fixed"/>
        <w:tblLook w:val="04A0" w:firstRow="1" w:lastRow="0" w:firstColumn="1" w:lastColumn="0" w:noHBand="0" w:noVBand="1"/>
      </w:tblPr>
      <w:tblGrid>
        <w:gridCol w:w="2971"/>
        <w:gridCol w:w="4395"/>
        <w:gridCol w:w="3684"/>
        <w:gridCol w:w="3044"/>
      </w:tblGrid>
      <w:tr w:rsidR="002B4172" w:rsidRPr="001B2457" w14:paraId="7A7A30A7" w14:textId="77777777" w:rsidTr="002B4172">
        <w:trPr>
          <w:tblHeader/>
        </w:trPr>
        <w:tc>
          <w:tcPr>
            <w:tcW w:w="5000" w:type="pct"/>
            <w:gridSpan w:val="4"/>
            <w:shd w:val="clear" w:color="auto" w:fill="365F91" w:themeFill="accent1" w:themeFillShade="BF"/>
          </w:tcPr>
          <w:p w14:paraId="6B7173F3" w14:textId="1033C9B7" w:rsidR="002B4172" w:rsidRPr="00507285" w:rsidRDefault="002B4172" w:rsidP="00712962">
            <w:pPr>
              <w:rPr>
                <w:color w:val="FFFFFF" w:themeColor="background1"/>
                <w:lang w:val="en-US"/>
              </w:rPr>
            </w:pPr>
            <w:r w:rsidRPr="00507285">
              <w:rPr>
                <w:color w:val="FFFFFF" w:themeColor="background1"/>
                <w:lang w:val="en-US"/>
              </w:rPr>
              <w:t xml:space="preserve">CRITICAL FUNCTION </w:t>
            </w:r>
            <w:r>
              <w:rPr>
                <w:color w:val="FFFFFF" w:themeColor="background1"/>
                <w:lang w:val="en-US"/>
              </w:rPr>
              <w:t>1</w:t>
            </w:r>
          </w:p>
        </w:tc>
      </w:tr>
      <w:tr w:rsidR="002B4172" w:rsidRPr="00DF5A45" w14:paraId="4053881C" w14:textId="77777777" w:rsidTr="00C65C74">
        <w:trPr>
          <w:tblHeader/>
        </w:trPr>
        <w:tc>
          <w:tcPr>
            <w:tcW w:w="1054" w:type="pct"/>
            <w:shd w:val="clear" w:color="auto" w:fill="95B3D7" w:themeFill="accent1" w:themeFillTint="99"/>
          </w:tcPr>
          <w:p w14:paraId="3CA96EC7" w14:textId="77777777" w:rsidR="002B4172" w:rsidRPr="001B2810" w:rsidRDefault="002B4172" w:rsidP="00712962">
            <w:pPr>
              <w:rPr>
                <w:color w:val="FFFFFF" w:themeColor="background1"/>
                <w:lang w:val="en-US"/>
              </w:rPr>
            </w:pPr>
            <w:r w:rsidRPr="001B2810">
              <w:rPr>
                <w:color w:val="FFFFFF" w:themeColor="background1"/>
                <w:lang w:val="en-US"/>
              </w:rPr>
              <w:t>SUBFUNCTION/</w:t>
            </w:r>
            <w:r w:rsidRPr="001B2810">
              <w:rPr>
                <w:color w:val="FFFFFF" w:themeColor="background1"/>
                <w:lang w:val="en-US"/>
              </w:rPr>
              <w:br/>
              <w:t>-CATEGORY</w:t>
            </w:r>
          </w:p>
        </w:tc>
        <w:tc>
          <w:tcPr>
            <w:tcW w:w="1559" w:type="pct"/>
            <w:shd w:val="clear" w:color="auto" w:fill="95B3D7" w:themeFill="accent1" w:themeFillTint="99"/>
          </w:tcPr>
          <w:p w14:paraId="43B76B71" w14:textId="0A426031" w:rsidR="002B4172" w:rsidRPr="001B2810" w:rsidRDefault="002B4172" w:rsidP="00712962">
            <w:pPr>
              <w:rPr>
                <w:color w:val="FFFFFF" w:themeColor="background1"/>
                <w:lang w:val="en-US"/>
              </w:rPr>
            </w:pPr>
            <w:r w:rsidRPr="00B81A12">
              <w:rPr>
                <w:color w:val="FFFFFF" w:themeColor="background1"/>
                <w:lang w:val="en-US"/>
              </w:rPr>
              <w:t>JUSTIFICATION</w:t>
            </w:r>
            <w:r>
              <w:rPr>
                <w:color w:val="FFFFFF" w:themeColor="background1"/>
                <w:lang w:val="en-US"/>
              </w:rPr>
              <w:t xml:space="preserve"> </w:t>
            </w:r>
            <w:r w:rsidR="00C65C74">
              <w:rPr>
                <w:color w:val="FFFFFF" w:themeColor="background1"/>
                <w:lang w:val="en-US"/>
              </w:rPr>
              <w:t>FOR INCLUSION OF CRITICAL FUNCTION AND SUBFUNCTION/-CATEGORY</w:t>
            </w:r>
          </w:p>
        </w:tc>
        <w:tc>
          <w:tcPr>
            <w:tcW w:w="1307" w:type="pct"/>
            <w:shd w:val="clear" w:color="auto" w:fill="95B3D7" w:themeFill="accent1" w:themeFillTint="99"/>
          </w:tcPr>
          <w:p w14:paraId="4B0BA8BA" w14:textId="16FB59F9" w:rsidR="002B4172" w:rsidRPr="001B2810" w:rsidRDefault="002B4172" w:rsidP="00712962">
            <w:pPr>
              <w:rPr>
                <w:color w:val="FFFFFF" w:themeColor="background1"/>
                <w:lang w:val="en-US"/>
              </w:rPr>
            </w:pPr>
            <w:r w:rsidRPr="001B2810">
              <w:rPr>
                <w:color w:val="FFFFFF" w:themeColor="background1"/>
                <w:lang w:val="en-US"/>
              </w:rPr>
              <w:t>SUPPORTING SYSTEM</w:t>
            </w:r>
            <w:r>
              <w:rPr>
                <w:color w:val="FFFFFF" w:themeColor="background1"/>
                <w:lang w:val="en-US"/>
              </w:rPr>
              <w:t>S</w:t>
            </w:r>
            <w:r w:rsidRPr="001B2810">
              <w:rPr>
                <w:color w:val="FFFFFF" w:themeColor="background1"/>
                <w:lang w:val="en-US"/>
              </w:rPr>
              <w:t>/ SERVICE</w:t>
            </w:r>
            <w:r>
              <w:rPr>
                <w:color w:val="FFFFFF" w:themeColor="background1"/>
                <w:lang w:val="en-US"/>
              </w:rPr>
              <w:t>S</w:t>
            </w:r>
          </w:p>
        </w:tc>
        <w:tc>
          <w:tcPr>
            <w:tcW w:w="1080" w:type="pct"/>
            <w:shd w:val="clear" w:color="auto" w:fill="95B3D7" w:themeFill="accent1" w:themeFillTint="99"/>
          </w:tcPr>
          <w:p w14:paraId="623C59F2" w14:textId="77777777" w:rsidR="002B4172" w:rsidRPr="00B81A12" w:rsidRDefault="002B4172" w:rsidP="00712962">
            <w:pPr>
              <w:rPr>
                <w:color w:val="FFFFFF" w:themeColor="background1"/>
                <w:lang w:val="en-US"/>
              </w:rPr>
            </w:pPr>
            <w:r>
              <w:rPr>
                <w:color w:val="FFFFFF" w:themeColor="background1"/>
                <w:lang w:val="en-US"/>
              </w:rPr>
              <w:t>SYSTEM/SERVICE PRESENT IN JURISDICTION</w:t>
            </w:r>
          </w:p>
        </w:tc>
      </w:tr>
      <w:tr w:rsidR="002B4172" w:rsidRPr="00221358" w14:paraId="4CE96A04" w14:textId="77777777" w:rsidTr="00C65C74">
        <w:tc>
          <w:tcPr>
            <w:tcW w:w="1054" w:type="pct"/>
            <w:vMerge w:val="restart"/>
            <w:shd w:val="clear" w:color="auto" w:fill="auto"/>
          </w:tcPr>
          <w:p w14:paraId="5F9962ED" w14:textId="77777777" w:rsidR="002B4172" w:rsidRPr="00221358" w:rsidRDefault="002B4172" w:rsidP="00712962">
            <w:pPr>
              <w:rPr>
                <w:lang w:val="en-US"/>
              </w:rPr>
            </w:pPr>
            <w:r w:rsidRPr="00221358">
              <w:rPr>
                <w:lang w:val="en-US"/>
              </w:rPr>
              <w:t>SUBFUNCTION A</w:t>
            </w:r>
          </w:p>
        </w:tc>
        <w:tc>
          <w:tcPr>
            <w:tcW w:w="1559" w:type="pct"/>
            <w:vMerge w:val="restart"/>
          </w:tcPr>
          <w:p w14:paraId="105BDEF7" w14:textId="77777777" w:rsidR="002B4172" w:rsidRDefault="002B4172" w:rsidP="00712962">
            <w:pPr>
              <w:rPr>
                <w:lang w:val="en-US"/>
              </w:rPr>
            </w:pPr>
          </w:p>
        </w:tc>
        <w:tc>
          <w:tcPr>
            <w:tcW w:w="1307" w:type="pct"/>
            <w:shd w:val="clear" w:color="auto" w:fill="auto"/>
          </w:tcPr>
          <w:p w14:paraId="1A750640" w14:textId="15DB125B" w:rsidR="002B4172" w:rsidRPr="00221358" w:rsidRDefault="002B4172" w:rsidP="00712962">
            <w:pPr>
              <w:rPr>
                <w:lang w:val="en-US"/>
              </w:rPr>
            </w:pPr>
            <w:r>
              <w:rPr>
                <w:lang w:val="en-US"/>
              </w:rPr>
              <w:t>SYSTEM 1</w:t>
            </w:r>
          </w:p>
        </w:tc>
        <w:tc>
          <w:tcPr>
            <w:tcW w:w="1080" w:type="pct"/>
            <w:shd w:val="clear" w:color="auto" w:fill="auto"/>
          </w:tcPr>
          <w:p w14:paraId="6950696D" w14:textId="77777777" w:rsidR="002B4172" w:rsidRPr="00221358" w:rsidRDefault="002B4172" w:rsidP="00712962">
            <w:pPr>
              <w:rPr>
                <w:lang w:val="en-US"/>
              </w:rPr>
            </w:pPr>
          </w:p>
        </w:tc>
      </w:tr>
      <w:tr w:rsidR="002B4172" w:rsidRPr="00221358" w14:paraId="328CA5C0" w14:textId="77777777" w:rsidTr="00C65C74">
        <w:tc>
          <w:tcPr>
            <w:tcW w:w="1054" w:type="pct"/>
            <w:vMerge/>
            <w:shd w:val="clear" w:color="auto" w:fill="auto"/>
          </w:tcPr>
          <w:p w14:paraId="3194F91D" w14:textId="77777777" w:rsidR="002B4172" w:rsidRPr="00221358" w:rsidRDefault="002B4172" w:rsidP="00712962">
            <w:pPr>
              <w:rPr>
                <w:lang w:val="en-US"/>
              </w:rPr>
            </w:pPr>
          </w:p>
        </w:tc>
        <w:tc>
          <w:tcPr>
            <w:tcW w:w="1559" w:type="pct"/>
            <w:vMerge/>
          </w:tcPr>
          <w:p w14:paraId="151C12CD" w14:textId="77777777" w:rsidR="002B4172" w:rsidRDefault="002B4172" w:rsidP="00712962">
            <w:pPr>
              <w:rPr>
                <w:lang w:val="en-US"/>
              </w:rPr>
            </w:pPr>
          </w:p>
        </w:tc>
        <w:tc>
          <w:tcPr>
            <w:tcW w:w="1307" w:type="pct"/>
            <w:shd w:val="clear" w:color="auto" w:fill="auto"/>
          </w:tcPr>
          <w:p w14:paraId="3B25A953" w14:textId="270C1205" w:rsidR="002B4172" w:rsidRPr="00221358" w:rsidRDefault="002B4172" w:rsidP="00712962">
            <w:pPr>
              <w:rPr>
                <w:lang w:val="en-US"/>
              </w:rPr>
            </w:pPr>
            <w:r>
              <w:rPr>
                <w:lang w:val="en-US"/>
              </w:rPr>
              <w:t>SYSTEM 2</w:t>
            </w:r>
          </w:p>
        </w:tc>
        <w:tc>
          <w:tcPr>
            <w:tcW w:w="1080" w:type="pct"/>
            <w:shd w:val="clear" w:color="auto" w:fill="auto"/>
          </w:tcPr>
          <w:p w14:paraId="06BD9869" w14:textId="77777777" w:rsidR="002B4172" w:rsidRPr="00221358" w:rsidRDefault="002B4172" w:rsidP="00712962">
            <w:pPr>
              <w:rPr>
                <w:lang w:val="en-US"/>
              </w:rPr>
            </w:pPr>
          </w:p>
        </w:tc>
      </w:tr>
      <w:tr w:rsidR="002B4172" w:rsidRPr="00221358" w14:paraId="2FC15EB2" w14:textId="77777777" w:rsidTr="00C65C74">
        <w:tc>
          <w:tcPr>
            <w:tcW w:w="1054" w:type="pct"/>
            <w:vMerge/>
            <w:shd w:val="clear" w:color="auto" w:fill="auto"/>
          </w:tcPr>
          <w:p w14:paraId="58BF73AA" w14:textId="77777777" w:rsidR="002B4172" w:rsidRPr="00221358" w:rsidRDefault="002B4172" w:rsidP="00712962">
            <w:pPr>
              <w:rPr>
                <w:lang w:val="en-US"/>
              </w:rPr>
            </w:pPr>
          </w:p>
        </w:tc>
        <w:tc>
          <w:tcPr>
            <w:tcW w:w="1559" w:type="pct"/>
            <w:vMerge/>
          </w:tcPr>
          <w:p w14:paraId="6448B8D4" w14:textId="77777777" w:rsidR="002B4172" w:rsidRDefault="002B4172" w:rsidP="00712962">
            <w:pPr>
              <w:rPr>
                <w:lang w:val="en-US"/>
              </w:rPr>
            </w:pPr>
          </w:p>
        </w:tc>
        <w:tc>
          <w:tcPr>
            <w:tcW w:w="1307" w:type="pct"/>
            <w:shd w:val="clear" w:color="auto" w:fill="auto"/>
          </w:tcPr>
          <w:p w14:paraId="43C53472" w14:textId="18FAB043" w:rsidR="002B4172" w:rsidRPr="00221358" w:rsidRDefault="002B4172" w:rsidP="00712962">
            <w:pPr>
              <w:rPr>
                <w:lang w:val="en-US"/>
              </w:rPr>
            </w:pPr>
            <w:r>
              <w:rPr>
                <w:lang w:val="en-US"/>
              </w:rPr>
              <w:t>SYSTEM 3</w:t>
            </w:r>
          </w:p>
        </w:tc>
        <w:tc>
          <w:tcPr>
            <w:tcW w:w="1080" w:type="pct"/>
            <w:shd w:val="clear" w:color="auto" w:fill="auto"/>
          </w:tcPr>
          <w:p w14:paraId="02451849" w14:textId="77777777" w:rsidR="002B4172" w:rsidRPr="00221358" w:rsidRDefault="002B4172" w:rsidP="00712962">
            <w:pPr>
              <w:rPr>
                <w:lang w:val="en-US"/>
              </w:rPr>
            </w:pPr>
          </w:p>
        </w:tc>
      </w:tr>
      <w:tr w:rsidR="002B4172" w:rsidRPr="00221358" w14:paraId="7C24FAF5" w14:textId="77777777" w:rsidTr="00C65C74">
        <w:tc>
          <w:tcPr>
            <w:tcW w:w="1054" w:type="pct"/>
            <w:vMerge w:val="restart"/>
            <w:shd w:val="clear" w:color="auto" w:fill="auto"/>
          </w:tcPr>
          <w:p w14:paraId="285A92A8" w14:textId="77777777" w:rsidR="002B4172" w:rsidRPr="00221358" w:rsidRDefault="002B4172" w:rsidP="00712962">
            <w:pPr>
              <w:rPr>
                <w:lang w:val="en-US"/>
              </w:rPr>
            </w:pPr>
            <w:r>
              <w:rPr>
                <w:lang w:val="en-US"/>
              </w:rPr>
              <w:t>SUBFUNCTION B</w:t>
            </w:r>
          </w:p>
        </w:tc>
        <w:tc>
          <w:tcPr>
            <w:tcW w:w="1559" w:type="pct"/>
            <w:vMerge w:val="restart"/>
          </w:tcPr>
          <w:p w14:paraId="4694F892" w14:textId="77777777" w:rsidR="002B4172" w:rsidRDefault="002B4172" w:rsidP="00712962">
            <w:pPr>
              <w:rPr>
                <w:lang w:val="en-US"/>
              </w:rPr>
            </w:pPr>
          </w:p>
        </w:tc>
        <w:tc>
          <w:tcPr>
            <w:tcW w:w="1307" w:type="pct"/>
            <w:shd w:val="clear" w:color="auto" w:fill="auto"/>
          </w:tcPr>
          <w:p w14:paraId="35B90628" w14:textId="0778F67E" w:rsidR="002B4172" w:rsidRPr="00221358" w:rsidRDefault="002B4172" w:rsidP="00712962">
            <w:pPr>
              <w:rPr>
                <w:lang w:val="en-US"/>
              </w:rPr>
            </w:pPr>
            <w:r>
              <w:rPr>
                <w:lang w:val="en-US"/>
              </w:rPr>
              <w:t>SYSTEM 2</w:t>
            </w:r>
          </w:p>
        </w:tc>
        <w:tc>
          <w:tcPr>
            <w:tcW w:w="1080" w:type="pct"/>
            <w:shd w:val="clear" w:color="auto" w:fill="auto"/>
          </w:tcPr>
          <w:p w14:paraId="7DA34898" w14:textId="77777777" w:rsidR="002B4172" w:rsidRPr="00221358" w:rsidRDefault="002B4172" w:rsidP="00712962">
            <w:pPr>
              <w:rPr>
                <w:lang w:val="en-US"/>
              </w:rPr>
            </w:pPr>
          </w:p>
        </w:tc>
      </w:tr>
      <w:tr w:rsidR="002B4172" w:rsidRPr="00221358" w14:paraId="2A3A533B" w14:textId="77777777" w:rsidTr="00C65C74">
        <w:tc>
          <w:tcPr>
            <w:tcW w:w="1054" w:type="pct"/>
            <w:vMerge/>
            <w:shd w:val="clear" w:color="auto" w:fill="auto"/>
          </w:tcPr>
          <w:p w14:paraId="31BC8011" w14:textId="77777777" w:rsidR="002B4172" w:rsidRPr="00221358" w:rsidRDefault="002B4172" w:rsidP="00712962">
            <w:pPr>
              <w:rPr>
                <w:lang w:val="en-US"/>
              </w:rPr>
            </w:pPr>
          </w:p>
        </w:tc>
        <w:tc>
          <w:tcPr>
            <w:tcW w:w="1559" w:type="pct"/>
            <w:vMerge/>
          </w:tcPr>
          <w:p w14:paraId="0C696126" w14:textId="77777777" w:rsidR="002B4172" w:rsidRDefault="002B4172" w:rsidP="00712962">
            <w:pPr>
              <w:rPr>
                <w:lang w:val="en-US"/>
              </w:rPr>
            </w:pPr>
          </w:p>
        </w:tc>
        <w:tc>
          <w:tcPr>
            <w:tcW w:w="1307" w:type="pct"/>
            <w:shd w:val="clear" w:color="auto" w:fill="auto"/>
          </w:tcPr>
          <w:p w14:paraId="2789D7C8" w14:textId="7D0A3A3E" w:rsidR="002B4172" w:rsidRPr="00221358" w:rsidRDefault="002B4172" w:rsidP="00712962">
            <w:pPr>
              <w:rPr>
                <w:lang w:val="en-US"/>
              </w:rPr>
            </w:pPr>
            <w:r>
              <w:rPr>
                <w:lang w:val="en-US"/>
              </w:rPr>
              <w:t>SYSTEM 4</w:t>
            </w:r>
          </w:p>
        </w:tc>
        <w:tc>
          <w:tcPr>
            <w:tcW w:w="1080" w:type="pct"/>
            <w:shd w:val="clear" w:color="auto" w:fill="auto"/>
          </w:tcPr>
          <w:p w14:paraId="08A482CB" w14:textId="77777777" w:rsidR="002B4172" w:rsidRPr="00221358" w:rsidRDefault="002B4172" w:rsidP="00712962">
            <w:pPr>
              <w:rPr>
                <w:lang w:val="en-US"/>
              </w:rPr>
            </w:pPr>
          </w:p>
        </w:tc>
      </w:tr>
      <w:tr w:rsidR="002B4172" w:rsidRPr="00221358" w14:paraId="4CAF8255" w14:textId="77777777" w:rsidTr="00C65C74">
        <w:tc>
          <w:tcPr>
            <w:tcW w:w="1054" w:type="pct"/>
            <w:vMerge/>
            <w:shd w:val="clear" w:color="auto" w:fill="auto"/>
          </w:tcPr>
          <w:p w14:paraId="1A97BBBA" w14:textId="77777777" w:rsidR="002B4172" w:rsidRPr="00221358" w:rsidRDefault="002B4172" w:rsidP="00712962">
            <w:pPr>
              <w:rPr>
                <w:lang w:val="en-US"/>
              </w:rPr>
            </w:pPr>
          </w:p>
        </w:tc>
        <w:tc>
          <w:tcPr>
            <w:tcW w:w="1559" w:type="pct"/>
            <w:vMerge/>
          </w:tcPr>
          <w:p w14:paraId="18921BBA" w14:textId="77777777" w:rsidR="002B4172" w:rsidRDefault="002B4172" w:rsidP="00712962">
            <w:pPr>
              <w:rPr>
                <w:lang w:val="en-US"/>
              </w:rPr>
            </w:pPr>
          </w:p>
        </w:tc>
        <w:tc>
          <w:tcPr>
            <w:tcW w:w="1307" w:type="pct"/>
            <w:shd w:val="clear" w:color="auto" w:fill="auto"/>
          </w:tcPr>
          <w:p w14:paraId="4A099860" w14:textId="291EAAFB" w:rsidR="002B4172" w:rsidRPr="00221358" w:rsidRDefault="002B4172" w:rsidP="00712962">
            <w:pPr>
              <w:rPr>
                <w:lang w:val="en-US"/>
              </w:rPr>
            </w:pPr>
            <w:r>
              <w:rPr>
                <w:lang w:val="en-US"/>
              </w:rPr>
              <w:t>SYSTEM 5</w:t>
            </w:r>
          </w:p>
        </w:tc>
        <w:tc>
          <w:tcPr>
            <w:tcW w:w="1080" w:type="pct"/>
            <w:shd w:val="clear" w:color="auto" w:fill="auto"/>
          </w:tcPr>
          <w:p w14:paraId="1D39C7B7" w14:textId="77777777" w:rsidR="002B4172" w:rsidRPr="00221358" w:rsidRDefault="002B4172" w:rsidP="00712962">
            <w:pPr>
              <w:rPr>
                <w:lang w:val="en-US"/>
              </w:rPr>
            </w:pPr>
          </w:p>
        </w:tc>
      </w:tr>
    </w:tbl>
    <w:p w14:paraId="19DDC23E" w14:textId="77777777" w:rsidR="00861047" w:rsidRDefault="00861047" w:rsidP="006107C2">
      <w:pPr>
        <w:pStyle w:val="Plattetekstmetvoetnoot"/>
        <w:rPr>
          <w:lang w:val="en-GB"/>
        </w:rPr>
      </w:pPr>
    </w:p>
    <w:tbl>
      <w:tblPr>
        <w:tblStyle w:val="Tabelraster"/>
        <w:tblW w:w="5025" w:type="pct"/>
        <w:tblLayout w:type="fixed"/>
        <w:tblLook w:val="04A0" w:firstRow="1" w:lastRow="0" w:firstColumn="1" w:lastColumn="0" w:noHBand="0" w:noVBand="1"/>
      </w:tblPr>
      <w:tblGrid>
        <w:gridCol w:w="2971"/>
        <w:gridCol w:w="5102"/>
        <w:gridCol w:w="2974"/>
        <w:gridCol w:w="3047"/>
      </w:tblGrid>
      <w:tr w:rsidR="00C65C74" w:rsidRPr="001B2457" w14:paraId="74650C97" w14:textId="77777777" w:rsidTr="002F2DC8">
        <w:trPr>
          <w:tblHeader/>
        </w:trPr>
        <w:tc>
          <w:tcPr>
            <w:tcW w:w="5000" w:type="pct"/>
            <w:gridSpan w:val="4"/>
            <w:shd w:val="clear" w:color="auto" w:fill="365F91" w:themeFill="accent1" w:themeFillShade="BF"/>
          </w:tcPr>
          <w:p w14:paraId="3C2BB900" w14:textId="31658A20" w:rsidR="00C65C74" w:rsidRPr="00507285" w:rsidRDefault="00C65C74" w:rsidP="002F2DC8">
            <w:pPr>
              <w:rPr>
                <w:color w:val="FFFFFF" w:themeColor="background1"/>
                <w:lang w:val="en-US"/>
              </w:rPr>
            </w:pPr>
            <w:r w:rsidRPr="00507285">
              <w:rPr>
                <w:color w:val="FFFFFF" w:themeColor="background1"/>
                <w:lang w:val="en-US"/>
              </w:rPr>
              <w:lastRenderedPageBreak/>
              <w:t xml:space="preserve">CRITICAL FUNCTION </w:t>
            </w:r>
            <w:r>
              <w:rPr>
                <w:color w:val="FFFFFF" w:themeColor="background1"/>
                <w:lang w:val="en-US"/>
              </w:rPr>
              <w:t>2</w:t>
            </w:r>
          </w:p>
        </w:tc>
      </w:tr>
      <w:tr w:rsidR="00C65C74" w:rsidRPr="00DF5A45" w14:paraId="06F6BEEF" w14:textId="77777777" w:rsidTr="00C65C74">
        <w:trPr>
          <w:tblHeader/>
        </w:trPr>
        <w:tc>
          <w:tcPr>
            <w:tcW w:w="1054" w:type="pct"/>
            <w:shd w:val="clear" w:color="auto" w:fill="95B3D7" w:themeFill="accent1" w:themeFillTint="99"/>
          </w:tcPr>
          <w:p w14:paraId="63A0E3A8" w14:textId="77777777" w:rsidR="00C65C74" w:rsidRPr="001B2810" w:rsidRDefault="00C65C74" w:rsidP="002F2DC8">
            <w:pPr>
              <w:rPr>
                <w:color w:val="FFFFFF" w:themeColor="background1"/>
                <w:lang w:val="en-US"/>
              </w:rPr>
            </w:pPr>
            <w:r w:rsidRPr="001B2810">
              <w:rPr>
                <w:color w:val="FFFFFF" w:themeColor="background1"/>
                <w:lang w:val="en-US"/>
              </w:rPr>
              <w:t>SUBFUNCTION/</w:t>
            </w:r>
            <w:r w:rsidRPr="001B2810">
              <w:rPr>
                <w:color w:val="FFFFFF" w:themeColor="background1"/>
                <w:lang w:val="en-US"/>
              </w:rPr>
              <w:br/>
              <w:t>-CATEGORY</w:t>
            </w:r>
          </w:p>
        </w:tc>
        <w:tc>
          <w:tcPr>
            <w:tcW w:w="1810" w:type="pct"/>
            <w:shd w:val="clear" w:color="auto" w:fill="95B3D7" w:themeFill="accent1" w:themeFillTint="99"/>
          </w:tcPr>
          <w:p w14:paraId="2E4A85F7" w14:textId="77777777" w:rsidR="00C65C74" w:rsidRPr="001B2810" w:rsidRDefault="00C65C74" w:rsidP="002F2DC8">
            <w:pPr>
              <w:rPr>
                <w:color w:val="FFFFFF" w:themeColor="background1"/>
                <w:lang w:val="en-US"/>
              </w:rPr>
            </w:pPr>
            <w:r w:rsidRPr="00B81A12">
              <w:rPr>
                <w:color w:val="FFFFFF" w:themeColor="background1"/>
                <w:lang w:val="en-US"/>
              </w:rPr>
              <w:t>JUSTIFICATION</w:t>
            </w:r>
            <w:r>
              <w:rPr>
                <w:color w:val="FFFFFF" w:themeColor="background1"/>
                <w:lang w:val="en-US"/>
              </w:rPr>
              <w:t xml:space="preserve"> FOR INCLUSION OF CRITICAL FUNCTION AND SUBFUNCTION/-CATEGORY</w:t>
            </w:r>
          </w:p>
        </w:tc>
        <w:tc>
          <w:tcPr>
            <w:tcW w:w="1055" w:type="pct"/>
            <w:shd w:val="clear" w:color="auto" w:fill="95B3D7" w:themeFill="accent1" w:themeFillTint="99"/>
          </w:tcPr>
          <w:p w14:paraId="7C0217B7" w14:textId="77777777" w:rsidR="00C65C74" w:rsidRPr="001B2810" w:rsidRDefault="00C65C74" w:rsidP="002F2DC8">
            <w:pPr>
              <w:rPr>
                <w:color w:val="FFFFFF" w:themeColor="background1"/>
                <w:lang w:val="en-US"/>
              </w:rPr>
            </w:pPr>
            <w:r w:rsidRPr="001B2810">
              <w:rPr>
                <w:color w:val="FFFFFF" w:themeColor="background1"/>
                <w:lang w:val="en-US"/>
              </w:rPr>
              <w:t>SUPPORTING SYSTEM</w:t>
            </w:r>
            <w:r>
              <w:rPr>
                <w:color w:val="FFFFFF" w:themeColor="background1"/>
                <w:lang w:val="en-US"/>
              </w:rPr>
              <w:t>S</w:t>
            </w:r>
            <w:r w:rsidRPr="001B2810">
              <w:rPr>
                <w:color w:val="FFFFFF" w:themeColor="background1"/>
                <w:lang w:val="en-US"/>
              </w:rPr>
              <w:t>/ SERVICE</w:t>
            </w:r>
            <w:r>
              <w:rPr>
                <w:color w:val="FFFFFF" w:themeColor="background1"/>
                <w:lang w:val="en-US"/>
              </w:rPr>
              <w:t>S</w:t>
            </w:r>
          </w:p>
        </w:tc>
        <w:tc>
          <w:tcPr>
            <w:tcW w:w="1080" w:type="pct"/>
            <w:shd w:val="clear" w:color="auto" w:fill="95B3D7" w:themeFill="accent1" w:themeFillTint="99"/>
          </w:tcPr>
          <w:p w14:paraId="7754B027" w14:textId="77777777" w:rsidR="00C65C74" w:rsidRPr="00B81A12" w:rsidRDefault="00C65C74" w:rsidP="002F2DC8">
            <w:pPr>
              <w:rPr>
                <w:color w:val="FFFFFF" w:themeColor="background1"/>
                <w:lang w:val="en-US"/>
              </w:rPr>
            </w:pPr>
            <w:r>
              <w:rPr>
                <w:color w:val="FFFFFF" w:themeColor="background1"/>
                <w:lang w:val="en-US"/>
              </w:rPr>
              <w:t>SYSTEM/SERVICE PRESENT IN JURISDICTION</w:t>
            </w:r>
          </w:p>
        </w:tc>
      </w:tr>
      <w:tr w:rsidR="00C65C74" w:rsidRPr="00221358" w14:paraId="3ED7221D" w14:textId="77777777" w:rsidTr="00C65C74">
        <w:tc>
          <w:tcPr>
            <w:tcW w:w="1054" w:type="pct"/>
            <w:vMerge w:val="restart"/>
            <w:shd w:val="clear" w:color="auto" w:fill="auto"/>
          </w:tcPr>
          <w:p w14:paraId="4307868E" w14:textId="70050FBD" w:rsidR="00C65C74" w:rsidRPr="00221358" w:rsidRDefault="00C65C74" w:rsidP="002F2DC8">
            <w:pPr>
              <w:rPr>
                <w:lang w:val="en-US"/>
              </w:rPr>
            </w:pPr>
            <w:r w:rsidRPr="00221358">
              <w:rPr>
                <w:lang w:val="en-US"/>
              </w:rPr>
              <w:t xml:space="preserve">SUBFUNCTION </w:t>
            </w:r>
            <w:r w:rsidR="00465943">
              <w:rPr>
                <w:lang w:val="en-US"/>
              </w:rPr>
              <w:t>C</w:t>
            </w:r>
          </w:p>
        </w:tc>
        <w:tc>
          <w:tcPr>
            <w:tcW w:w="1810" w:type="pct"/>
            <w:vMerge w:val="restart"/>
          </w:tcPr>
          <w:p w14:paraId="12C1C41D" w14:textId="77777777" w:rsidR="00C65C74" w:rsidRDefault="00C65C74" w:rsidP="002F2DC8">
            <w:pPr>
              <w:rPr>
                <w:lang w:val="en-US"/>
              </w:rPr>
            </w:pPr>
          </w:p>
        </w:tc>
        <w:tc>
          <w:tcPr>
            <w:tcW w:w="1055" w:type="pct"/>
            <w:shd w:val="clear" w:color="auto" w:fill="auto"/>
          </w:tcPr>
          <w:p w14:paraId="2E8D4DCD" w14:textId="13D51981" w:rsidR="00C65C74" w:rsidRPr="00221358" w:rsidRDefault="00C65C74" w:rsidP="002F2DC8">
            <w:pPr>
              <w:rPr>
                <w:lang w:val="en-US"/>
              </w:rPr>
            </w:pPr>
            <w:r>
              <w:rPr>
                <w:lang w:val="en-US"/>
              </w:rPr>
              <w:t xml:space="preserve">SYSTEM </w:t>
            </w:r>
            <w:r w:rsidR="00D148B3">
              <w:rPr>
                <w:lang w:val="en-US"/>
              </w:rPr>
              <w:t>6</w:t>
            </w:r>
          </w:p>
        </w:tc>
        <w:tc>
          <w:tcPr>
            <w:tcW w:w="1080" w:type="pct"/>
            <w:shd w:val="clear" w:color="auto" w:fill="auto"/>
          </w:tcPr>
          <w:p w14:paraId="7DEE6CF6" w14:textId="77777777" w:rsidR="00C65C74" w:rsidRPr="00221358" w:rsidRDefault="00C65C74" w:rsidP="002F2DC8">
            <w:pPr>
              <w:rPr>
                <w:lang w:val="en-US"/>
              </w:rPr>
            </w:pPr>
          </w:p>
        </w:tc>
      </w:tr>
      <w:tr w:rsidR="00C65C74" w:rsidRPr="00221358" w14:paraId="38AC7C06" w14:textId="77777777" w:rsidTr="00C65C74">
        <w:tc>
          <w:tcPr>
            <w:tcW w:w="1054" w:type="pct"/>
            <w:vMerge/>
            <w:shd w:val="clear" w:color="auto" w:fill="auto"/>
          </w:tcPr>
          <w:p w14:paraId="5E44790B" w14:textId="77777777" w:rsidR="00C65C74" w:rsidRPr="00221358" w:rsidRDefault="00C65C74" w:rsidP="002F2DC8">
            <w:pPr>
              <w:rPr>
                <w:lang w:val="en-US"/>
              </w:rPr>
            </w:pPr>
          </w:p>
        </w:tc>
        <w:tc>
          <w:tcPr>
            <w:tcW w:w="1810" w:type="pct"/>
            <w:vMerge/>
          </w:tcPr>
          <w:p w14:paraId="03E471EB" w14:textId="77777777" w:rsidR="00C65C74" w:rsidRDefault="00C65C74" w:rsidP="002F2DC8">
            <w:pPr>
              <w:rPr>
                <w:lang w:val="en-US"/>
              </w:rPr>
            </w:pPr>
          </w:p>
        </w:tc>
        <w:tc>
          <w:tcPr>
            <w:tcW w:w="1055" w:type="pct"/>
            <w:shd w:val="clear" w:color="auto" w:fill="auto"/>
          </w:tcPr>
          <w:p w14:paraId="6DF2EC75" w14:textId="43D202DB" w:rsidR="00C65C74" w:rsidRPr="00221358" w:rsidRDefault="00C65C74" w:rsidP="002F2DC8">
            <w:pPr>
              <w:rPr>
                <w:lang w:val="en-US"/>
              </w:rPr>
            </w:pPr>
            <w:r>
              <w:rPr>
                <w:lang w:val="en-US"/>
              </w:rPr>
              <w:t xml:space="preserve">SYSTEM </w:t>
            </w:r>
            <w:r w:rsidR="00D148B3">
              <w:rPr>
                <w:lang w:val="en-US"/>
              </w:rPr>
              <w:t>2</w:t>
            </w:r>
          </w:p>
        </w:tc>
        <w:tc>
          <w:tcPr>
            <w:tcW w:w="1080" w:type="pct"/>
            <w:shd w:val="clear" w:color="auto" w:fill="auto"/>
          </w:tcPr>
          <w:p w14:paraId="1B66252A" w14:textId="77777777" w:rsidR="00C65C74" w:rsidRPr="00221358" w:rsidRDefault="00C65C74" w:rsidP="002F2DC8">
            <w:pPr>
              <w:rPr>
                <w:lang w:val="en-US"/>
              </w:rPr>
            </w:pPr>
          </w:p>
        </w:tc>
      </w:tr>
      <w:tr w:rsidR="00C65C74" w:rsidRPr="00221358" w14:paraId="065852B6" w14:textId="77777777" w:rsidTr="00C65C74">
        <w:tc>
          <w:tcPr>
            <w:tcW w:w="1054" w:type="pct"/>
            <w:vMerge/>
            <w:shd w:val="clear" w:color="auto" w:fill="auto"/>
          </w:tcPr>
          <w:p w14:paraId="4C1EBBC2" w14:textId="77777777" w:rsidR="00C65C74" w:rsidRPr="00221358" w:rsidRDefault="00C65C74" w:rsidP="002F2DC8">
            <w:pPr>
              <w:rPr>
                <w:lang w:val="en-US"/>
              </w:rPr>
            </w:pPr>
          </w:p>
        </w:tc>
        <w:tc>
          <w:tcPr>
            <w:tcW w:w="1810" w:type="pct"/>
            <w:vMerge/>
          </w:tcPr>
          <w:p w14:paraId="5215E98D" w14:textId="77777777" w:rsidR="00C65C74" w:rsidRDefault="00C65C74" w:rsidP="002F2DC8">
            <w:pPr>
              <w:rPr>
                <w:lang w:val="en-US"/>
              </w:rPr>
            </w:pPr>
          </w:p>
        </w:tc>
        <w:tc>
          <w:tcPr>
            <w:tcW w:w="1055" w:type="pct"/>
            <w:shd w:val="clear" w:color="auto" w:fill="auto"/>
          </w:tcPr>
          <w:p w14:paraId="2DADAB87" w14:textId="0A591867" w:rsidR="00C65C74" w:rsidRPr="00221358" w:rsidRDefault="00C65C74" w:rsidP="002F2DC8">
            <w:pPr>
              <w:rPr>
                <w:lang w:val="en-US"/>
              </w:rPr>
            </w:pPr>
            <w:r>
              <w:rPr>
                <w:lang w:val="en-US"/>
              </w:rPr>
              <w:t xml:space="preserve">SYSTEM </w:t>
            </w:r>
            <w:r w:rsidR="00D148B3">
              <w:rPr>
                <w:lang w:val="en-US"/>
              </w:rPr>
              <w:t>7</w:t>
            </w:r>
          </w:p>
        </w:tc>
        <w:tc>
          <w:tcPr>
            <w:tcW w:w="1080" w:type="pct"/>
            <w:shd w:val="clear" w:color="auto" w:fill="auto"/>
          </w:tcPr>
          <w:p w14:paraId="7A9A23B2" w14:textId="77777777" w:rsidR="00C65C74" w:rsidRPr="00221358" w:rsidRDefault="00C65C74" w:rsidP="002F2DC8">
            <w:pPr>
              <w:rPr>
                <w:lang w:val="en-US"/>
              </w:rPr>
            </w:pPr>
          </w:p>
        </w:tc>
      </w:tr>
      <w:tr w:rsidR="00C65C74" w:rsidRPr="00221358" w14:paraId="2F3346B1" w14:textId="77777777" w:rsidTr="00C65C74">
        <w:tc>
          <w:tcPr>
            <w:tcW w:w="1054" w:type="pct"/>
            <w:vMerge w:val="restart"/>
            <w:shd w:val="clear" w:color="auto" w:fill="auto"/>
          </w:tcPr>
          <w:p w14:paraId="0569CB17" w14:textId="29FDE0AE" w:rsidR="00C65C74" w:rsidRPr="00221358" w:rsidRDefault="00C65C74" w:rsidP="002F2DC8">
            <w:pPr>
              <w:rPr>
                <w:lang w:val="en-US"/>
              </w:rPr>
            </w:pPr>
            <w:r>
              <w:rPr>
                <w:lang w:val="en-US"/>
              </w:rPr>
              <w:t xml:space="preserve">SUBFUNCTION </w:t>
            </w:r>
            <w:r w:rsidR="00465943">
              <w:rPr>
                <w:lang w:val="en-US"/>
              </w:rPr>
              <w:t>D</w:t>
            </w:r>
          </w:p>
        </w:tc>
        <w:tc>
          <w:tcPr>
            <w:tcW w:w="1810" w:type="pct"/>
            <w:vMerge w:val="restart"/>
          </w:tcPr>
          <w:p w14:paraId="46A0E2F5" w14:textId="77777777" w:rsidR="00C65C74" w:rsidRDefault="00C65C74" w:rsidP="002F2DC8">
            <w:pPr>
              <w:rPr>
                <w:lang w:val="en-US"/>
              </w:rPr>
            </w:pPr>
          </w:p>
        </w:tc>
        <w:tc>
          <w:tcPr>
            <w:tcW w:w="1055" w:type="pct"/>
            <w:shd w:val="clear" w:color="auto" w:fill="auto"/>
          </w:tcPr>
          <w:p w14:paraId="252FB449" w14:textId="731632B8" w:rsidR="00C65C74" w:rsidRPr="00221358" w:rsidRDefault="00C65C74" w:rsidP="002F2DC8">
            <w:pPr>
              <w:rPr>
                <w:lang w:val="en-US"/>
              </w:rPr>
            </w:pPr>
            <w:r>
              <w:rPr>
                <w:lang w:val="en-US"/>
              </w:rPr>
              <w:t xml:space="preserve">SYSTEM </w:t>
            </w:r>
            <w:r w:rsidR="00D148B3">
              <w:rPr>
                <w:lang w:val="en-US"/>
              </w:rPr>
              <w:t>7</w:t>
            </w:r>
          </w:p>
        </w:tc>
        <w:tc>
          <w:tcPr>
            <w:tcW w:w="1080" w:type="pct"/>
            <w:shd w:val="clear" w:color="auto" w:fill="auto"/>
          </w:tcPr>
          <w:p w14:paraId="322421D9" w14:textId="77777777" w:rsidR="00C65C74" w:rsidRPr="00221358" w:rsidRDefault="00C65C74" w:rsidP="002F2DC8">
            <w:pPr>
              <w:rPr>
                <w:lang w:val="en-US"/>
              </w:rPr>
            </w:pPr>
          </w:p>
        </w:tc>
      </w:tr>
      <w:tr w:rsidR="00C65C74" w:rsidRPr="00221358" w14:paraId="1248F570" w14:textId="77777777" w:rsidTr="00C65C74">
        <w:tc>
          <w:tcPr>
            <w:tcW w:w="1054" w:type="pct"/>
            <w:vMerge/>
            <w:shd w:val="clear" w:color="auto" w:fill="auto"/>
          </w:tcPr>
          <w:p w14:paraId="5D2BCB5E" w14:textId="77777777" w:rsidR="00C65C74" w:rsidRPr="00221358" w:rsidRDefault="00C65C74" w:rsidP="002F2DC8">
            <w:pPr>
              <w:rPr>
                <w:lang w:val="en-US"/>
              </w:rPr>
            </w:pPr>
          </w:p>
        </w:tc>
        <w:tc>
          <w:tcPr>
            <w:tcW w:w="1810" w:type="pct"/>
            <w:vMerge/>
          </w:tcPr>
          <w:p w14:paraId="7425B188" w14:textId="77777777" w:rsidR="00C65C74" w:rsidRDefault="00C65C74" w:rsidP="002F2DC8">
            <w:pPr>
              <w:rPr>
                <w:lang w:val="en-US"/>
              </w:rPr>
            </w:pPr>
          </w:p>
        </w:tc>
        <w:tc>
          <w:tcPr>
            <w:tcW w:w="1055" w:type="pct"/>
            <w:shd w:val="clear" w:color="auto" w:fill="auto"/>
          </w:tcPr>
          <w:p w14:paraId="6518AD2F" w14:textId="09D31FAF" w:rsidR="00C65C74" w:rsidRPr="00221358" w:rsidRDefault="00C65C74" w:rsidP="002F2DC8">
            <w:pPr>
              <w:rPr>
                <w:lang w:val="en-US"/>
              </w:rPr>
            </w:pPr>
            <w:r>
              <w:rPr>
                <w:lang w:val="en-US"/>
              </w:rPr>
              <w:t xml:space="preserve">SYSTEM </w:t>
            </w:r>
            <w:r w:rsidR="00D148B3">
              <w:rPr>
                <w:lang w:val="en-US"/>
              </w:rPr>
              <w:t>8</w:t>
            </w:r>
          </w:p>
        </w:tc>
        <w:tc>
          <w:tcPr>
            <w:tcW w:w="1080" w:type="pct"/>
            <w:shd w:val="clear" w:color="auto" w:fill="auto"/>
          </w:tcPr>
          <w:p w14:paraId="7EB8CACC" w14:textId="77777777" w:rsidR="00C65C74" w:rsidRPr="00221358" w:rsidRDefault="00C65C74" w:rsidP="002F2DC8">
            <w:pPr>
              <w:rPr>
                <w:lang w:val="en-US"/>
              </w:rPr>
            </w:pPr>
          </w:p>
        </w:tc>
      </w:tr>
      <w:tr w:rsidR="00C65C74" w:rsidRPr="00221358" w14:paraId="07F07D68" w14:textId="77777777" w:rsidTr="00C65C74">
        <w:tc>
          <w:tcPr>
            <w:tcW w:w="1054" w:type="pct"/>
            <w:vMerge/>
            <w:shd w:val="clear" w:color="auto" w:fill="auto"/>
          </w:tcPr>
          <w:p w14:paraId="13FC90F3" w14:textId="77777777" w:rsidR="00C65C74" w:rsidRPr="00221358" w:rsidRDefault="00C65C74" w:rsidP="002F2DC8">
            <w:pPr>
              <w:rPr>
                <w:lang w:val="en-US"/>
              </w:rPr>
            </w:pPr>
          </w:p>
        </w:tc>
        <w:tc>
          <w:tcPr>
            <w:tcW w:w="1810" w:type="pct"/>
            <w:vMerge/>
          </w:tcPr>
          <w:p w14:paraId="5B5163C9" w14:textId="77777777" w:rsidR="00C65C74" w:rsidRDefault="00C65C74" w:rsidP="002F2DC8">
            <w:pPr>
              <w:rPr>
                <w:lang w:val="en-US"/>
              </w:rPr>
            </w:pPr>
          </w:p>
        </w:tc>
        <w:tc>
          <w:tcPr>
            <w:tcW w:w="1055" w:type="pct"/>
            <w:shd w:val="clear" w:color="auto" w:fill="auto"/>
          </w:tcPr>
          <w:p w14:paraId="5C6E07FC" w14:textId="729D3032" w:rsidR="00C65C74" w:rsidRPr="00221358" w:rsidRDefault="00C65C74" w:rsidP="002F2DC8">
            <w:pPr>
              <w:rPr>
                <w:lang w:val="en-US"/>
              </w:rPr>
            </w:pPr>
            <w:r>
              <w:rPr>
                <w:lang w:val="en-US"/>
              </w:rPr>
              <w:t xml:space="preserve">SYSTEM </w:t>
            </w:r>
            <w:r w:rsidR="00D148B3">
              <w:rPr>
                <w:lang w:val="en-US"/>
              </w:rPr>
              <w:t>9</w:t>
            </w:r>
          </w:p>
        </w:tc>
        <w:tc>
          <w:tcPr>
            <w:tcW w:w="1080" w:type="pct"/>
            <w:shd w:val="clear" w:color="auto" w:fill="auto"/>
          </w:tcPr>
          <w:p w14:paraId="043532F4" w14:textId="77777777" w:rsidR="00C65C74" w:rsidRPr="00221358" w:rsidRDefault="00C65C74" w:rsidP="002F2DC8">
            <w:pPr>
              <w:rPr>
                <w:lang w:val="en-US"/>
              </w:rPr>
            </w:pPr>
          </w:p>
        </w:tc>
      </w:tr>
    </w:tbl>
    <w:p w14:paraId="2E6F40B6" w14:textId="77777777" w:rsidR="00201641" w:rsidRDefault="00201641" w:rsidP="006107C2">
      <w:pPr>
        <w:pStyle w:val="Plattetekstmetvoetnoot"/>
        <w:rPr>
          <w:lang w:val="en-GB"/>
        </w:rPr>
      </w:pPr>
    </w:p>
    <w:tbl>
      <w:tblPr>
        <w:tblStyle w:val="Tabelraster"/>
        <w:tblW w:w="5025" w:type="pct"/>
        <w:tblLayout w:type="fixed"/>
        <w:tblLook w:val="04A0" w:firstRow="1" w:lastRow="0" w:firstColumn="1" w:lastColumn="0" w:noHBand="0" w:noVBand="1"/>
      </w:tblPr>
      <w:tblGrid>
        <w:gridCol w:w="2971"/>
        <w:gridCol w:w="5105"/>
        <w:gridCol w:w="2974"/>
        <w:gridCol w:w="3044"/>
      </w:tblGrid>
      <w:tr w:rsidR="00C65C74" w:rsidRPr="001B2457" w14:paraId="7DE548AE" w14:textId="77777777" w:rsidTr="002F2DC8">
        <w:trPr>
          <w:tblHeader/>
        </w:trPr>
        <w:tc>
          <w:tcPr>
            <w:tcW w:w="5000" w:type="pct"/>
            <w:gridSpan w:val="4"/>
            <w:shd w:val="clear" w:color="auto" w:fill="365F91" w:themeFill="accent1" w:themeFillShade="BF"/>
          </w:tcPr>
          <w:p w14:paraId="6FB13FB0" w14:textId="22D0554A" w:rsidR="00C65C74" w:rsidRPr="00507285" w:rsidRDefault="00C65C74" w:rsidP="002F2DC8">
            <w:pPr>
              <w:rPr>
                <w:color w:val="FFFFFF" w:themeColor="background1"/>
                <w:lang w:val="en-US"/>
              </w:rPr>
            </w:pPr>
            <w:r w:rsidRPr="00507285">
              <w:rPr>
                <w:color w:val="FFFFFF" w:themeColor="background1"/>
                <w:lang w:val="en-US"/>
              </w:rPr>
              <w:t xml:space="preserve">CRITICAL FUNCTION </w:t>
            </w:r>
            <w:r>
              <w:rPr>
                <w:color w:val="FFFFFF" w:themeColor="background1"/>
                <w:lang w:val="en-US"/>
              </w:rPr>
              <w:t>3</w:t>
            </w:r>
          </w:p>
        </w:tc>
      </w:tr>
      <w:tr w:rsidR="00C65C74" w:rsidRPr="00DF5A45" w14:paraId="05DE0BFC" w14:textId="77777777" w:rsidTr="00C65C74">
        <w:trPr>
          <w:tblHeader/>
        </w:trPr>
        <w:tc>
          <w:tcPr>
            <w:tcW w:w="1054" w:type="pct"/>
            <w:shd w:val="clear" w:color="auto" w:fill="95B3D7" w:themeFill="accent1" w:themeFillTint="99"/>
          </w:tcPr>
          <w:p w14:paraId="60224441" w14:textId="77777777" w:rsidR="00C65C74" w:rsidRPr="001B2810" w:rsidRDefault="00C65C74" w:rsidP="002F2DC8">
            <w:pPr>
              <w:rPr>
                <w:color w:val="FFFFFF" w:themeColor="background1"/>
                <w:lang w:val="en-US"/>
              </w:rPr>
            </w:pPr>
            <w:r w:rsidRPr="001B2810">
              <w:rPr>
                <w:color w:val="FFFFFF" w:themeColor="background1"/>
                <w:lang w:val="en-US"/>
              </w:rPr>
              <w:t>SUBFUNCTION/</w:t>
            </w:r>
            <w:r w:rsidRPr="001B2810">
              <w:rPr>
                <w:color w:val="FFFFFF" w:themeColor="background1"/>
                <w:lang w:val="en-US"/>
              </w:rPr>
              <w:br/>
              <w:t>-CATEGORY</w:t>
            </w:r>
          </w:p>
        </w:tc>
        <w:tc>
          <w:tcPr>
            <w:tcW w:w="1811" w:type="pct"/>
            <w:shd w:val="clear" w:color="auto" w:fill="95B3D7" w:themeFill="accent1" w:themeFillTint="99"/>
          </w:tcPr>
          <w:p w14:paraId="1DA153FF" w14:textId="77777777" w:rsidR="00C65C74" w:rsidRPr="001B2810" w:rsidRDefault="00C65C74" w:rsidP="002F2DC8">
            <w:pPr>
              <w:rPr>
                <w:color w:val="FFFFFF" w:themeColor="background1"/>
                <w:lang w:val="en-US"/>
              </w:rPr>
            </w:pPr>
            <w:r w:rsidRPr="00B81A12">
              <w:rPr>
                <w:color w:val="FFFFFF" w:themeColor="background1"/>
                <w:lang w:val="en-US"/>
              </w:rPr>
              <w:t>JUSTIFICATION</w:t>
            </w:r>
            <w:r>
              <w:rPr>
                <w:color w:val="FFFFFF" w:themeColor="background1"/>
                <w:lang w:val="en-US"/>
              </w:rPr>
              <w:t xml:space="preserve"> FOR INCLUSION OF CRITICAL FUNCTION AND SUBFUNCTION/-CATEGORY</w:t>
            </w:r>
          </w:p>
        </w:tc>
        <w:tc>
          <w:tcPr>
            <w:tcW w:w="1055" w:type="pct"/>
            <w:shd w:val="clear" w:color="auto" w:fill="95B3D7" w:themeFill="accent1" w:themeFillTint="99"/>
          </w:tcPr>
          <w:p w14:paraId="51202412" w14:textId="77777777" w:rsidR="00C65C74" w:rsidRPr="001B2810" w:rsidRDefault="00C65C74" w:rsidP="002F2DC8">
            <w:pPr>
              <w:rPr>
                <w:color w:val="FFFFFF" w:themeColor="background1"/>
                <w:lang w:val="en-US"/>
              </w:rPr>
            </w:pPr>
            <w:r w:rsidRPr="001B2810">
              <w:rPr>
                <w:color w:val="FFFFFF" w:themeColor="background1"/>
                <w:lang w:val="en-US"/>
              </w:rPr>
              <w:t>SUPPORTING SYSTEM</w:t>
            </w:r>
            <w:r>
              <w:rPr>
                <w:color w:val="FFFFFF" w:themeColor="background1"/>
                <w:lang w:val="en-US"/>
              </w:rPr>
              <w:t>S</w:t>
            </w:r>
            <w:r w:rsidRPr="001B2810">
              <w:rPr>
                <w:color w:val="FFFFFF" w:themeColor="background1"/>
                <w:lang w:val="en-US"/>
              </w:rPr>
              <w:t>/ SERVICE</w:t>
            </w:r>
            <w:r>
              <w:rPr>
                <w:color w:val="FFFFFF" w:themeColor="background1"/>
                <w:lang w:val="en-US"/>
              </w:rPr>
              <w:t>S</w:t>
            </w:r>
          </w:p>
        </w:tc>
        <w:tc>
          <w:tcPr>
            <w:tcW w:w="1080" w:type="pct"/>
            <w:shd w:val="clear" w:color="auto" w:fill="95B3D7" w:themeFill="accent1" w:themeFillTint="99"/>
          </w:tcPr>
          <w:p w14:paraId="5914967D" w14:textId="77777777" w:rsidR="00C65C74" w:rsidRPr="00B81A12" w:rsidRDefault="00C65C74" w:rsidP="002F2DC8">
            <w:pPr>
              <w:rPr>
                <w:color w:val="FFFFFF" w:themeColor="background1"/>
                <w:lang w:val="en-US"/>
              </w:rPr>
            </w:pPr>
            <w:r>
              <w:rPr>
                <w:color w:val="FFFFFF" w:themeColor="background1"/>
                <w:lang w:val="en-US"/>
              </w:rPr>
              <w:t>SYSTEM/SERVICE PRESENT IN JURISDICTION</w:t>
            </w:r>
          </w:p>
        </w:tc>
      </w:tr>
      <w:tr w:rsidR="00C65C74" w:rsidRPr="00221358" w14:paraId="48D76D54" w14:textId="77777777" w:rsidTr="00C65C74">
        <w:tc>
          <w:tcPr>
            <w:tcW w:w="1054" w:type="pct"/>
            <w:vMerge w:val="restart"/>
            <w:shd w:val="clear" w:color="auto" w:fill="auto"/>
          </w:tcPr>
          <w:p w14:paraId="327E7C78" w14:textId="45AE420D" w:rsidR="00C65C74" w:rsidRPr="00221358" w:rsidRDefault="00C65C74" w:rsidP="002F2DC8">
            <w:pPr>
              <w:rPr>
                <w:lang w:val="en-US"/>
              </w:rPr>
            </w:pPr>
            <w:r w:rsidRPr="00221358">
              <w:rPr>
                <w:lang w:val="en-US"/>
              </w:rPr>
              <w:t xml:space="preserve">SUBFUNCTION </w:t>
            </w:r>
            <w:r w:rsidR="00465943">
              <w:rPr>
                <w:lang w:val="en-US"/>
              </w:rPr>
              <w:t>E</w:t>
            </w:r>
          </w:p>
        </w:tc>
        <w:tc>
          <w:tcPr>
            <w:tcW w:w="1811" w:type="pct"/>
            <w:vMerge w:val="restart"/>
          </w:tcPr>
          <w:p w14:paraId="3979CABB" w14:textId="77777777" w:rsidR="00C65C74" w:rsidRDefault="00C65C74" w:rsidP="002F2DC8">
            <w:pPr>
              <w:rPr>
                <w:lang w:val="en-US"/>
              </w:rPr>
            </w:pPr>
          </w:p>
        </w:tc>
        <w:tc>
          <w:tcPr>
            <w:tcW w:w="1055" w:type="pct"/>
            <w:shd w:val="clear" w:color="auto" w:fill="auto"/>
          </w:tcPr>
          <w:p w14:paraId="1063382F" w14:textId="78C4A3B7" w:rsidR="00C65C74" w:rsidRPr="00221358" w:rsidRDefault="00C65C74" w:rsidP="002F2DC8">
            <w:pPr>
              <w:rPr>
                <w:lang w:val="en-US"/>
              </w:rPr>
            </w:pPr>
            <w:r>
              <w:rPr>
                <w:lang w:val="en-US"/>
              </w:rPr>
              <w:t xml:space="preserve">SYSTEM </w:t>
            </w:r>
            <w:r w:rsidR="00D148B3">
              <w:rPr>
                <w:lang w:val="en-US"/>
              </w:rPr>
              <w:t>10</w:t>
            </w:r>
          </w:p>
        </w:tc>
        <w:tc>
          <w:tcPr>
            <w:tcW w:w="1080" w:type="pct"/>
            <w:shd w:val="clear" w:color="auto" w:fill="auto"/>
          </w:tcPr>
          <w:p w14:paraId="496F2B28" w14:textId="77777777" w:rsidR="00C65C74" w:rsidRPr="00221358" w:rsidRDefault="00C65C74" w:rsidP="002F2DC8">
            <w:pPr>
              <w:rPr>
                <w:lang w:val="en-US"/>
              </w:rPr>
            </w:pPr>
          </w:p>
        </w:tc>
      </w:tr>
      <w:tr w:rsidR="00C65C74" w:rsidRPr="00221358" w14:paraId="648A367D" w14:textId="77777777" w:rsidTr="00C65C74">
        <w:tc>
          <w:tcPr>
            <w:tcW w:w="1054" w:type="pct"/>
            <w:vMerge/>
            <w:shd w:val="clear" w:color="auto" w:fill="auto"/>
          </w:tcPr>
          <w:p w14:paraId="0B8A1A84" w14:textId="77777777" w:rsidR="00C65C74" w:rsidRPr="00221358" w:rsidRDefault="00C65C74" w:rsidP="002F2DC8">
            <w:pPr>
              <w:rPr>
                <w:lang w:val="en-US"/>
              </w:rPr>
            </w:pPr>
          </w:p>
        </w:tc>
        <w:tc>
          <w:tcPr>
            <w:tcW w:w="1811" w:type="pct"/>
            <w:vMerge/>
          </w:tcPr>
          <w:p w14:paraId="4C27FC1D" w14:textId="77777777" w:rsidR="00C65C74" w:rsidRDefault="00C65C74" w:rsidP="002F2DC8">
            <w:pPr>
              <w:rPr>
                <w:lang w:val="en-US"/>
              </w:rPr>
            </w:pPr>
          </w:p>
        </w:tc>
        <w:tc>
          <w:tcPr>
            <w:tcW w:w="1055" w:type="pct"/>
            <w:shd w:val="clear" w:color="auto" w:fill="auto"/>
          </w:tcPr>
          <w:p w14:paraId="34FFCD49" w14:textId="77777777" w:rsidR="00C65C74" w:rsidRPr="00221358" w:rsidRDefault="00C65C74" w:rsidP="002F2DC8">
            <w:pPr>
              <w:rPr>
                <w:lang w:val="en-US"/>
              </w:rPr>
            </w:pPr>
            <w:r>
              <w:rPr>
                <w:lang w:val="en-US"/>
              </w:rPr>
              <w:t>SYSTEM 2</w:t>
            </w:r>
          </w:p>
        </w:tc>
        <w:tc>
          <w:tcPr>
            <w:tcW w:w="1080" w:type="pct"/>
            <w:shd w:val="clear" w:color="auto" w:fill="auto"/>
          </w:tcPr>
          <w:p w14:paraId="547340CF" w14:textId="77777777" w:rsidR="00C65C74" w:rsidRPr="00221358" w:rsidRDefault="00C65C74" w:rsidP="002F2DC8">
            <w:pPr>
              <w:rPr>
                <w:lang w:val="en-US"/>
              </w:rPr>
            </w:pPr>
          </w:p>
        </w:tc>
      </w:tr>
      <w:tr w:rsidR="00C65C74" w:rsidRPr="00221358" w14:paraId="07DCB6DA" w14:textId="77777777" w:rsidTr="00C65C74">
        <w:tc>
          <w:tcPr>
            <w:tcW w:w="1054" w:type="pct"/>
            <w:vMerge/>
            <w:shd w:val="clear" w:color="auto" w:fill="auto"/>
          </w:tcPr>
          <w:p w14:paraId="25594BD4" w14:textId="77777777" w:rsidR="00C65C74" w:rsidRPr="00221358" w:rsidRDefault="00C65C74" w:rsidP="002F2DC8">
            <w:pPr>
              <w:rPr>
                <w:lang w:val="en-US"/>
              </w:rPr>
            </w:pPr>
          </w:p>
        </w:tc>
        <w:tc>
          <w:tcPr>
            <w:tcW w:w="1811" w:type="pct"/>
            <w:vMerge/>
          </w:tcPr>
          <w:p w14:paraId="6DBEC580" w14:textId="77777777" w:rsidR="00C65C74" w:rsidRDefault="00C65C74" w:rsidP="002F2DC8">
            <w:pPr>
              <w:rPr>
                <w:lang w:val="en-US"/>
              </w:rPr>
            </w:pPr>
          </w:p>
        </w:tc>
        <w:tc>
          <w:tcPr>
            <w:tcW w:w="1055" w:type="pct"/>
            <w:shd w:val="clear" w:color="auto" w:fill="auto"/>
          </w:tcPr>
          <w:p w14:paraId="4AABB643" w14:textId="140988CA" w:rsidR="00C65C74" w:rsidRPr="00221358" w:rsidRDefault="00C65C74" w:rsidP="002F2DC8">
            <w:pPr>
              <w:rPr>
                <w:lang w:val="en-US"/>
              </w:rPr>
            </w:pPr>
            <w:r>
              <w:rPr>
                <w:lang w:val="en-US"/>
              </w:rPr>
              <w:t xml:space="preserve">SYSTEM </w:t>
            </w:r>
            <w:r w:rsidR="00D148B3">
              <w:rPr>
                <w:lang w:val="en-US"/>
              </w:rPr>
              <w:t>6</w:t>
            </w:r>
          </w:p>
        </w:tc>
        <w:tc>
          <w:tcPr>
            <w:tcW w:w="1080" w:type="pct"/>
            <w:shd w:val="clear" w:color="auto" w:fill="auto"/>
          </w:tcPr>
          <w:p w14:paraId="387BFE6F" w14:textId="77777777" w:rsidR="00C65C74" w:rsidRPr="00221358" w:rsidRDefault="00C65C74" w:rsidP="002F2DC8">
            <w:pPr>
              <w:rPr>
                <w:lang w:val="en-US"/>
              </w:rPr>
            </w:pPr>
          </w:p>
        </w:tc>
      </w:tr>
      <w:tr w:rsidR="00C65C74" w:rsidRPr="00221358" w14:paraId="318D1704" w14:textId="77777777" w:rsidTr="00C65C74">
        <w:tc>
          <w:tcPr>
            <w:tcW w:w="1054" w:type="pct"/>
            <w:vMerge w:val="restart"/>
            <w:shd w:val="clear" w:color="auto" w:fill="auto"/>
          </w:tcPr>
          <w:p w14:paraId="395F8A75" w14:textId="13BA6D69" w:rsidR="00C65C74" w:rsidRPr="00221358" w:rsidRDefault="00C65C74" w:rsidP="002F2DC8">
            <w:pPr>
              <w:rPr>
                <w:lang w:val="en-US"/>
              </w:rPr>
            </w:pPr>
            <w:r>
              <w:rPr>
                <w:lang w:val="en-US"/>
              </w:rPr>
              <w:t xml:space="preserve">SUBFUNCTION </w:t>
            </w:r>
            <w:r w:rsidR="00465943">
              <w:rPr>
                <w:lang w:val="en-US"/>
              </w:rPr>
              <w:t>F</w:t>
            </w:r>
          </w:p>
        </w:tc>
        <w:tc>
          <w:tcPr>
            <w:tcW w:w="1811" w:type="pct"/>
            <w:vMerge w:val="restart"/>
          </w:tcPr>
          <w:p w14:paraId="214F8C5D" w14:textId="77777777" w:rsidR="00C65C74" w:rsidRDefault="00C65C74" w:rsidP="002F2DC8">
            <w:pPr>
              <w:rPr>
                <w:lang w:val="en-US"/>
              </w:rPr>
            </w:pPr>
          </w:p>
        </w:tc>
        <w:tc>
          <w:tcPr>
            <w:tcW w:w="1055" w:type="pct"/>
            <w:shd w:val="clear" w:color="auto" w:fill="auto"/>
          </w:tcPr>
          <w:p w14:paraId="03C887CF" w14:textId="1A99E5C6" w:rsidR="00C65C74" w:rsidRPr="00221358" w:rsidRDefault="00C65C74" w:rsidP="002F2DC8">
            <w:pPr>
              <w:rPr>
                <w:lang w:val="en-US"/>
              </w:rPr>
            </w:pPr>
            <w:r>
              <w:rPr>
                <w:lang w:val="en-US"/>
              </w:rPr>
              <w:t xml:space="preserve">SYSTEM </w:t>
            </w:r>
            <w:r w:rsidR="00D148B3">
              <w:rPr>
                <w:lang w:val="en-US"/>
              </w:rPr>
              <w:t>3</w:t>
            </w:r>
          </w:p>
        </w:tc>
        <w:tc>
          <w:tcPr>
            <w:tcW w:w="1080" w:type="pct"/>
            <w:shd w:val="clear" w:color="auto" w:fill="auto"/>
          </w:tcPr>
          <w:p w14:paraId="3F0EB045" w14:textId="77777777" w:rsidR="00C65C74" w:rsidRPr="00221358" w:rsidRDefault="00C65C74" w:rsidP="002F2DC8">
            <w:pPr>
              <w:rPr>
                <w:lang w:val="en-US"/>
              </w:rPr>
            </w:pPr>
          </w:p>
        </w:tc>
      </w:tr>
      <w:tr w:rsidR="00C65C74" w:rsidRPr="00221358" w14:paraId="52234C23" w14:textId="77777777" w:rsidTr="00C65C74">
        <w:tc>
          <w:tcPr>
            <w:tcW w:w="1054" w:type="pct"/>
            <w:vMerge/>
            <w:shd w:val="clear" w:color="auto" w:fill="auto"/>
          </w:tcPr>
          <w:p w14:paraId="0CB8C707" w14:textId="77777777" w:rsidR="00C65C74" w:rsidRPr="00221358" w:rsidRDefault="00C65C74" w:rsidP="002F2DC8">
            <w:pPr>
              <w:rPr>
                <w:lang w:val="en-US"/>
              </w:rPr>
            </w:pPr>
          </w:p>
        </w:tc>
        <w:tc>
          <w:tcPr>
            <w:tcW w:w="1811" w:type="pct"/>
            <w:vMerge/>
          </w:tcPr>
          <w:p w14:paraId="27B81177" w14:textId="77777777" w:rsidR="00C65C74" w:rsidRDefault="00C65C74" w:rsidP="002F2DC8">
            <w:pPr>
              <w:rPr>
                <w:lang w:val="en-US"/>
              </w:rPr>
            </w:pPr>
          </w:p>
        </w:tc>
        <w:tc>
          <w:tcPr>
            <w:tcW w:w="1055" w:type="pct"/>
            <w:shd w:val="clear" w:color="auto" w:fill="auto"/>
          </w:tcPr>
          <w:p w14:paraId="5B82C55D" w14:textId="77777777" w:rsidR="00C65C74" w:rsidRPr="00221358" w:rsidRDefault="00C65C74" w:rsidP="002F2DC8">
            <w:pPr>
              <w:rPr>
                <w:lang w:val="en-US"/>
              </w:rPr>
            </w:pPr>
            <w:r>
              <w:rPr>
                <w:lang w:val="en-US"/>
              </w:rPr>
              <w:t>SYSTEM 4</w:t>
            </w:r>
          </w:p>
        </w:tc>
        <w:tc>
          <w:tcPr>
            <w:tcW w:w="1080" w:type="pct"/>
            <w:shd w:val="clear" w:color="auto" w:fill="auto"/>
          </w:tcPr>
          <w:p w14:paraId="42DA7766" w14:textId="77777777" w:rsidR="00C65C74" w:rsidRPr="00221358" w:rsidRDefault="00C65C74" w:rsidP="002F2DC8">
            <w:pPr>
              <w:rPr>
                <w:lang w:val="en-US"/>
              </w:rPr>
            </w:pPr>
          </w:p>
        </w:tc>
      </w:tr>
      <w:tr w:rsidR="00C65C74" w:rsidRPr="00221358" w14:paraId="51081D2E" w14:textId="77777777" w:rsidTr="00C65C74">
        <w:tc>
          <w:tcPr>
            <w:tcW w:w="1054" w:type="pct"/>
            <w:vMerge/>
            <w:shd w:val="clear" w:color="auto" w:fill="auto"/>
          </w:tcPr>
          <w:p w14:paraId="2F2CAA84" w14:textId="77777777" w:rsidR="00C65C74" w:rsidRPr="00221358" w:rsidRDefault="00C65C74" w:rsidP="002F2DC8">
            <w:pPr>
              <w:rPr>
                <w:lang w:val="en-US"/>
              </w:rPr>
            </w:pPr>
          </w:p>
        </w:tc>
        <w:tc>
          <w:tcPr>
            <w:tcW w:w="1811" w:type="pct"/>
            <w:vMerge/>
          </w:tcPr>
          <w:p w14:paraId="5F964E96" w14:textId="77777777" w:rsidR="00C65C74" w:rsidRDefault="00C65C74" w:rsidP="002F2DC8">
            <w:pPr>
              <w:rPr>
                <w:lang w:val="en-US"/>
              </w:rPr>
            </w:pPr>
          </w:p>
        </w:tc>
        <w:tc>
          <w:tcPr>
            <w:tcW w:w="1055" w:type="pct"/>
            <w:shd w:val="clear" w:color="auto" w:fill="auto"/>
          </w:tcPr>
          <w:p w14:paraId="2451B905" w14:textId="77777777" w:rsidR="00C65C74" w:rsidRPr="00221358" w:rsidRDefault="00C65C74" w:rsidP="002F2DC8">
            <w:pPr>
              <w:rPr>
                <w:lang w:val="en-US"/>
              </w:rPr>
            </w:pPr>
            <w:r>
              <w:rPr>
                <w:lang w:val="en-US"/>
              </w:rPr>
              <w:t>SYSTEM 5</w:t>
            </w:r>
          </w:p>
        </w:tc>
        <w:tc>
          <w:tcPr>
            <w:tcW w:w="1080" w:type="pct"/>
            <w:shd w:val="clear" w:color="auto" w:fill="auto"/>
          </w:tcPr>
          <w:p w14:paraId="6E33B733" w14:textId="77777777" w:rsidR="00C65C74" w:rsidRPr="00221358" w:rsidRDefault="00C65C74" w:rsidP="002F2DC8">
            <w:pPr>
              <w:rPr>
                <w:lang w:val="en-US"/>
              </w:rPr>
            </w:pPr>
          </w:p>
        </w:tc>
      </w:tr>
    </w:tbl>
    <w:p w14:paraId="42D7E677" w14:textId="77777777" w:rsidR="00C65C74" w:rsidRDefault="00C65C74" w:rsidP="006107C2">
      <w:pPr>
        <w:pStyle w:val="Plattetekstmetvoetnoot"/>
        <w:rPr>
          <w:lang w:val="en-GB"/>
        </w:rPr>
      </w:pPr>
    </w:p>
    <w:p w14:paraId="7477A5F2" w14:textId="77777777" w:rsidR="00C55505" w:rsidRDefault="00C55505" w:rsidP="00C55505">
      <w:pPr>
        <w:pStyle w:val="Genummerhoofdstuk"/>
        <w:framePr w:w="0" w:wrap="auto" w:vAnchor="margin" w:yAlign="inline"/>
        <w:rPr>
          <w:lang w:val="en-GB"/>
        </w:rPr>
      </w:pPr>
      <w:bookmarkStart w:id="69" w:name="_Toc166853558"/>
      <w:r>
        <w:rPr>
          <w:lang w:val="en-GB"/>
        </w:rPr>
        <w:lastRenderedPageBreak/>
        <w:t>Setting the flags</w:t>
      </w:r>
      <w:bookmarkEnd w:id="69"/>
    </w:p>
    <w:p w14:paraId="05988D18" w14:textId="5CA24108" w:rsidR="00FC2B75" w:rsidRDefault="00375375" w:rsidP="00FC2B75">
      <w:pPr>
        <w:pStyle w:val="Plattetekstmetvoetnoot"/>
        <w:rPr>
          <w:lang w:val="en-US"/>
        </w:rPr>
      </w:pPr>
      <w:r w:rsidRPr="00375375">
        <w:rPr>
          <w:lang w:val="en-GB"/>
        </w:rPr>
        <w:t xml:space="preserve">This chapter provides </w:t>
      </w:r>
      <w:r w:rsidR="00FC2B75">
        <w:rPr>
          <w:lang w:val="en-GB"/>
        </w:rPr>
        <w:t xml:space="preserve">the connection between the already </w:t>
      </w:r>
      <w:r w:rsidR="00187E05">
        <w:rPr>
          <w:lang w:val="en-GB"/>
        </w:rPr>
        <w:t xml:space="preserve">provided </w:t>
      </w:r>
      <w:r w:rsidRPr="00375375">
        <w:rPr>
          <w:lang w:val="en-GB"/>
        </w:rPr>
        <w:t>overview of the key systems and services that deliver the</w:t>
      </w:r>
      <w:r w:rsidR="00B813C0">
        <w:rPr>
          <w:lang w:val="en-GB"/>
        </w:rPr>
        <w:t xml:space="preserve"> </w:t>
      </w:r>
      <w:r w:rsidRPr="00375375">
        <w:rPr>
          <w:lang w:val="en-GB"/>
        </w:rPr>
        <w:t>critical functions</w:t>
      </w:r>
      <w:r w:rsidR="00B813C0">
        <w:rPr>
          <w:lang w:val="en-GB"/>
        </w:rPr>
        <w:t xml:space="preserve"> and their sub</w:t>
      </w:r>
      <w:r w:rsidR="00670672">
        <w:rPr>
          <w:lang w:val="en-GB"/>
        </w:rPr>
        <w:t>functions</w:t>
      </w:r>
      <w:r w:rsidR="00187E05">
        <w:rPr>
          <w:lang w:val="en-GB"/>
        </w:rPr>
        <w:t xml:space="preserve"> and the </w:t>
      </w:r>
      <w:r w:rsidRPr="00375375">
        <w:rPr>
          <w:lang w:val="en-GB"/>
        </w:rPr>
        <w:t>possible flags</w:t>
      </w:r>
      <w:r w:rsidR="00D679B9">
        <w:rPr>
          <w:lang w:val="en-GB"/>
        </w:rPr>
        <w:t>/the so-called ‘crown jewels’</w:t>
      </w:r>
      <w:r w:rsidRPr="00375375">
        <w:rPr>
          <w:lang w:val="en-GB"/>
        </w:rPr>
        <w:t xml:space="preserve"> within these key systems</w:t>
      </w:r>
      <w:r w:rsidR="00A4727F">
        <w:rPr>
          <w:lang w:val="en-GB"/>
        </w:rPr>
        <w:t xml:space="preserve"> when</w:t>
      </w:r>
      <w:r w:rsidR="00314594">
        <w:rPr>
          <w:lang w:val="en-GB"/>
        </w:rPr>
        <w:t xml:space="preserve"> compromised</w:t>
      </w:r>
      <w:r w:rsidRPr="00375375">
        <w:rPr>
          <w:lang w:val="en-GB"/>
        </w:rPr>
        <w:t>.</w:t>
      </w:r>
      <w:r w:rsidR="00CD3567">
        <w:rPr>
          <w:lang w:val="en-GB"/>
        </w:rPr>
        <w:t xml:space="preserve"> </w:t>
      </w:r>
      <w:r w:rsidR="00FC2B75">
        <w:rPr>
          <w:lang w:val="en-US"/>
        </w:rPr>
        <w:t>The information in this chapter will later on in the process - together with the outcomes of the Targeted Threat Intelligence – form the basis of the definition of the test scenario’s in the Red Team Test</w:t>
      </w:r>
      <w:r w:rsidR="00F91900">
        <w:rPr>
          <w:lang w:val="en-US"/>
        </w:rPr>
        <w:t xml:space="preserve"> </w:t>
      </w:r>
      <w:r w:rsidR="00FC2B75">
        <w:rPr>
          <w:lang w:val="en-US"/>
        </w:rPr>
        <w:t xml:space="preserve">plan. </w:t>
      </w:r>
    </w:p>
    <w:p w14:paraId="1C3911CC" w14:textId="77777777" w:rsidR="00FC2B75" w:rsidRPr="00FC2B75" w:rsidRDefault="00FC2B75" w:rsidP="006107C2">
      <w:pPr>
        <w:pStyle w:val="Plattetekstmetvoetnoot"/>
        <w:rPr>
          <w:lang w:val="en-US"/>
        </w:rPr>
      </w:pPr>
    </w:p>
    <w:p w14:paraId="4683A4DC" w14:textId="77777777" w:rsidR="00375375" w:rsidRPr="00375375" w:rsidRDefault="00375375" w:rsidP="006107C2">
      <w:pPr>
        <w:pStyle w:val="Plattetekstmetvoetnoot"/>
        <w:rPr>
          <w:lang w:val="en-GB"/>
        </w:rPr>
      </w:pPr>
    </w:p>
    <w:p w14:paraId="7C795A77" w14:textId="49753D19" w:rsidR="006107C2" w:rsidRDefault="00F53503" w:rsidP="008F24BC">
      <w:pPr>
        <w:pStyle w:val="Genummerdekop"/>
        <w:rPr>
          <w:lang w:val="en-GB"/>
        </w:rPr>
      </w:pPr>
      <w:bookmarkStart w:id="70" w:name="_Toc166853559"/>
      <w:r>
        <w:rPr>
          <w:lang w:val="en-GB"/>
        </w:rPr>
        <w:t>Flags</w:t>
      </w:r>
      <w:bookmarkEnd w:id="70"/>
    </w:p>
    <w:p w14:paraId="711087D5" w14:textId="60161159" w:rsidR="00F53503" w:rsidRPr="00FA72D9" w:rsidRDefault="00FA72D9" w:rsidP="00F53503">
      <w:pPr>
        <w:pStyle w:val="Plattetekstmetvoetnoot"/>
        <w:rPr>
          <w:lang w:val="en-US"/>
        </w:rPr>
      </w:pPr>
      <w:r>
        <w:rPr>
          <w:lang w:val="en-US"/>
        </w:rPr>
        <w:t xml:space="preserve">Based on the justification of defining which key systems and services are essential for providing the support to the critical functions of the entity, all possible crown jewels (flags) will be described this paragraph. This detailing corresponds with number 3 is the picture in chapter 1. Per flag will be defined what category of compromise (Confidentiality, Integrity and/or Availability) will cause a threat to the critical functions and what testing activity will demonstrate that compromise. </w:t>
      </w:r>
    </w:p>
    <w:p w14:paraId="339016FF" w14:textId="2237D850" w:rsidR="00BA4B24" w:rsidRPr="00FA72D9" w:rsidRDefault="00BA4B24" w:rsidP="0035527C">
      <w:pPr>
        <w:rPr>
          <w:lang w:val="en-US"/>
        </w:rPr>
      </w:pPr>
    </w:p>
    <w:tbl>
      <w:tblPr>
        <w:tblStyle w:val="Tabelraster"/>
        <w:tblW w:w="5000" w:type="pct"/>
        <w:tblLayout w:type="fixed"/>
        <w:tblLook w:val="04A0" w:firstRow="1" w:lastRow="0" w:firstColumn="1" w:lastColumn="0" w:noHBand="0" w:noVBand="1"/>
      </w:tblPr>
      <w:tblGrid>
        <w:gridCol w:w="3820"/>
        <w:gridCol w:w="3405"/>
        <w:gridCol w:w="2693"/>
        <w:gridCol w:w="4106"/>
      </w:tblGrid>
      <w:tr w:rsidR="009775F3" w:rsidRPr="001B2457" w14:paraId="6BCF6E10" w14:textId="77777777" w:rsidTr="009775F3">
        <w:tc>
          <w:tcPr>
            <w:tcW w:w="5000" w:type="pct"/>
            <w:gridSpan w:val="4"/>
            <w:shd w:val="clear" w:color="auto" w:fill="365F91" w:themeFill="accent1" w:themeFillShade="BF"/>
          </w:tcPr>
          <w:p w14:paraId="2D6737AB" w14:textId="77777777" w:rsidR="009775F3" w:rsidRPr="00507285" w:rsidRDefault="009775F3" w:rsidP="00CB6B46">
            <w:pPr>
              <w:rPr>
                <w:color w:val="FFFFFF" w:themeColor="background1"/>
                <w:lang w:val="en-US"/>
              </w:rPr>
            </w:pPr>
            <w:r w:rsidRPr="00507285">
              <w:rPr>
                <w:color w:val="FFFFFF" w:themeColor="background1"/>
                <w:lang w:val="en-US"/>
              </w:rPr>
              <w:t xml:space="preserve">CRITICAL FUNCTION </w:t>
            </w:r>
            <w:r>
              <w:rPr>
                <w:color w:val="FFFFFF" w:themeColor="background1"/>
                <w:lang w:val="en-US"/>
              </w:rPr>
              <w:t>1</w:t>
            </w:r>
            <w:r w:rsidRPr="00507285">
              <w:rPr>
                <w:color w:val="FFFFFF" w:themeColor="background1"/>
                <w:lang w:val="en-US"/>
              </w:rPr>
              <w:t xml:space="preserve"> – SUBFUNCTION A</w:t>
            </w:r>
          </w:p>
        </w:tc>
      </w:tr>
      <w:tr w:rsidR="005607FC" w:rsidRPr="00DF5A45" w14:paraId="7D5C79C2" w14:textId="77777777" w:rsidTr="00EB4FA3">
        <w:tc>
          <w:tcPr>
            <w:tcW w:w="1362" w:type="pct"/>
            <w:shd w:val="clear" w:color="auto" w:fill="95B3D7" w:themeFill="accent1" w:themeFillTint="99"/>
          </w:tcPr>
          <w:p w14:paraId="0FBE5EF1" w14:textId="7656019C" w:rsidR="005607FC" w:rsidRPr="00B81A12" w:rsidRDefault="005607FC" w:rsidP="00CB6B46">
            <w:pPr>
              <w:rPr>
                <w:color w:val="FFFFFF" w:themeColor="background1"/>
              </w:rPr>
            </w:pPr>
            <w:r>
              <w:rPr>
                <w:color w:val="FFFFFF" w:themeColor="background1"/>
              </w:rPr>
              <w:t>SUPPORTING SYSTEM/SERVICE</w:t>
            </w:r>
          </w:p>
        </w:tc>
        <w:tc>
          <w:tcPr>
            <w:tcW w:w="1214" w:type="pct"/>
            <w:shd w:val="clear" w:color="auto" w:fill="95B3D7" w:themeFill="accent1" w:themeFillTint="99"/>
          </w:tcPr>
          <w:p w14:paraId="154CF23C" w14:textId="13B41A4A" w:rsidR="005607FC" w:rsidRDefault="002B4172" w:rsidP="00CB6B46">
            <w:pPr>
              <w:rPr>
                <w:color w:val="FFFFFF" w:themeColor="background1"/>
                <w:lang w:val="en-US"/>
              </w:rPr>
            </w:pPr>
            <w:r w:rsidRPr="00B81A12">
              <w:rPr>
                <w:color w:val="FFFFFF" w:themeColor="background1"/>
                <w:lang w:val="en-US"/>
              </w:rPr>
              <w:t>JUSTIFICATION</w:t>
            </w:r>
            <w:r>
              <w:rPr>
                <w:color w:val="FFFFFF" w:themeColor="background1"/>
                <w:lang w:val="en-US"/>
              </w:rPr>
              <w:t xml:space="preserve"> </w:t>
            </w:r>
            <w:r w:rsidR="002810A4">
              <w:rPr>
                <w:color w:val="FFFFFF" w:themeColor="background1"/>
                <w:lang w:val="en-US"/>
              </w:rPr>
              <w:t>FOR INCLUSION SYSTEM/SERVICE</w:t>
            </w:r>
            <w:r w:rsidR="00EB4FA3">
              <w:rPr>
                <w:color w:val="FFFFFF" w:themeColor="background1"/>
                <w:lang w:val="en-US"/>
              </w:rPr>
              <w:t xml:space="preserve"> AND SUPPORT TO </w:t>
            </w:r>
            <w:r>
              <w:rPr>
                <w:color w:val="FFFFFF" w:themeColor="background1"/>
                <w:lang w:val="en-US"/>
              </w:rPr>
              <w:t xml:space="preserve">CRITICAL </w:t>
            </w:r>
            <w:r w:rsidR="00EB4FA3">
              <w:rPr>
                <w:color w:val="FFFFFF" w:themeColor="background1"/>
                <w:lang w:val="en-US"/>
              </w:rPr>
              <w:t>(SUB)</w:t>
            </w:r>
            <w:r>
              <w:rPr>
                <w:color w:val="FFFFFF" w:themeColor="background1"/>
                <w:lang w:val="en-US"/>
              </w:rPr>
              <w:t>FUNCTION</w:t>
            </w:r>
          </w:p>
        </w:tc>
        <w:tc>
          <w:tcPr>
            <w:tcW w:w="960" w:type="pct"/>
            <w:shd w:val="clear" w:color="auto" w:fill="95B3D7" w:themeFill="accent1" w:themeFillTint="99"/>
          </w:tcPr>
          <w:p w14:paraId="43F5A17E" w14:textId="77777777" w:rsidR="005607FC" w:rsidRPr="00B81A12" w:rsidRDefault="005607FC" w:rsidP="00CB6B46">
            <w:pPr>
              <w:rPr>
                <w:color w:val="FFFFFF" w:themeColor="background1"/>
                <w:lang w:val="en-US"/>
              </w:rPr>
            </w:pPr>
            <w:r>
              <w:rPr>
                <w:color w:val="FFFFFF" w:themeColor="background1"/>
                <w:lang w:val="en-US"/>
              </w:rPr>
              <w:t>INFORMATION ASSURANCE THREAT CATEGORY (C, I, A)</w:t>
            </w:r>
          </w:p>
        </w:tc>
        <w:tc>
          <w:tcPr>
            <w:tcW w:w="1464" w:type="pct"/>
            <w:shd w:val="clear" w:color="auto" w:fill="95B3D7" w:themeFill="accent1" w:themeFillTint="99"/>
          </w:tcPr>
          <w:p w14:paraId="4141335E" w14:textId="77777777" w:rsidR="005607FC" w:rsidRPr="00B81A12" w:rsidRDefault="005607FC" w:rsidP="00CB6B46">
            <w:pPr>
              <w:rPr>
                <w:color w:val="FFFFFF" w:themeColor="background1"/>
                <w:lang w:val="en-US"/>
              </w:rPr>
            </w:pPr>
            <w:r>
              <w:rPr>
                <w:color w:val="FFFFFF" w:themeColor="background1"/>
                <w:lang w:val="en-US"/>
              </w:rPr>
              <w:t>FLAG/OBJECTIVE TO DEMONSTRATE COMPROMISE C, I OR A OF SYSTEM</w:t>
            </w:r>
          </w:p>
        </w:tc>
      </w:tr>
      <w:tr w:rsidR="005607FC" w:rsidRPr="00221358" w14:paraId="6A61E50B" w14:textId="77777777" w:rsidTr="00EB4FA3">
        <w:tc>
          <w:tcPr>
            <w:tcW w:w="1362" w:type="pct"/>
            <w:shd w:val="clear" w:color="auto" w:fill="auto"/>
          </w:tcPr>
          <w:p w14:paraId="5FB7F4CC" w14:textId="77777777" w:rsidR="005607FC" w:rsidRPr="00221358" w:rsidRDefault="005607FC" w:rsidP="00CB6B46">
            <w:r>
              <w:t>SYSTEM 1</w:t>
            </w:r>
          </w:p>
        </w:tc>
        <w:tc>
          <w:tcPr>
            <w:tcW w:w="1214" w:type="pct"/>
          </w:tcPr>
          <w:p w14:paraId="2F37108D" w14:textId="77777777" w:rsidR="005607FC" w:rsidRPr="00221358" w:rsidRDefault="005607FC" w:rsidP="00CB6B46">
            <w:pPr>
              <w:rPr>
                <w:lang w:val="en-US"/>
              </w:rPr>
            </w:pPr>
          </w:p>
        </w:tc>
        <w:tc>
          <w:tcPr>
            <w:tcW w:w="960" w:type="pct"/>
            <w:shd w:val="clear" w:color="auto" w:fill="auto"/>
          </w:tcPr>
          <w:p w14:paraId="6E82ADE9" w14:textId="77777777" w:rsidR="005607FC" w:rsidRPr="00221358" w:rsidRDefault="005607FC" w:rsidP="00CB6B46">
            <w:pPr>
              <w:rPr>
                <w:lang w:val="en-US"/>
              </w:rPr>
            </w:pPr>
          </w:p>
        </w:tc>
        <w:tc>
          <w:tcPr>
            <w:tcW w:w="1464" w:type="pct"/>
            <w:shd w:val="clear" w:color="auto" w:fill="auto"/>
          </w:tcPr>
          <w:p w14:paraId="2656C8CB" w14:textId="77777777" w:rsidR="005607FC" w:rsidRPr="00221358" w:rsidRDefault="005607FC" w:rsidP="00CB6B46">
            <w:pPr>
              <w:rPr>
                <w:lang w:val="en-US"/>
              </w:rPr>
            </w:pPr>
          </w:p>
        </w:tc>
      </w:tr>
      <w:tr w:rsidR="005607FC" w:rsidRPr="00221358" w14:paraId="18E9458A" w14:textId="77777777" w:rsidTr="00EB4FA3">
        <w:tc>
          <w:tcPr>
            <w:tcW w:w="1362" w:type="pct"/>
            <w:shd w:val="clear" w:color="auto" w:fill="auto"/>
          </w:tcPr>
          <w:p w14:paraId="489CB3E8" w14:textId="77777777" w:rsidR="005607FC" w:rsidRPr="00221358" w:rsidRDefault="005607FC" w:rsidP="00CB6B46">
            <w:r>
              <w:t>SYSTEM 2</w:t>
            </w:r>
          </w:p>
        </w:tc>
        <w:tc>
          <w:tcPr>
            <w:tcW w:w="1214" w:type="pct"/>
          </w:tcPr>
          <w:p w14:paraId="3EAEAE1D" w14:textId="77777777" w:rsidR="005607FC" w:rsidRPr="00221358" w:rsidRDefault="005607FC" w:rsidP="00CB6B46">
            <w:pPr>
              <w:rPr>
                <w:lang w:val="en-US"/>
              </w:rPr>
            </w:pPr>
          </w:p>
        </w:tc>
        <w:tc>
          <w:tcPr>
            <w:tcW w:w="960" w:type="pct"/>
            <w:shd w:val="clear" w:color="auto" w:fill="auto"/>
          </w:tcPr>
          <w:p w14:paraId="4E5A586A" w14:textId="77777777" w:rsidR="005607FC" w:rsidRPr="00221358" w:rsidRDefault="005607FC" w:rsidP="00CB6B46">
            <w:pPr>
              <w:rPr>
                <w:lang w:val="en-US"/>
              </w:rPr>
            </w:pPr>
          </w:p>
        </w:tc>
        <w:tc>
          <w:tcPr>
            <w:tcW w:w="1464" w:type="pct"/>
            <w:shd w:val="clear" w:color="auto" w:fill="auto"/>
          </w:tcPr>
          <w:p w14:paraId="7AFEB817" w14:textId="77777777" w:rsidR="005607FC" w:rsidRPr="00221358" w:rsidRDefault="005607FC" w:rsidP="00CB6B46">
            <w:pPr>
              <w:rPr>
                <w:lang w:val="en-US"/>
              </w:rPr>
            </w:pPr>
          </w:p>
        </w:tc>
      </w:tr>
      <w:tr w:rsidR="005607FC" w:rsidRPr="00221358" w14:paraId="49857CA9" w14:textId="77777777" w:rsidTr="00EB4FA3">
        <w:tc>
          <w:tcPr>
            <w:tcW w:w="1362" w:type="pct"/>
            <w:shd w:val="clear" w:color="auto" w:fill="auto"/>
          </w:tcPr>
          <w:p w14:paraId="481D8A49" w14:textId="77777777" w:rsidR="005607FC" w:rsidRPr="00221358" w:rsidRDefault="005607FC" w:rsidP="00CB6B46">
            <w:r>
              <w:t>SYSTEM 3</w:t>
            </w:r>
          </w:p>
        </w:tc>
        <w:tc>
          <w:tcPr>
            <w:tcW w:w="1214" w:type="pct"/>
          </w:tcPr>
          <w:p w14:paraId="304EF37A" w14:textId="77777777" w:rsidR="005607FC" w:rsidRPr="00221358" w:rsidRDefault="005607FC" w:rsidP="00CB6B46">
            <w:pPr>
              <w:rPr>
                <w:lang w:val="en-US"/>
              </w:rPr>
            </w:pPr>
          </w:p>
        </w:tc>
        <w:tc>
          <w:tcPr>
            <w:tcW w:w="960" w:type="pct"/>
            <w:shd w:val="clear" w:color="auto" w:fill="auto"/>
          </w:tcPr>
          <w:p w14:paraId="5FDF6ACE" w14:textId="77777777" w:rsidR="005607FC" w:rsidRPr="00221358" w:rsidRDefault="005607FC" w:rsidP="00CB6B46">
            <w:pPr>
              <w:rPr>
                <w:lang w:val="en-US"/>
              </w:rPr>
            </w:pPr>
          </w:p>
        </w:tc>
        <w:tc>
          <w:tcPr>
            <w:tcW w:w="1464" w:type="pct"/>
            <w:shd w:val="clear" w:color="auto" w:fill="auto"/>
          </w:tcPr>
          <w:p w14:paraId="191158B9" w14:textId="77777777" w:rsidR="005607FC" w:rsidRPr="00221358" w:rsidRDefault="005607FC" w:rsidP="00CB6B46">
            <w:pPr>
              <w:rPr>
                <w:lang w:val="en-US"/>
              </w:rPr>
            </w:pPr>
          </w:p>
        </w:tc>
      </w:tr>
    </w:tbl>
    <w:p w14:paraId="210C35DD" w14:textId="77777777" w:rsidR="005607FC" w:rsidRDefault="005607FC" w:rsidP="005607FC">
      <w:pPr>
        <w:spacing w:line="227" w:lineRule="atLeast"/>
        <w:rPr>
          <w:lang w:val="en-US"/>
        </w:rPr>
      </w:pPr>
    </w:p>
    <w:tbl>
      <w:tblPr>
        <w:tblStyle w:val="Tabelraster"/>
        <w:tblW w:w="5000" w:type="pct"/>
        <w:tblLayout w:type="fixed"/>
        <w:tblLook w:val="04A0" w:firstRow="1" w:lastRow="0" w:firstColumn="1" w:lastColumn="0" w:noHBand="0" w:noVBand="1"/>
      </w:tblPr>
      <w:tblGrid>
        <w:gridCol w:w="3820"/>
        <w:gridCol w:w="3405"/>
        <w:gridCol w:w="2693"/>
        <w:gridCol w:w="4106"/>
      </w:tblGrid>
      <w:tr w:rsidR="009775F3" w:rsidRPr="001B2457" w14:paraId="702B20A5" w14:textId="77777777" w:rsidTr="009775F3">
        <w:tc>
          <w:tcPr>
            <w:tcW w:w="5000" w:type="pct"/>
            <w:gridSpan w:val="4"/>
            <w:shd w:val="clear" w:color="auto" w:fill="365F91" w:themeFill="accent1" w:themeFillShade="BF"/>
          </w:tcPr>
          <w:p w14:paraId="4C122BE7" w14:textId="77777777" w:rsidR="009775F3" w:rsidRPr="00507285" w:rsidRDefault="009775F3" w:rsidP="00CB6B46">
            <w:pPr>
              <w:rPr>
                <w:color w:val="FFFFFF" w:themeColor="background1"/>
                <w:lang w:val="en-US"/>
              </w:rPr>
            </w:pPr>
            <w:r w:rsidRPr="00507285">
              <w:rPr>
                <w:color w:val="FFFFFF" w:themeColor="background1"/>
                <w:lang w:val="en-US"/>
              </w:rPr>
              <w:t xml:space="preserve">CRITICAL FUNCTION </w:t>
            </w:r>
            <w:r>
              <w:rPr>
                <w:color w:val="FFFFFF" w:themeColor="background1"/>
                <w:lang w:val="en-US"/>
              </w:rPr>
              <w:t>1</w:t>
            </w:r>
            <w:r w:rsidRPr="00507285">
              <w:rPr>
                <w:color w:val="FFFFFF" w:themeColor="background1"/>
                <w:lang w:val="en-US"/>
              </w:rPr>
              <w:t xml:space="preserve"> – SUBFUNCTION </w:t>
            </w:r>
            <w:r>
              <w:rPr>
                <w:color w:val="FFFFFF" w:themeColor="background1"/>
                <w:lang w:val="en-US"/>
              </w:rPr>
              <w:t>B</w:t>
            </w:r>
          </w:p>
        </w:tc>
      </w:tr>
      <w:tr w:rsidR="005607FC" w:rsidRPr="00DF5A45" w14:paraId="6F259EA9" w14:textId="77777777" w:rsidTr="00EB4FA3">
        <w:tc>
          <w:tcPr>
            <w:tcW w:w="1362" w:type="pct"/>
            <w:shd w:val="clear" w:color="auto" w:fill="95B3D7" w:themeFill="accent1" w:themeFillTint="99"/>
          </w:tcPr>
          <w:p w14:paraId="41905114" w14:textId="5C88A260" w:rsidR="005607FC" w:rsidRPr="00B81A12" w:rsidRDefault="005607FC" w:rsidP="00CB6B46">
            <w:pPr>
              <w:rPr>
                <w:color w:val="FFFFFF" w:themeColor="background1"/>
              </w:rPr>
            </w:pPr>
            <w:r>
              <w:rPr>
                <w:color w:val="FFFFFF" w:themeColor="background1"/>
              </w:rPr>
              <w:t>SUPPORTING SYSTEM/SERVICE</w:t>
            </w:r>
          </w:p>
        </w:tc>
        <w:tc>
          <w:tcPr>
            <w:tcW w:w="1214" w:type="pct"/>
            <w:shd w:val="clear" w:color="auto" w:fill="95B3D7" w:themeFill="accent1" w:themeFillTint="99"/>
          </w:tcPr>
          <w:p w14:paraId="58833EE9" w14:textId="77777777" w:rsidR="005607FC" w:rsidRDefault="005607FC" w:rsidP="00CB6B46">
            <w:pPr>
              <w:rPr>
                <w:color w:val="FFFFFF" w:themeColor="background1"/>
                <w:lang w:val="en-US"/>
              </w:rPr>
            </w:pPr>
            <w:r>
              <w:rPr>
                <w:color w:val="FFFFFF" w:themeColor="background1"/>
                <w:lang w:val="en-US"/>
              </w:rPr>
              <w:t>SYSTEM/SERVICE PRESENT IN JURISDICTION</w:t>
            </w:r>
          </w:p>
        </w:tc>
        <w:tc>
          <w:tcPr>
            <w:tcW w:w="960" w:type="pct"/>
            <w:shd w:val="clear" w:color="auto" w:fill="95B3D7" w:themeFill="accent1" w:themeFillTint="99"/>
          </w:tcPr>
          <w:p w14:paraId="3E1157E5" w14:textId="77777777" w:rsidR="005607FC" w:rsidRPr="00B81A12" w:rsidRDefault="005607FC" w:rsidP="00CB6B46">
            <w:pPr>
              <w:rPr>
                <w:color w:val="FFFFFF" w:themeColor="background1"/>
                <w:lang w:val="en-US"/>
              </w:rPr>
            </w:pPr>
            <w:r>
              <w:rPr>
                <w:color w:val="FFFFFF" w:themeColor="background1"/>
                <w:lang w:val="en-US"/>
              </w:rPr>
              <w:t>INFORMATION ASSURANCE THREAT CATEGORY (C, I, A)</w:t>
            </w:r>
          </w:p>
        </w:tc>
        <w:tc>
          <w:tcPr>
            <w:tcW w:w="1464" w:type="pct"/>
            <w:shd w:val="clear" w:color="auto" w:fill="95B3D7" w:themeFill="accent1" w:themeFillTint="99"/>
          </w:tcPr>
          <w:p w14:paraId="3A65D192" w14:textId="77777777" w:rsidR="005607FC" w:rsidRPr="00B81A12" w:rsidRDefault="005607FC" w:rsidP="00CB6B46">
            <w:pPr>
              <w:rPr>
                <w:color w:val="FFFFFF" w:themeColor="background1"/>
                <w:lang w:val="en-US"/>
              </w:rPr>
            </w:pPr>
            <w:r>
              <w:rPr>
                <w:color w:val="FFFFFF" w:themeColor="background1"/>
                <w:lang w:val="en-US"/>
              </w:rPr>
              <w:t>FLAG/OBJECTIVE TO DEMONSTRATE COMPROMISE C, I OR A OF SYSTEM</w:t>
            </w:r>
          </w:p>
        </w:tc>
      </w:tr>
      <w:tr w:rsidR="005607FC" w:rsidRPr="00221358" w14:paraId="6099C704" w14:textId="77777777" w:rsidTr="00EB4FA3">
        <w:tc>
          <w:tcPr>
            <w:tcW w:w="1362" w:type="pct"/>
            <w:shd w:val="clear" w:color="auto" w:fill="auto"/>
          </w:tcPr>
          <w:p w14:paraId="1144A452" w14:textId="469BAEE0" w:rsidR="005607FC" w:rsidRPr="00221358" w:rsidRDefault="005607FC" w:rsidP="00CB6B46">
            <w:r>
              <w:t xml:space="preserve">SYSTEM </w:t>
            </w:r>
            <w:r w:rsidR="00985E58">
              <w:t>2</w:t>
            </w:r>
          </w:p>
        </w:tc>
        <w:tc>
          <w:tcPr>
            <w:tcW w:w="1214" w:type="pct"/>
          </w:tcPr>
          <w:p w14:paraId="1160990F" w14:textId="77777777" w:rsidR="005607FC" w:rsidRPr="00221358" w:rsidRDefault="005607FC" w:rsidP="00CB6B46">
            <w:pPr>
              <w:rPr>
                <w:lang w:val="en-US"/>
              </w:rPr>
            </w:pPr>
          </w:p>
        </w:tc>
        <w:tc>
          <w:tcPr>
            <w:tcW w:w="960" w:type="pct"/>
            <w:shd w:val="clear" w:color="auto" w:fill="auto"/>
          </w:tcPr>
          <w:p w14:paraId="41DCA1ED" w14:textId="77777777" w:rsidR="005607FC" w:rsidRPr="00221358" w:rsidRDefault="005607FC" w:rsidP="00CB6B46">
            <w:pPr>
              <w:rPr>
                <w:lang w:val="en-US"/>
              </w:rPr>
            </w:pPr>
          </w:p>
        </w:tc>
        <w:tc>
          <w:tcPr>
            <w:tcW w:w="1464" w:type="pct"/>
            <w:shd w:val="clear" w:color="auto" w:fill="auto"/>
          </w:tcPr>
          <w:p w14:paraId="483CD3E5" w14:textId="77777777" w:rsidR="005607FC" w:rsidRPr="00221358" w:rsidRDefault="005607FC" w:rsidP="00CB6B46">
            <w:pPr>
              <w:rPr>
                <w:lang w:val="en-US"/>
              </w:rPr>
            </w:pPr>
          </w:p>
        </w:tc>
      </w:tr>
      <w:tr w:rsidR="005607FC" w:rsidRPr="00221358" w14:paraId="78B8DB29" w14:textId="77777777" w:rsidTr="00EB4FA3">
        <w:tc>
          <w:tcPr>
            <w:tcW w:w="1362" w:type="pct"/>
            <w:shd w:val="clear" w:color="auto" w:fill="auto"/>
          </w:tcPr>
          <w:p w14:paraId="0674C198" w14:textId="73B9157D" w:rsidR="005607FC" w:rsidRPr="00221358" w:rsidRDefault="005607FC" w:rsidP="00CB6B46">
            <w:r>
              <w:t xml:space="preserve">SYSTEM </w:t>
            </w:r>
            <w:r w:rsidR="00985E58">
              <w:t>4</w:t>
            </w:r>
          </w:p>
        </w:tc>
        <w:tc>
          <w:tcPr>
            <w:tcW w:w="1214" w:type="pct"/>
          </w:tcPr>
          <w:p w14:paraId="48338F3A" w14:textId="77777777" w:rsidR="005607FC" w:rsidRPr="00221358" w:rsidRDefault="005607FC" w:rsidP="00CB6B46">
            <w:pPr>
              <w:rPr>
                <w:lang w:val="en-US"/>
              </w:rPr>
            </w:pPr>
          </w:p>
        </w:tc>
        <w:tc>
          <w:tcPr>
            <w:tcW w:w="960" w:type="pct"/>
            <w:shd w:val="clear" w:color="auto" w:fill="auto"/>
          </w:tcPr>
          <w:p w14:paraId="7D0A87F2" w14:textId="77777777" w:rsidR="005607FC" w:rsidRPr="00221358" w:rsidRDefault="005607FC" w:rsidP="00CB6B46">
            <w:pPr>
              <w:rPr>
                <w:lang w:val="en-US"/>
              </w:rPr>
            </w:pPr>
          </w:p>
        </w:tc>
        <w:tc>
          <w:tcPr>
            <w:tcW w:w="1464" w:type="pct"/>
            <w:shd w:val="clear" w:color="auto" w:fill="auto"/>
          </w:tcPr>
          <w:p w14:paraId="180E53FD" w14:textId="77777777" w:rsidR="005607FC" w:rsidRPr="00221358" w:rsidRDefault="005607FC" w:rsidP="00CB6B46">
            <w:pPr>
              <w:rPr>
                <w:lang w:val="en-US"/>
              </w:rPr>
            </w:pPr>
          </w:p>
        </w:tc>
      </w:tr>
      <w:tr w:rsidR="005607FC" w:rsidRPr="00221358" w14:paraId="6EFA4C6F" w14:textId="77777777" w:rsidTr="00EB4FA3">
        <w:tc>
          <w:tcPr>
            <w:tcW w:w="1362" w:type="pct"/>
            <w:shd w:val="clear" w:color="auto" w:fill="auto"/>
          </w:tcPr>
          <w:p w14:paraId="66BCB452" w14:textId="561D71EB" w:rsidR="005607FC" w:rsidRPr="00221358" w:rsidRDefault="005607FC" w:rsidP="00CB6B46">
            <w:r>
              <w:t xml:space="preserve">SYSTEM </w:t>
            </w:r>
            <w:r w:rsidR="00985E58">
              <w:t>5</w:t>
            </w:r>
          </w:p>
        </w:tc>
        <w:tc>
          <w:tcPr>
            <w:tcW w:w="1214" w:type="pct"/>
          </w:tcPr>
          <w:p w14:paraId="705E9483" w14:textId="77777777" w:rsidR="005607FC" w:rsidRPr="00221358" w:rsidRDefault="005607FC" w:rsidP="00CB6B46">
            <w:pPr>
              <w:rPr>
                <w:lang w:val="en-US"/>
              </w:rPr>
            </w:pPr>
          </w:p>
        </w:tc>
        <w:tc>
          <w:tcPr>
            <w:tcW w:w="960" w:type="pct"/>
            <w:shd w:val="clear" w:color="auto" w:fill="auto"/>
          </w:tcPr>
          <w:p w14:paraId="777466EA" w14:textId="77777777" w:rsidR="005607FC" w:rsidRPr="00221358" w:rsidRDefault="005607FC" w:rsidP="00CB6B46">
            <w:pPr>
              <w:rPr>
                <w:lang w:val="en-US"/>
              </w:rPr>
            </w:pPr>
          </w:p>
        </w:tc>
        <w:tc>
          <w:tcPr>
            <w:tcW w:w="1464" w:type="pct"/>
            <w:shd w:val="clear" w:color="auto" w:fill="auto"/>
          </w:tcPr>
          <w:p w14:paraId="479D0CA1" w14:textId="77777777" w:rsidR="005607FC" w:rsidRPr="00221358" w:rsidRDefault="005607FC" w:rsidP="00CB6B46">
            <w:pPr>
              <w:rPr>
                <w:lang w:val="en-US"/>
              </w:rPr>
            </w:pPr>
          </w:p>
        </w:tc>
      </w:tr>
    </w:tbl>
    <w:p w14:paraId="13533743" w14:textId="77777777" w:rsidR="005607FC" w:rsidRDefault="005607FC" w:rsidP="005607FC">
      <w:pPr>
        <w:spacing w:line="227" w:lineRule="atLeast"/>
        <w:rPr>
          <w:lang w:val="en-US"/>
        </w:rPr>
      </w:pPr>
    </w:p>
    <w:tbl>
      <w:tblPr>
        <w:tblStyle w:val="Tabelraster"/>
        <w:tblW w:w="5000" w:type="pct"/>
        <w:tblLayout w:type="fixed"/>
        <w:tblLook w:val="04A0" w:firstRow="1" w:lastRow="0" w:firstColumn="1" w:lastColumn="0" w:noHBand="0" w:noVBand="1"/>
      </w:tblPr>
      <w:tblGrid>
        <w:gridCol w:w="3820"/>
        <w:gridCol w:w="3405"/>
        <w:gridCol w:w="2693"/>
        <w:gridCol w:w="4106"/>
      </w:tblGrid>
      <w:tr w:rsidR="009775F3" w:rsidRPr="001B2457" w14:paraId="398E5C80" w14:textId="77777777" w:rsidTr="009775F3">
        <w:tc>
          <w:tcPr>
            <w:tcW w:w="5000" w:type="pct"/>
            <w:gridSpan w:val="4"/>
            <w:shd w:val="clear" w:color="auto" w:fill="365F91" w:themeFill="accent1" w:themeFillShade="BF"/>
          </w:tcPr>
          <w:p w14:paraId="786AF037" w14:textId="1056B615" w:rsidR="009775F3" w:rsidRPr="00507285" w:rsidRDefault="009775F3" w:rsidP="00CB6B46">
            <w:pPr>
              <w:rPr>
                <w:color w:val="FFFFFF" w:themeColor="background1"/>
                <w:lang w:val="en-US"/>
              </w:rPr>
            </w:pPr>
            <w:r w:rsidRPr="00507285">
              <w:rPr>
                <w:color w:val="FFFFFF" w:themeColor="background1"/>
                <w:lang w:val="en-US"/>
              </w:rPr>
              <w:t xml:space="preserve">CRITICAL FUNCTION </w:t>
            </w:r>
            <w:r>
              <w:rPr>
                <w:color w:val="FFFFFF" w:themeColor="background1"/>
                <w:lang w:val="en-US"/>
              </w:rPr>
              <w:t>2</w:t>
            </w:r>
            <w:r w:rsidRPr="00507285">
              <w:rPr>
                <w:color w:val="FFFFFF" w:themeColor="background1"/>
                <w:lang w:val="en-US"/>
              </w:rPr>
              <w:t xml:space="preserve"> – SUBFUNCTION </w:t>
            </w:r>
            <w:r w:rsidR="00465943">
              <w:rPr>
                <w:color w:val="FFFFFF" w:themeColor="background1"/>
                <w:lang w:val="en-US"/>
              </w:rPr>
              <w:t>C</w:t>
            </w:r>
          </w:p>
        </w:tc>
      </w:tr>
      <w:tr w:rsidR="005607FC" w:rsidRPr="00DF5A45" w14:paraId="5A6FA3F7" w14:textId="77777777" w:rsidTr="00EB4FA3">
        <w:tc>
          <w:tcPr>
            <w:tcW w:w="1362" w:type="pct"/>
            <w:shd w:val="clear" w:color="auto" w:fill="95B3D7" w:themeFill="accent1" w:themeFillTint="99"/>
          </w:tcPr>
          <w:p w14:paraId="257F7158" w14:textId="00CA1B83" w:rsidR="005607FC" w:rsidRPr="00B81A12" w:rsidRDefault="005607FC" w:rsidP="00CB6B46">
            <w:pPr>
              <w:rPr>
                <w:color w:val="FFFFFF" w:themeColor="background1"/>
              </w:rPr>
            </w:pPr>
            <w:r>
              <w:rPr>
                <w:color w:val="FFFFFF" w:themeColor="background1"/>
              </w:rPr>
              <w:t>SUPPORTING SYSTEM/SERVICE</w:t>
            </w:r>
          </w:p>
        </w:tc>
        <w:tc>
          <w:tcPr>
            <w:tcW w:w="1214" w:type="pct"/>
            <w:shd w:val="clear" w:color="auto" w:fill="95B3D7" w:themeFill="accent1" w:themeFillTint="99"/>
          </w:tcPr>
          <w:p w14:paraId="252C0474" w14:textId="77777777" w:rsidR="005607FC" w:rsidRDefault="005607FC" w:rsidP="00CB6B46">
            <w:pPr>
              <w:rPr>
                <w:color w:val="FFFFFF" w:themeColor="background1"/>
                <w:lang w:val="en-US"/>
              </w:rPr>
            </w:pPr>
            <w:r>
              <w:rPr>
                <w:color w:val="FFFFFF" w:themeColor="background1"/>
                <w:lang w:val="en-US"/>
              </w:rPr>
              <w:t>SYSTEM/SERVICE PRESENT IN JURISDICTION</w:t>
            </w:r>
          </w:p>
        </w:tc>
        <w:tc>
          <w:tcPr>
            <w:tcW w:w="960" w:type="pct"/>
            <w:shd w:val="clear" w:color="auto" w:fill="95B3D7" w:themeFill="accent1" w:themeFillTint="99"/>
          </w:tcPr>
          <w:p w14:paraId="24B3948F" w14:textId="77777777" w:rsidR="005607FC" w:rsidRPr="00B81A12" w:rsidRDefault="005607FC" w:rsidP="00CB6B46">
            <w:pPr>
              <w:rPr>
                <w:color w:val="FFFFFF" w:themeColor="background1"/>
                <w:lang w:val="en-US"/>
              </w:rPr>
            </w:pPr>
            <w:r>
              <w:rPr>
                <w:color w:val="FFFFFF" w:themeColor="background1"/>
                <w:lang w:val="en-US"/>
              </w:rPr>
              <w:t>INFORMATION ASSURANCE THREAT CATEGORY (C, I, A)</w:t>
            </w:r>
          </w:p>
        </w:tc>
        <w:tc>
          <w:tcPr>
            <w:tcW w:w="1464" w:type="pct"/>
            <w:shd w:val="clear" w:color="auto" w:fill="95B3D7" w:themeFill="accent1" w:themeFillTint="99"/>
          </w:tcPr>
          <w:p w14:paraId="1856F131" w14:textId="77777777" w:rsidR="005607FC" w:rsidRPr="00B81A12" w:rsidRDefault="005607FC" w:rsidP="00CB6B46">
            <w:pPr>
              <w:rPr>
                <w:color w:val="FFFFFF" w:themeColor="background1"/>
                <w:lang w:val="en-US"/>
              </w:rPr>
            </w:pPr>
            <w:r>
              <w:rPr>
                <w:color w:val="FFFFFF" w:themeColor="background1"/>
                <w:lang w:val="en-US"/>
              </w:rPr>
              <w:t>FLAG/OBJECTIVE TO DEMONSTRATE COMPROMISE C, I OR A OF SYSTEM</w:t>
            </w:r>
          </w:p>
        </w:tc>
      </w:tr>
      <w:tr w:rsidR="005607FC" w:rsidRPr="00221358" w14:paraId="3012D824" w14:textId="77777777" w:rsidTr="00EB4FA3">
        <w:tc>
          <w:tcPr>
            <w:tcW w:w="1362" w:type="pct"/>
            <w:shd w:val="clear" w:color="auto" w:fill="auto"/>
          </w:tcPr>
          <w:p w14:paraId="07F2194B" w14:textId="20D6C811" w:rsidR="005607FC" w:rsidRPr="00221358" w:rsidRDefault="005607FC" w:rsidP="00CB6B46">
            <w:r>
              <w:t xml:space="preserve">SYSTEM </w:t>
            </w:r>
            <w:r w:rsidR="00D148B3">
              <w:t>6</w:t>
            </w:r>
          </w:p>
        </w:tc>
        <w:tc>
          <w:tcPr>
            <w:tcW w:w="1214" w:type="pct"/>
          </w:tcPr>
          <w:p w14:paraId="6DC10E90" w14:textId="77777777" w:rsidR="005607FC" w:rsidRPr="00221358" w:rsidRDefault="005607FC" w:rsidP="00CB6B46">
            <w:pPr>
              <w:rPr>
                <w:lang w:val="en-US"/>
              </w:rPr>
            </w:pPr>
          </w:p>
        </w:tc>
        <w:tc>
          <w:tcPr>
            <w:tcW w:w="960" w:type="pct"/>
            <w:shd w:val="clear" w:color="auto" w:fill="auto"/>
          </w:tcPr>
          <w:p w14:paraId="22588C9F" w14:textId="77777777" w:rsidR="005607FC" w:rsidRPr="00221358" w:rsidRDefault="005607FC" w:rsidP="00CB6B46">
            <w:pPr>
              <w:rPr>
                <w:lang w:val="en-US"/>
              </w:rPr>
            </w:pPr>
          </w:p>
        </w:tc>
        <w:tc>
          <w:tcPr>
            <w:tcW w:w="1464" w:type="pct"/>
            <w:shd w:val="clear" w:color="auto" w:fill="auto"/>
          </w:tcPr>
          <w:p w14:paraId="3A176F3A" w14:textId="77777777" w:rsidR="005607FC" w:rsidRPr="00221358" w:rsidRDefault="005607FC" w:rsidP="00CB6B46">
            <w:pPr>
              <w:rPr>
                <w:lang w:val="en-US"/>
              </w:rPr>
            </w:pPr>
          </w:p>
        </w:tc>
      </w:tr>
      <w:tr w:rsidR="005607FC" w:rsidRPr="00221358" w14:paraId="706941C9" w14:textId="77777777" w:rsidTr="00EB4FA3">
        <w:tc>
          <w:tcPr>
            <w:tcW w:w="1362" w:type="pct"/>
            <w:shd w:val="clear" w:color="auto" w:fill="auto"/>
          </w:tcPr>
          <w:p w14:paraId="5DFAAF46" w14:textId="77777777" w:rsidR="005607FC" w:rsidRPr="00221358" w:rsidRDefault="005607FC" w:rsidP="00CB6B46">
            <w:r>
              <w:t>SYSTEM 2</w:t>
            </w:r>
          </w:p>
        </w:tc>
        <w:tc>
          <w:tcPr>
            <w:tcW w:w="1214" w:type="pct"/>
          </w:tcPr>
          <w:p w14:paraId="7522F43B" w14:textId="77777777" w:rsidR="005607FC" w:rsidRPr="00221358" w:rsidRDefault="005607FC" w:rsidP="00CB6B46">
            <w:pPr>
              <w:rPr>
                <w:lang w:val="en-US"/>
              </w:rPr>
            </w:pPr>
          </w:p>
        </w:tc>
        <w:tc>
          <w:tcPr>
            <w:tcW w:w="960" w:type="pct"/>
            <w:shd w:val="clear" w:color="auto" w:fill="auto"/>
          </w:tcPr>
          <w:p w14:paraId="59007989" w14:textId="77777777" w:rsidR="005607FC" w:rsidRPr="00221358" w:rsidRDefault="005607FC" w:rsidP="00CB6B46">
            <w:pPr>
              <w:rPr>
                <w:lang w:val="en-US"/>
              </w:rPr>
            </w:pPr>
          </w:p>
        </w:tc>
        <w:tc>
          <w:tcPr>
            <w:tcW w:w="1464" w:type="pct"/>
            <w:shd w:val="clear" w:color="auto" w:fill="auto"/>
          </w:tcPr>
          <w:p w14:paraId="02437196" w14:textId="77777777" w:rsidR="005607FC" w:rsidRPr="00221358" w:rsidRDefault="005607FC" w:rsidP="00CB6B46">
            <w:pPr>
              <w:rPr>
                <w:lang w:val="en-US"/>
              </w:rPr>
            </w:pPr>
          </w:p>
        </w:tc>
      </w:tr>
      <w:tr w:rsidR="005607FC" w:rsidRPr="00221358" w14:paraId="7383A355" w14:textId="77777777" w:rsidTr="00EB4FA3">
        <w:tc>
          <w:tcPr>
            <w:tcW w:w="1362" w:type="pct"/>
            <w:shd w:val="clear" w:color="auto" w:fill="auto"/>
          </w:tcPr>
          <w:p w14:paraId="110DA201" w14:textId="468295C3" w:rsidR="005607FC" w:rsidRPr="00221358" w:rsidRDefault="005607FC" w:rsidP="00CB6B46">
            <w:r>
              <w:t xml:space="preserve">SYSTEM </w:t>
            </w:r>
            <w:r w:rsidR="00D148B3">
              <w:t>7</w:t>
            </w:r>
          </w:p>
        </w:tc>
        <w:tc>
          <w:tcPr>
            <w:tcW w:w="1214" w:type="pct"/>
          </w:tcPr>
          <w:p w14:paraId="530CACA5" w14:textId="77777777" w:rsidR="005607FC" w:rsidRPr="00221358" w:rsidRDefault="005607FC" w:rsidP="00CB6B46">
            <w:pPr>
              <w:rPr>
                <w:lang w:val="en-US"/>
              </w:rPr>
            </w:pPr>
          </w:p>
        </w:tc>
        <w:tc>
          <w:tcPr>
            <w:tcW w:w="960" w:type="pct"/>
            <w:shd w:val="clear" w:color="auto" w:fill="auto"/>
          </w:tcPr>
          <w:p w14:paraId="28481D32" w14:textId="77777777" w:rsidR="005607FC" w:rsidRPr="00221358" w:rsidRDefault="005607FC" w:rsidP="00CB6B46">
            <w:pPr>
              <w:rPr>
                <w:lang w:val="en-US"/>
              </w:rPr>
            </w:pPr>
          </w:p>
        </w:tc>
        <w:tc>
          <w:tcPr>
            <w:tcW w:w="1464" w:type="pct"/>
            <w:shd w:val="clear" w:color="auto" w:fill="auto"/>
          </w:tcPr>
          <w:p w14:paraId="7194C62D" w14:textId="77777777" w:rsidR="005607FC" w:rsidRPr="00221358" w:rsidRDefault="005607FC" w:rsidP="00CB6B46">
            <w:pPr>
              <w:rPr>
                <w:lang w:val="en-US"/>
              </w:rPr>
            </w:pPr>
          </w:p>
        </w:tc>
      </w:tr>
    </w:tbl>
    <w:p w14:paraId="706793AA" w14:textId="77777777" w:rsidR="0035527C" w:rsidRPr="00F53503" w:rsidRDefault="0035527C" w:rsidP="0035527C"/>
    <w:sectPr w:rsidR="0035527C" w:rsidRPr="00F53503" w:rsidSect="00104F28">
      <w:pgSz w:w="16839" w:h="11907" w:orient="landscape" w:code="9"/>
      <w:pgMar w:top="1474" w:right="1671" w:bottom="1843" w:left="1134" w:header="340"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DA68C" w14:textId="77777777" w:rsidR="001B43B0" w:rsidRDefault="001B43B0" w:rsidP="008520FC">
      <w:r>
        <w:separator/>
      </w:r>
    </w:p>
  </w:endnote>
  <w:endnote w:type="continuationSeparator" w:id="0">
    <w:p w14:paraId="4B476426" w14:textId="77777777" w:rsidR="001B43B0" w:rsidRDefault="001B43B0" w:rsidP="008520FC">
      <w:r>
        <w:continuationSeparator/>
      </w:r>
    </w:p>
  </w:endnote>
  <w:endnote w:type="continuationNotice" w:id="1">
    <w:p w14:paraId="1B858437" w14:textId="77777777" w:rsidR="001B43B0" w:rsidRDefault="001B43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Prestige Elite">
    <w:altName w:val="Cambria"/>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Berthold Garamon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7F8D4" w14:textId="77777777" w:rsidR="00486260" w:rsidRPr="00941951" w:rsidRDefault="00486260" w:rsidP="00486260">
    <w:pPr>
      <w:pStyle w:val="Voettekst"/>
    </w:pPr>
    <w:r>
      <w:fldChar w:fldCharType="begin"/>
    </w:r>
    <w:r>
      <w:instrText xml:space="preserve"> PAGE   \* MERGEFORMAT </w:instrText>
    </w:r>
    <w:r>
      <w:fldChar w:fldCharType="separate"/>
    </w:r>
    <w:r>
      <w:t>2</w:t>
    </w:r>
    <w:r>
      <w:fldChar w:fldCharType="end"/>
    </w:r>
  </w:p>
  <w:p w14:paraId="46B1A65F" w14:textId="77777777" w:rsidR="00AC3122" w:rsidRPr="00486260" w:rsidRDefault="00AC3122" w:rsidP="0048626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6F2C3" w14:textId="77777777" w:rsidR="001B43B0" w:rsidRDefault="001B43B0" w:rsidP="008520FC"/>
  </w:footnote>
  <w:footnote w:type="continuationSeparator" w:id="0">
    <w:p w14:paraId="113E31B8" w14:textId="77777777" w:rsidR="001B43B0" w:rsidRDefault="001B43B0" w:rsidP="008520FC">
      <w:r>
        <w:continuationSeparator/>
      </w:r>
    </w:p>
  </w:footnote>
  <w:footnote w:type="continuationNotice" w:id="1">
    <w:p w14:paraId="76B29BDD" w14:textId="77777777" w:rsidR="001B43B0" w:rsidRDefault="001B43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9761E" w14:textId="1D48174F" w:rsidR="00580955" w:rsidRDefault="00580955">
    <w:pPr>
      <w:pStyle w:val="Koptekst"/>
    </w:pPr>
    <w:r>
      <w:rPr>
        <w:noProof/>
      </w:rPr>
      <mc:AlternateContent>
        <mc:Choice Requires="wps">
          <w:drawing>
            <wp:anchor distT="0" distB="0" distL="0" distR="0" simplePos="0" relativeHeight="251658253" behindDoc="0" locked="0" layoutInCell="1" allowOverlap="1" wp14:anchorId="71B2F3C9" wp14:editId="40CB216E">
              <wp:simplePos x="635" y="635"/>
              <wp:positionH relativeFrom="page">
                <wp:align>left</wp:align>
              </wp:positionH>
              <wp:positionV relativeFrom="page">
                <wp:align>top</wp:align>
              </wp:positionV>
              <wp:extent cx="443865" cy="443865"/>
              <wp:effectExtent l="0" t="0" r="10795" b="16510"/>
              <wp:wrapNone/>
              <wp:docPr id="123352265" name="Tekstvak 123352265" descr="| DNB PUBLIC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B25EF7" w14:textId="54F1D4F7" w:rsidR="00580955" w:rsidRPr="00580955" w:rsidRDefault="00580955" w:rsidP="00580955">
                          <w:pPr>
                            <w:rPr>
                              <w:rFonts w:ascii="Calibri" w:eastAsia="Calibri" w:hAnsi="Calibri" w:cs="Calibri"/>
                              <w:noProof/>
                              <w:color w:val="7FAA39"/>
                              <w:sz w:val="20"/>
                              <w:szCs w:val="20"/>
                            </w:rPr>
                          </w:pPr>
                          <w:r w:rsidRPr="00580955">
                            <w:rPr>
                              <w:rFonts w:ascii="Calibri" w:eastAsia="Calibri" w:hAnsi="Calibri" w:cs="Calibri"/>
                              <w:noProof/>
                              <w:color w:val="7FAA39"/>
                              <w:sz w:val="20"/>
                              <w:szCs w:val="20"/>
                            </w:rPr>
                            <w:t>| DNB PUBLIC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1B2F3C9" id="_x0000_t202" coordsize="21600,21600" o:spt="202" path="m,l,21600r21600,l21600,xe">
              <v:stroke joinstyle="miter"/>
              <v:path gradientshapeok="t" o:connecttype="rect"/>
            </v:shapetype>
            <v:shape id="Tekstvak 123352265" o:spid="_x0000_s1027" type="#_x0000_t202" alt="| DNB PUBLIC |" style="position:absolute;margin-left:0;margin-top:0;width:34.95pt;height:34.95pt;z-index:251658253;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0BB25EF7" w14:textId="54F1D4F7" w:rsidR="00580955" w:rsidRPr="00580955" w:rsidRDefault="00580955" w:rsidP="00580955">
                    <w:pPr>
                      <w:rPr>
                        <w:rFonts w:ascii="Calibri" w:eastAsia="Calibri" w:hAnsi="Calibri" w:cs="Calibri"/>
                        <w:noProof/>
                        <w:color w:val="7FAA39"/>
                        <w:sz w:val="20"/>
                        <w:szCs w:val="20"/>
                      </w:rPr>
                    </w:pPr>
                    <w:r w:rsidRPr="00580955">
                      <w:rPr>
                        <w:rFonts w:ascii="Calibri" w:eastAsia="Calibri" w:hAnsi="Calibri" w:cs="Calibri"/>
                        <w:noProof/>
                        <w:color w:val="7FAA39"/>
                        <w:sz w:val="20"/>
                        <w:szCs w:val="20"/>
                      </w:rPr>
                      <w:t>| DNB PUBLIC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39160" w14:textId="140530ED" w:rsidR="00486260" w:rsidRDefault="00BC57DA" w:rsidP="00486260">
    <w:pPr>
      <w:pStyle w:val="Koptekst"/>
    </w:pPr>
    <w:r w:rsidRPr="00917C5B">
      <w:rPr>
        <w:noProof/>
      </w:rPr>
      <w:drawing>
        <wp:anchor distT="0" distB="0" distL="114300" distR="114300" simplePos="0" relativeHeight="251658254" behindDoc="1" locked="0" layoutInCell="1" allowOverlap="1" wp14:anchorId="6B6BAEA3" wp14:editId="39D4A671">
          <wp:simplePos x="0" y="0"/>
          <wp:positionH relativeFrom="margin">
            <wp:align>right</wp:align>
          </wp:positionH>
          <wp:positionV relativeFrom="paragraph">
            <wp:posOffset>0</wp:posOffset>
          </wp:positionV>
          <wp:extent cx="1375410" cy="444500"/>
          <wp:effectExtent l="0" t="0" r="0" b="0"/>
          <wp:wrapTight wrapText="bothSides">
            <wp:wrapPolygon edited="0">
              <wp:start x="0" y="0"/>
              <wp:lineTo x="0" y="20366"/>
              <wp:lineTo x="21241" y="20366"/>
              <wp:lineTo x="21241" y="0"/>
              <wp:lineTo x="0" y="0"/>
            </wp:wrapPolygon>
          </wp:wrapTight>
          <wp:docPr id="23" name="Afbeelding 2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tekst&#10;&#10;Automatisch gegenereerde beschrijving"/>
                  <pic:cNvPicPr/>
                </pic:nvPicPr>
                <pic:blipFill rotWithShape="1">
                  <a:blip r:embed="rId1">
                    <a:extLst>
                      <a:ext uri="{28A0092B-C50C-407E-A947-70E740481C1C}">
                        <a14:useLocalDpi xmlns:a14="http://schemas.microsoft.com/office/drawing/2010/main" val="0"/>
                      </a:ext>
                    </a:extLst>
                  </a:blip>
                  <a:srcRect/>
                  <a:stretch/>
                </pic:blipFill>
                <pic:spPr>
                  <a:xfrm>
                    <a:off x="0" y="0"/>
                    <a:ext cx="1375410" cy="444500"/>
                  </a:xfrm>
                  <a:prstGeom prst="rect">
                    <a:avLst/>
                  </a:prstGeom>
                </pic:spPr>
              </pic:pic>
            </a:graphicData>
          </a:graphic>
        </wp:anchor>
      </w:drawing>
    </w:r>
    <w:r w:rsidR="00580955">
      <w:rPr>
        <w:noProof/>
      </w:rPr>
      <mc:AlternateContent>
        <mc:Choice Requires="wps">
          <w:drawing>
            <wp:anchor distT="0" distB="0" distL="0" distR="0" simplePos="0" relativeHeight="251658252" behindDoc="0" locked="0" layoutInCell="1" allowOverlap="1" wp14:anchorId="1123F343" wp14:editId="5F651355">
              <wp:simplePos x="939800" y="215900"/>
              <wp:positionH relativeFrom="page">
                <wp:align>left</wp:align>
              </wp:positionH>
              <wp:positionV relativeFrom="page">
                <wp:align>top</wp:align>
              </wp:positionV>
              <wp:extent cx="443865" cy="443865"/>
              <wp:effectExtent l="0" t="0" r="10795" b="16510"/>
              <wp:wrapNone/>
              <wp:docPr id="1116688999" name="Tekstvak 1116688999" descr="| DNB PUBLIC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03F10C" w14:textId="264309EA" w:rsidR="00580955" w:rsidRPr="00580955" w:rsidRDefault="00580955" w:rsidP="00580955">
                          <w:pPr>
                            <w:rPr>
                              <w:rFonts w:ascii="Calibri" w:eastAsia="Calibri" w:hAnsi="Calibri" w:cs="Calibri"/>
                              <w:noProof/>
                              <w:color w:val="7FAA39"/>
                              <w:sz w:val="20"/>
                              <w:szCs w:val="20"/>
                            </w:rPr>
                          </w:pPr>
                          <w:r w:rsidRPr="00580955">
                            <w:rPr>
                              <w:rFonts w:ascii="Calibri" w:eastAsia="Calibri" w:hAnsi="Calibri" w:cs="Calibri"/>
                              <w:noProof/>
                              <w:color w:val="7FAA39"/>
                              <w:sz w:val="20"/>
                              <w:szCs w:val="20"/>
                            </w:rPr>
                            <w:t>| DNB PUBLIC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123F343" id="_x0000_t202" coordsize="21600,21600" o:spt="202" path="m,l,21600r21600,l21600,xe">
              <v:stroke joinstyle="miter"/>
              <v:path gradientshapeok="t" o:connecttype="rect"/>
            </v:shapetype>
            <v:shape id="Tekstvak 1116688999" o:spid="_x0000_s1028" type="#_x0000_t202" alt="| DNB PUBLIC |" style="position:absolute;margin-left:0;margin-top:0;width:34.95pt;height:34.95pt;z-index:2516582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0403F10C" w14:textId="264309EA" w:rsidR="00580955" w:rsidRPr="00580955" w:rsidRDefault="00580955" w:rsidP="00580955">
                    <w:pPr>
                      <w:rPr>
                        <w:rFonts w:ascii="Calibri" w:eastAsia="Calibri" w:hAnsi="Calibri" w:cs="Calibri"/>
                        <w:noProof/>
                        <w:color w:val="7FAA39"/>
                        <w:sz w:val="20"/>
                        <w:szCs w:val="20"/>
                      </w:rPr>
                    </w:pPr>
                    <w:r w:rsidRPr="00580955">
                      <w:rPr>
                        <w:rFonts w:ascii="Calibri" w:eastAsia="Calibri" w:hAnsi="Calibri" w:cs="Calibri"/>
                        <w:noProof/>
                        <w:color w:val="7FAA39"/>
                        <w:sz w:val="20"/>
                        <w:szCs w:val="20"/>
                      </w:rPr>
                      <w:t>| DNB PUBLIC |</w:t>
                    </w:r>
                  </w:p>
                </w:txbxContent>
              </v:textbox>
              <w10:wrap anchorx="page" anchory="page"/>
            </v:shape>
          </w:pict>
        </mc:Fallback>
      </mc:AlternateContent>
    </w:r>
    <w:r w:rsidR="00486260">
      <w:rPr>
        <w:b/>
        <w:noProof/>
      </w:rPr>
      <w:drawing>
        <wp:anchor distT="0" distB="0" distL="114300" distR="114300" simplePos="0" relativeHeight="251658247" behindDoc="1" locked="0" layoutInCell="1" allowOverlap="1" wp14:anchorId="0B946CFF" wp14:editId="5826212B">
          <wp:simplePos x="0" y="0"/>
          <wp:positionH relativeFrom="page">
            <wp:posOffset>6142990</wp:posOffset>
          </wp:positionH>
          <wp:positionV relativeFrom="page">
            <wp:posOffset>118745</wp:posOffset>
          </wp:positionV>
          <wp:extent cx="1122680" cy="323850"/>
          <wp:effectExtent l="0" t="0" r="0" b="0"/>
          <wp:wrapNone/>
          <wp:docPr id="2079190015" name="Afbeelding 2079190015" descr="R:\Projecten\372_TID_DNB_DIRECT\Develop\png_classificatie\pos\DNB_cl2_unrestricted-pos.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Projecten\372_TID_DNB_DIRECT\Develop\png_classificatie\pos\DNB_cl2_unrestricted-po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2268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86260">
      <w:rPr>
        <w:b/>
        <w:noProof/>
      </w:rPr>
      <w:drawing>
        <wp:anchor distT="0" distB="0" distL="114300" distR="114300" simplePos="0" relativeHeight="251658248" behindDoc="1" locked="0" layoutInCell="1" allowOverlap="1" wp14:anchorId="49D340BE" wp14:editId="486795DC">
          <wp:simplePos x="0" y="0"/>
          <wp:positionH relativeFrom="page">
            <wp:posOffset>6131560</wp:posOffset>
          </wp:positionH>
          <wp:positionV relativeFrom="page">
            <wp:posOffset>118745</wp:posOffset>
          </wp:positionV>
          <wp:extent cx="1122680" cy="323850"/>
          <wp:effectExtent l="0" t="0" r="0" b="0"/>
          <wp:wrapNone/>
          <wp:docPr id="105092607" name="Afbeelding 105092607" descr="R:\Projecten\372_TID_DNB_DIRECT\Develop\png_classificatie\pos\DNB_cl3_restricted-pos.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Projecten\372_TID_DNB_DIRECT\Develop\png_classificatie\pos\DNB_cl3_restricted-pos.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2268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86260">
      <w:rPr>
        <w:b/>
        <w:noProof/>
      </w:rPr>
      <w:drawing>
        <wp:anchor distT="0" distB="0" distL="114300" distR="114300" simplePos="0" relativeHeight="251658249" behindDoc="1" locked="0" layoutInCell="1" allowOverlap="1" wp14:anchorId="48ECF4C9" wp14:editId="45779105">
          <wp:simplePos x="0" y="0"/>
          <wp:positionH relativeFrom="page">
            <wp:posOffset>6131560</wp:posOffset>
          </wp:positionH>
          <wp:positionV relativeFrom="page">
            <wp:posOffset>118745</wp:posOffset>
          </wp:positionV>
          <wp:extent cx="1122680" cy="323850"/>
          <wp:effectExtent l="0" t="0" r="0" b="0"/>
          <wp:wrapNone/>
          <wp:docPr id="2112541727" name="Afbeelding 2112541727" descr="R:\Projecten\372_TID_DNB_DIRECT\Develop\png_classificatie\pos\DNB_cl4_confidential-pos.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Projecten\372_TID_DNB_DIRECT\Develop\png_classificatie\pos\DNB_cl4_confidential-pos.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268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86260">
      <w:rPr>
        <w:b/>
        <w:noProof/>
      </w:rPr>
      <w:drawing>
        <wp:anchor distT="0" distB="0" distL="114300" distR="114300" simplePos="0" relativeHeight="251658250" behindDoc="1" locked="0" layoutInCell="1" allowOverlap="1" wp14:anchorId="17034A08" wp14:editId="743BC6E1">
          <wp:simplePos x="0" y="0"/>
          <wp:positionH relativeFrom="page">
            <wp:posOffset>6142355</wp:posOffset>
          </wp:positionH>
          <wp:positionV relativeFrom="page">
            <wp:posOffset>118745</wp:posOffset>
          </wp:positionV>
          <wp:extent cx="1122680" cy="326390"/>
          <wp:effectExtent l="0" t="0" r="0" b="0"/>
          <wp:wrapNone/>
          <wp:docPr id="291527177" name="Afbeelding 291527177" descr="R:\Projecten\372_TID_DNB_DIRECT\Develop\png_classificatie\pos\DNB_cl5_secret-pos.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Projecten\372_TID_DNB_DIRECT\Develop\png_classificatie\pos\DNB_cl5_secret-pos.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2680" cy="326390"/>
                  </a:xfrm>
                  <a:prstGeom prst="rect">
                    <a:avLst/>
                  </a:prstGeom>
                  <a:noFill/>
                  <a:ln>
                    <a:noFill/>
                  </a:ln>
                </pic:spPr>
              </pic:pic>
            </a:graphicData>
          </a:graphic>
          <wp14:sizeRelH relativeFrom="page">
            <wp14:pctWidth>0</wp14:pctWidth>
          </wp14:sizeRelH>
          <wp14:sizeRelV relativeFrom="page">
            <wp14:pctHeight>0</wp14:pctHeight>
          </wp14:sizeRelV>
        </wp:anchor>
      </w:drawing>
    </w:r>
    <w:r w:rsidR="00486260">
      <w:rPr>
        <w:b/>
        <w:noProof/>
      </w:rPr>
      <w:drawing>
        <wp:anchor distT="0" distB="0" distL="114300" distR="114300" simplePos="0" relativeHeight="251658246" behindDoc="1" locked="0" layoutInCell="1" allowOverlap="1" wp14:anchorId="3449ABDC" wp14:editId="0952F629">
          <wp:simplePos x="0" y="0"/>
          <wp:positionH relativeFrom="page">
            <wp:posOffset>6131560</wp:posOffset>
          </wp:positionH>
          <wp:positionV relativeFrom="page">
            <wp:posOffset>118745</wp:posOffset>
          </wp:positionV>
          <wp:extent cx="1122680" cy="323850"/>
          <wp:effectExtent l="0" t="0" r="0" b="0"/>
          <wp:wrapNone/>
          <wp:docPr id="612630077" name="Afbeelding 612630077" descr="R:\Projecten\372_TID_DNB_DIRECT\Develop\png_classificatie\pos\DNB_cl1_public-pos.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Projecten\372_TID_DNB_DIRECT\Develop\png_classificatie\pos\DNB_cl1_public-pos.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2680"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1CF061" w14:textId="77777777" w:rsidR="00AC3122" w:rsidRPr="00486260" w:rsidRDefault="00AC3122" w:rsidP="0048626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ECDE0" w14:textId="2C03B48F" w:rsidR="00486260" w:rsidRDefault="00580955" w:rsidP="00486260">
    <w:pPr>
      <w:pStyle w:val="Koptekst"/>
    </w:pPr>
    <w:r>
      <w:rPr>
        <w:b/>
        <w:noProof/>
      </w:rPr>
      <mc:AlternateContent>
        <mc:Choice Requires="wps">
          <w:drawing>
            <wp:anchor distT="0" distB="0" distL="0" distR="0" simplePos="0" relativeHeight="251658251" behindDoc="0" locked="0" layoutInCell="1" allowOverlap="1" wp14:anchorId="556E731A" wp14:editId="2532A62C">
              <wp:simplePos x="939800" y="215900"/>
              <wp:positionH relativeFrom="page">
                <wp:align>left</wp:align>
              </wp:positionH>
              <wp:positionV relativeFrom="page">
                <wp:align>top</wp:align>
              </wp:positionV>
              <wp:extent cx="443865" cy="443865"/>
              <wp:effectExtent l="0" t="0" r="10795" b="16510"/>
              <wp:wrapNone/>
              <wp:docPr id="1921250035" name="Tekstvak 1921250035" descr="| DNB PUBLIC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F89DC5" w14:textId="1AC972AC" w:rsidR="00580955" w:rsidRPr="00580955" w:rsidRDefault="00580955" w:rsidP="00580955">
                          <w:pPr>
                            <w:rPr>
                              <w:rFonts w:ascii="Calibri" w:eastAsia="Calibri" w:hAnsi="Calibri" w:cs="Calibri"/>
                              <w:noProof/>
                              <w:color w:val="7FAA39"/>
                              <w:sz w:val="20"/>
                              <w:szCs w:val="20"/>
                            </w:rPr>
                          </w:pPr>
                          <w:r w:rsidRPr="00580955">
                            <w:rPr>
                              <w:rFonts w:ascii="Calibri" w:eastAsia="Calibri" w:hAnsi="Calibri" w:cs="Calibri"/>
                              <w:noProof/>
                              <w:color w:val="7FAA39"/>
                              <w:sz w:val="20"/>
                              <w:szCs w:val="20"/>
                            </w:rPr>
                            <w:t>| DNB PUBLIC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56E731A" id="_x0000_t202" coordsize="21600,21600" o:spt="202" path="m,l,21600r21600,l21600,xe">
              <v:stroke joinstyle="miter"/>
              <v:path gradientshapeok="t" o:connecttype="rect"/>
            </v:shapetype>
            <v:shape id="Tekstvak 1921250035" o:spid="_x0000_s1029" type="#_x0000_t202" alt="| DNB PUBLIC |" style="position:absolute;margin-left:0;margin-top:0;width:34.95pt;height:34.95pt;z-index:25165825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56F89DC5" w14:textId="1AC972AC" w:rsidR="00580955" w:rsidRPr="00580955" w:rsidRDefault="00580955" w:rsidP="00580955">
                    <w:pPr>
                      <w:rPr>
                        <w:rFonts w:ascii="Calibri" w:eastAsia="Calibri" w:hAnsi="Calibri" w:cs="Calibri"/>
                        <w:noProof/>
                        <w:color w:val="7FAA39"/>
                        <w:sz w:val="20"/>
                        <w:szCs w:val="20"/>
                      </w:rPr>
                    </w:pPr>
                    <w:r w:rsidRPr="00580955">
                      <w:rPr>
                        <w:rFonts w:ascii="Calibri" w:eastAsia="Calibri" w:hAnsi="Calibri" w:cs="Calibri"/>
                        <w:noProof/>
                        <w:color w:val="7FAA39"/>
                        <w:sz w:val="20"/>
                        <w:szCs w:val="20"/>
                      </w:rPr>
                      <w:t>| DNB PUBLIC |</w:t>
                    </w:r>
                  </w:p>
                </w:txbxContent>
              </v:textbox>
              <w10:wrap anchorx="page" anchory="page"/>
            </v:shape>
          </w:pict>
        </mc:Fallback>
      </mc:AlternateContent>
    </w:r>
    <w:r w:rsidR="00486260">
      <w:rPr>
        <w:b/>
        <w:noProof/>
      </w:rPr>
      <w:drawing>
        <wp:anchor distT="0" distB="0" distL="114300" distR="114300" simplePos="0" relativeHeight="251658245" behindDoc="1" locked="0" layoutInCell="1" allowOverlap="1" wp14:anchorId="5313D602" wp14:editId="3B05E577">
          <wp:simplePos x="0" y="0"/>
          <wp:positionH relativeFrom="page">
            <wp:posOffset>826135</wp:posOffset>
          </wp:positionH>
          <wp:positionV relativeFrom="page">
            <wp:posOffset>118745</wp:posOffset>
          </wp:positionV>
          <wp:extent cx="1122680" cy="326807"/>
          <wp:effectExtent l="0" t="0" r="0" b="0"/>
          <wp:wrapNone/>
          <wp:docPr id="436967380" name="Afbeelding 436967380" descr="R:\Projecten\372_TID_DNB_DIRECT\Develop\png_classificatie\pos\DNB_cl5_secret-pos.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Projecten\372_TID_DNB_DIRECT\Develop\png_classificatie\pos\DNB_cl5_secret-po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2680" cy="326807"/>
                  </a:xfrm>
                  <a:prstGeom prst="rect">
                    <a:avLst/>
                  </a:prstGeom>
                  <a:noFill/>
                  <a:ln>
                    <a:noFill/>
                  </a:ln>
                </pic:spPr>
              </pic:pic>
            </a:graphicData>
          </a:graphic>
          <wp14:sizeRelH relativeFrom="page">
            <wp14:pctWidth>0</wp14:pctWidth>
          </wp14:sizeRelH>
          <wp14:sizeRelV relativeFrom="page">
            <wp14:pctHeight>0</wp14:pctHeight>
          </wp14:sizeRelV>
        </wp:anchor>
      </w:drawing>
    </w:r>
    <w:r w:rsidR="00486260">
      <w:rPr>
        <w:b/>
        <w:noProof/>
      </w:rPr>
      <w:drawing>
        <wp:anchor distT="0" distB="0" distL="114300" distR="114300" simplePos="0" relativeHeight="251658244" behindDoc="1" locked="0" layoutInCell="1" allowOverlap="1" wp14:anchorId="6C40DECB" wp14:editId="0FB0066A">
          <wp:simplePos x="0" y="0"/>
          <wp:positionH relativeFrom="page">
            <wp:posOffset>826135</wp:posOffset>
          </wp:positionH>
          <wp:positionV relativeFrom="page">
            <wp:posOffset>118745</wp:posOffset>
          </wp:positionV>
          <wp:extent cx="1122680" cy="323850"/>
          <wp:effectExtent l="0" t="0" r="0" b="0"/>
          <wp:wrapNone/>
          <wp:docPr id="749568126" name="Afbeelding 749568126" descr="R:\Projecten\372_TID_DNB_DIRECT\Develop\png_classificatie\pos\DNB_cl4_confidential-pos.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Projecten\372_TID_DNB_DIRECT\Develop\png_classificatie\pos\DNB_cl4_confidential-po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2268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86260">
      <w:rPr>
        <w:b/>
        <w:noProof/>
      </w:rPr>
      <w:drawing>
        <wp:anchor distT="0" distB="0" distL="114300" distR="114300" simplePos="0" relativeHeight="251658243" behindDoc="1" locked="0" layoutInCell="1" allowOverlap="1" wp14:anchorId="6EF2BCF0" wp14:editId="7147385F">
          <wp:simplePos x="0" y="0"/>
          <wp:positionH relativeFrom="page">
            <wp:posOffset>826135</wp:posOffset>
          </wp:positionH>
          <wp:positionV relativeFrom="page">
            <wp:posOffset>118745</wp:posOffset>
          </wp:positionV>
          <wp:extent cx="1122680" cy="324073"/>
          <wp:effectExtent l="0" t="0" r="0" b="0"/>
          <wp:wrapNone/>
          <wp:docPr id="97921429" name="Afbeelding 97921429" descr="R:\Projecten\372_TID_DNB_DIRECT\Develop\png_classificatie\pos\DNB_cl3_restricted-pos.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Projecten\372_TID_DNB_DIRECT\Develop\png_classificatie\pos\DNB_cl3_restricted-pos.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22680" cy="324073"/>
                  </a:xfrm>
                  <a:prstGeom prst="rect">
                    <a:avLst/>
                  </a:prstGeom>
                  <a:noFill/>
                  <a:ln>
                    <a:noFill/>
                  </a:ln>
                </pic:spPr>
              </pic:pic>
            </a:graphicData>
          </a:graphic>
          <wp14:sizeRelH relativeFrom="page">
            <wp14:pctWidth>0</wp14:pctWidth>
          </wp14:sizeRelH>
          <wp14:sizeRelV relativeFrom="page">
            <wp14:pctHeight>0</wp14:pctHeight>
          </wp14:sizeRelV>
        </wp:anchor>
      </w:drawing>
    </w:r>
    <w:r w:rsidR="00486260">
      <w:rPr>
        <w:b/>
        <w:noProof/>
      </w:rPr>
      <w:drawing>
        <wp:anchor distT="0" distB="0" distL="114300" distR="114300" simplePos="0" relativeHeight="251658242" behindDoc="1" locked="0" layoutInCell="1" allowOverlap="1" wp14:anchorId="544A9803" wp14:editId="4CB67C89">
          <wp:simplePos x="0" y="0"/>
          <wp:positionH relativeFrom="page">
            <wp:posOffset>826135</wp:posOffset>
          </wp:positionH>
          <wp:positionV relativeFrom="page">
            <wp:posOffset>118745</wp:posOffset>
          </wp:positionV>
          <wp:extent cx="1122680" cy="324073"/>
          <wp:effectExtent l="0" t="0" r="0" b="0"/>
          <wp:wrapNone/>
          <wp:docPr id="1319716402" name="Afbeelding 1319716402" descr="R:\Projecten\372_TID_DNB_DIRECT\Develop\png_classificatie\pos\DNB_cl2_unrestricted-pos.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Projecten\372_TID_DNB_DIRECT\Develop\png_classificatie\pos\DNB_cl2_unrestricted-pos.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2680" cy="324073"/>
                  </a:xfrm>
                  <a:prstGeom prst="rect">
                    <a:avLst/>
                  </a:prstGeom>
                  <a:noFill/>
                  <a:ln>
                    <a:noFill/>
                  </a:ln>
                </pic:spPr>
              </pic:pic>
            </a:graphicData>
          </a:graphic>
          <wp14:sizeRelH relativeFrom="page">
            <wp14:pctWidth>0</wp14:pctWidth>
          </wp14:sizeRelH>
          <wp14:sizeRelV relativeFrom="page">
            <wp14:pctHeight>0</wp14:pctHeight>
          </wp14:sizeRelV>
        </wp:anchor>
      </w:drawing>
    </w:r>
    <w:r w:rsidR="00486260">
      <w:rPr>
        <w:b/>
        <w:noProof/>
      </w:rPr>
      <w:drawing>
        <wp:anchor distT="0" distB="0" distL="114300" distR="114300" simplePos="0" relativeHeight="251658241" behindDoc="1" locked="0" layoutInCell="1" allowOverlap="1" wp14:anchorId="0FD47E9F" wp14:editId="660A4DFC">
          <wp:simplePos x="0" y="0"/>
          <wp:positionH relativeFrom="page">
            <wp:posOffset>826135</wp:posOffset>
          </wp:positionH>
          <wp:positionV relativeFrom="page">
            <wp:posOffset>118745</wp:posOffset>
          </wp:positionV>
          <wp:extent cx="1122680" cy="324073"/>
          <wp:effectExtent l="0" t="0" r="0" b="0"/>
          <wp:wrapNone/>
          <wp:docPr id="655017218" name="Afbeelding 655017218" descr="R:\Projecten\372_TID_DNB_DIRECT\Develop\png_classificatie\pos\DNB_cl1_public-pos.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Projecten\372_TID_DNB_DIRECT\Develop\png_classificatie\pos\DNB_cl1_public-pos.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2680" cy="324073"/>
                  </a:xfrm>
                  <a:prstGeom prst="rect">
                    <a:avLst/>
                  </a:prstGeom>
                  <a:noFill/>
                  <a:ln>
                    <a:noFill/>
                  </a:ln>
                </pic:spPr>
              </pic:pic>
            </a:graphicData>
          </a:graphic>
          <wp14:sizeRelH relativeFrom="page">
            <wp14:pctWidth>0</wp14:pctWidth>
          </wp14:sizeRelH>
          <wp14:sizeRelV relativeFrom="page">
            <wp14:pctHeight>0</wp14:pctHeight>
          </wp14:sizeRelV>
        </wp:anchor>
      </w:drawing>
    </w:r>
    <w:r w:rsidR="00486260">
      <w:rPr>
        <w:noProof/>
      </w:rPr>
      <w:drawing>
        <wp:anchor distT="0" distB="0" distL="114300" distR="114300" simplePos="0" relativeHeight="251658240" behindDoc="1" locked="0" layoutInCell="1" allowOverlap="1" wp14:anchorId="345EAD8A" wp14:editId="2F345DAD">
          <wp:simplePos x="0" y="0"/>
          <wp:positionH relativeFrom="page">
            <wp:posOffset>445249</wp:posOffset>
          </wp:positionH>
          <wp:positionV relativeFrom="page">
            <wp:posOffset>7949565</wp:posOffset>
          </wp:positionV>
          <wp:extent cx="3276000" cy="1216080"/>
          <wp:effectExtent l="0" t="0" r="0" b="0"/>
          <wp:wrapNone/>
          <wp:docPr id="2042532640" name="Afbeelding 2042532640"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fbeelding 18" descr="Afbeelding met tekst&#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76000" cy="1216080"/>
                  </a:xfrm>
                  <a:prstGeom prst="rect">
                    <a:avLst/>
                  </a:prstGeom>
                </pic:spPr>
              </pic:pic>
            </a:graphicData>
          </a:graphic>
          <wp14:sizeRelH relativeFrom="page">
            <wp14:pctWidth>0</wp14:pctWidth>
          </wp14:sizeRelH>
          <wp14:sizeRelV relativeFrom="page">
            <wp14:pctHeight>0</wp14:pctHeight>
          </wp14:sizeRelV>
        </wp:anchor>
      </w:drawing>
    </w:r>
  </w:p>
  <w:p w14:paraId="336CF945" w14:textId="3D4DE941" w:rsidR="00AC3122" w:rsidRPr="00486260" w:rsidRDefault="0050386D" w:rsidP="00DE4D68">
    <w:pPr>
      <w:pStyle w:val="Koptekst"/>
      <w:tabs>
        <w:tab w:val="clear" w:pos="4536"/>
        <w:tab w:val="clear" w:pos="9072"/>
        <w:tab w:val="left" w:pos="12610"/>
      </w:tabs>
    </w:pPr>
    <w:r w:rsidRPr="00486260">
      <w:t xml:space="preserve"> </w:t>
    </w:r>
    <w:r w:rsidR="00DE4D6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8F9AAF9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153C24E0"/>
    <w:lvl w:ilvl="0">
      <w:start w:val="1"/>
      <w:numFmt w:val="bullet"/>
      <w:pStyle w:val="Lijstopsomteken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5DCD34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4B0B71"/>
    <w:multiLevelType w:val="hybridMultilevel"/>
    <w:tmpl w:val="39DCFCB6"/>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0B6B2F"/>
    <w:multiLevelType w:val="hybridMultilevel"/>
    <w:tmpl w:val="7D1626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0651860"/>
    <w:multiLevelType w:val="multilevel"/>
    <w:tmpl w:val="CB0C3100"/>
    <w:lvl w:ilvl="0">
      <w:start w:val="1"/>
      <w:numFmt w:val="bullet"/>
      <w:pStyle w:val="Lijstopsom"/>
      <w:lvlText w:val="▪"/>
      <w:lvlJc w:val="left"/>
      <w:pPr>
        <w:ind w:left="227" w:hanging="227"/>
      </w:pPr>
      <w:rPr>
        <w:rFonts w:ascii="Verdana" w:hAnsi="Verdana" w:hint="default"/>
        <w:color w:val="auto"/>
        <w:sz w:val="18"/>
      </w:rPr>
    </w:lvl>
    <w:lvl w:ilvl="1">
      <w:start w:val="1"/>
      <w:numFmt w:val="bullet"/>
      <w:lvlText w:val=""/>
      <w:lvlJc w:val="left"/>
      <w:pPr>
        <w:ind w:left="454" w:hanging="227"/>
      </w:pPr>
      <w:rPr>
        <w:rFonts w:ascii="Symbol" w:hAnsi="Symbol" w:hint="default"/>
        <w:color w:val="auto"/>
        <w:sz w:val="22"/>
      </w:rPr>
    </w:lvl>
    <w:lvl w:ilvl="2">
      <w:start w:val="1"/>
      <w:numFmt w:val="bullet"/>
      <w:lvlText w:val=""/>
      <w:lvlJc w:val="left"/>
      <w:pPr>
        <w:ind w:left="1080" w:hanging="360"/>
      </w:pPr>
      <w:rPr>
        <w:rFonts w:ascii="Symbol" w:hAnsi="Symbol" w:hint="default"/>
        <w:color w:val="auto"/>
        <w:sz w:val="12"/>
      </w:rPr>
    </w:lvl>
    <w:lvl w:ilvl="3">
      <w:start w:val="1"/>
      <w:numFmt w:val="bullet"/>
      <w:lvlText w:val=""/>
      <w:lvlJc w:val="left"/>
      <w:pPr>
        <w:ind w:left="1440" w:hanging="360"/>
      </w:pPr>
      <w:rPr>
        <w:rFonts w:ascii="Symbol" w:hAnsi="Symbol" w:hint="default"/>
        <w:color w:val="auto"/>
        <w:sz w:val="16"/>
      </w:rPr>
    </w:lvl>
    <w:lvl w:ilvl="4">
      <w:start w:val="1"/>
      <w:numFmt w:val="bullet"/>
      <w:lvlText w:val=""/>
      <w:lvlJc w:val="left"/>
      <w:pPr>
        <w:ind w:left="1800" w:hanging="360"/>
      </w:pPr>
      <w:rPr>
        <w:rFonts w:ascii="Symbol" w:hAnsi="Symbol" w:hint="default"/>
        <w:color w:val="auto"/>
        <w:sz w:val="12"/>
      </w:rPr>
    </w:lvl>
    <w:lvl w:ilvl="5">
      <w:start w:val="1"/>
      <w:numFmt w:val="bullet"/>
      <w:lvlText w:val=""/>
      <w:lvlJc w:val="left"/>
      <w:pPr>
        <w:ind w:left="2160" w:hanging="360"/>
      </w:pPr>
      <w:rPr>
        <w:rFonts w:ascii="Symbol" w:hAnsi="Symbol" w:hint="default"/>
        <w:color w:val="auto"/>
        <w:sz w:val="16"/>
      </w:rPr>
    </w:lvl>
    <w:lvl w:ilvl="6">
      <w:start w:val="1"/>
      <w:numFmt w:val="bullet"/>
      <w:lvlText w:val=""/>
      <w:lvlJc w:val="left"/>
      <w:pPr>
        <w:ind w:left="2520" w:hanging="360"/>
      </w:pPr>
      <w:rPr>
        <w:rFonts w:ascii="Symbol" w:hAnsi="Symbol" w:hint="default"/>
        <w:color w:val="auto"/>
        <w:sz w:val="12"/>
      </w:rPr>
    </w:lvl>
    <w:lvl w:ilvl="7">
      <w:start w:val="1"/>
      <w:numFmt w:val="bullet"/>
      <w:lvlText w:val=""/>
      <w:lvlJc w:val="left"/>
      <w:pPr>
        <w:ind w:left="2880" w:hanging="360"/>
      </w:pPr>
      <w:rPr>
        <w:rFonts w:ascii="Symbol" w:hAnsi="Symbol" w:hint="default"/>
        <w:color w:val="auto"/>
        <w:sz w:val="16"/>
      </w:rPr>
    </w:lvl>
    <w:lvl w:ilvl="8">
      <w:start w:val="1"/>
      <w:numFmt w:val="bullet"/>
      <w:lvlText w:val=""/>
      <w:lvlJc w:val="left"/>
      <w:pPr>
        <w:ind w:left="3240" w:hanging="360"/>
      </w:pPr>
      <w:rPr>
        <w:rFonts w:ascii="Symbol" w:hAnsi="Symbol" w:hint="default"/>
        <w:color w:val="auto"/>
        <w:sz w:val="12"/>
      </w:rPr>
    </w:lvl>
  </w:abstractNum>
  <w:abstractNum w:abstractNumId="6" w15:restartNumberingAfterBreak="0">
    <w:nsid w:val="15AC22FF"/>
    <w:multiLevelType w:val="multilevel"/>
    <w:tmpl w:val="27F419AC"/>
    <w:lvl w:ilvl="0">
      <w:start w:val="1"/>
      <w:numFmt w:val="bullet"/>
      <w:pStyle w:val="Opsomming1eniveau"/>
      <w:lvlText w:val="▪"/>
      <w:lvlJc w:val="left"/>
      <w:pPr>
        <w:ind w:left="227" w:hanging="227"/>
      </w:pPr>
      <w:rPr>
        <w:rFonts w:ascii="Verdana" w:hAnsi="Verdana" w:hint="default"/>
        <w:color w:val="auto"/>
      </w:rPr>
    </w:lvl>
    <w:lvl w:ilvl="1">
      <w:start w:val="1"/>
      <w:numFmt w:val="bullet"/>
      <w:pStyle w:val="Opsomming2eniveau"/>
      <w:lvlText w:val="–"/>
      <w:lvlJc w:val="left"/>
      <w:pPr>
        <w:ind w:left="454" w:hanging="227"/>
      </w:pPr>
      <w:rPr>
        <w:rFonts w:ascii="Verdana" w:hAnsi="Verdana"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FD4E05"/>
    <w:multiLevelType w:val="hybridMultilevel"/>
    <w:tmpl w:val="90BE5F1C"/>
    <w:lvl w:ilvl="0" w:tplc="EBD60FB6">
      <w:start w:val="1"/>
      <w:numFmt w:val="bullet"/>
      <w:lvlText w:val="−"/>
      <w:lvlJc w:val="left"/>
      <w:pPr>
        <w:tabs>
          <w:tab w:val="num" w:pos="227"/>
        </w:tabs>
        <w:ind w:left="227" w:firstLine="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2026E55"/>
    <w:multiLevelType w:val="hybridMultilevel"/>
    <w:tmpl w:val="A650DFEC"/>
    <w:lvl w:ilvl="0" w:tplc="04130005">
      <w:start w:val="1"/>
      <w:numFmt w:val="bullet"/>
      <w:lvlText w:val=""/>
      <w:lvlJc w:val="left"/>
      <w:pPr>
        <w:tabs>
          <w:tab w:val="num" w:pos="227"/>
        </w:tabs>
        <w:ind w:left="227" w:firstLine="0"/>
      </w:pPr>
      <w:rPr>
        <w:rFonts w:ascii="Wingdings" w:hAnsi="Wingdings" w:hint="default"/>
      </w:rPr>
    </w:lvl>
    <w:lvl w:ilvl="1" w:tplc="EBD60FB6">
      <w:start w:val="1"/>
      <w:numFmt w:val="bullet"/>
      <w:lvlText w:val="−"/>
      <w:lvlJc w:val="left"/>
      <w:pPr>
        <w:ind w:left="1440" w:hanging="360"/>
      </w:pPr>
      <w:rPr>
        <w:rFonts w:ascii="Verdana" w:hAnsi="Verdana"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75D49CC"/>
    <w:multiLevelType w:val="hybridMultilevel"/>
    <w:tmpl w:val="AC60730A"/>
    <w:lvl w:ilvl="0" w:tplc="9708ACD0">
      <w:start w:val="1"/>
      <w:numFmt w:val="bullet"/>
      <w:lvlText w:val=""/>
      <w:lvlJc w:val="left"/>
      <w:pPr>
        <w:ind w:left="227" w:hanging="227"/>
      </w:pPr>
      <w:rPr>
        <w:rFonts w:ascii="Wingdings" w:hAnsi="Wingdings" w:hint="default"/>
      </w:rPr>
    </w:lvl>
    <w:lvl w:ilvl="1" w:tplc="D88AE05C">
      <w:start w:val="1"/>
      <w:numFmt w:val="bullet"/>
      <w:lvlText w:val="−"/>
      <w:lvlJc w:val="left"/>
      <w:pPr>
        <w:tabs>
          <w:tab w:val="num" w:pos="227"/>
        </w:tabs>
        <w:ind w:left="227" w:firstLine="0"/>
      </w:pPr>
      <w:rPr>
        <w:rFonts w:ascii="Verdana" w:hAnsi="Verdana"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805047B"/>
    <w:multiLevelType w:val="hybridMultilevel"/>
    <w:tmpl w:val="0E6A37F6"/>
    <w:lvl w:ilvl="0" w:tplc="0D0ABDC8">
      <w:start w:val="1"/>
      <w:numFmt w:val="decimal"/>
      <w:lvlText w:val="%1.1.1"/>
      <w:lvlJc w:val="left"/>
      <w:pPr>
        <w:ind w:left="2700" w:hanging="360"/>
      </w:pPr>
      <w:rPr>
        <w:rFonts w:ascii="Times New Roman" w:hAnsi="Times New Roman" w:hint="default"/>
        <w:b w:val="0"/>
        <w:i w:val="0"/>
        <w:sz w:val="22"/>
      </w:rPr>
    </w:lvl>
    <w:lvl w:ilvl="1" w:tplc="04130019" w:tentative="1">
      <w:start w:val="1"/>
      <w:numFmt w:val="lowerLetter"/>
      <w:lvlText w:val="%2."/>
      <w:lvlJc w:val="left"/>
      <w:pPr>
        <w:ind w:left="3420" w:hanging="360"/>
      </w:pPr>
    </w:lvl>
    <w:lvl w:ilvl="2" w:tplc="0413001B" w:tentative="1">
      <w:start w:val="1"/>
      <w:numFmt w:val="lowerRoman"/>
      <w:lvlText w:val="%3."/>
      <w:lvlJc w:val="right"/>
      <w:pPr>
        <w:ind w:left="4140" w:hanging="180"/>
      </w:pPr>
    </w:lvl>
    <w:lvl w:ilvl="3" w:tplc="0413000F" w:tentative="1">
      <w:start w:val="1"/>
      <w:numFmt w:val="decimal"/>
      <w:lvlText w:val="%4."/>
      <w:lvlJc w:val="left"/>
      <w:pPr>
        <w:ind w:left="4860" w:hanging="360"/>
      </w:pPr>
    </w:lvl>
    <w:lvl w:ilvl="4" w:tplc="04130019" w:tentative="1">
      <w:start w:val="1"/>
      <w:numFmt w:val="lowerLetter"/>
      <w:lvlText w:val="%5."/>
      <w:lvlJc w:val="left"/>
      <w:pPr>
        <w:ind w:left="5580" w:hanging="360"/>
      </w:pPr>
    </w:lvl>
    <w:lvl w:ilvl="5" w:tplc="0413001B" w:tentative="1">
      <w:start w:val="1"/>
      <w:numFmt w:val="lowerRoman"/>
      <w:lvlText w:val="%6."/>
      <w:lvlJc w:val="right"/>
      <w:pPr>
        <w:ind w:left="6300" w:hanging="180"/>
      </w:pPr>
    </w:lvl>
    <w:lvl w:ilvl="6" w:tplc="0413000F" w:tentative="1">
      <w:start w:val="1"/>
      <w:numFmt w:val="decimal"/>
      <w:lvlText w:val="%7."/>
      <w:lvlJc w:val="left"/>
      <w:pPr>
        <w:ind w:left="7020" w:hanging="360"/>
      </w:pPr>
    </w:lvl>
    <w:lvl w:ilvl="7" w:tplc="04130019" w:tentative="1">
      <w:start w:val="1"/>
      <w:numFmt w:val="lowerLetter"/>
      <w:lvlText w:val="%8."/>
      <w:lvlJc w:val="left"/>
      <w:pPr>
        <w:ind w:left="7740" w:hanging="360"/>
      </w:pPr>
    </w:lvl>
    <w:lvl w:ilvl="8" w:tplc="0413001B" w:tentative="1">
      <w:start w:val="1"/>
      <w:numFmt w:val="lowerRoman"/>
      <w:lvlText w:val="%9."/>
      <w:lvlJc w:val="right"/>
      <w:pPr>
        <w:ind w:left="8460" w:hanging="180"/>
      </w:pPr>
    </w:lvl>
  </w:abstractNum>
  <w:abstractNum w:abstractNumId="11" w15:restartNumberingAfterBreak="0">
    <w:nsid w:val="2B912647"/>
    <w:multiLevelType w:val="hybridMultilevel"/>
    <w:tmpl w:val="3BDE20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B970175"/>
    <w:multiLevelType w:val="multilevel"/>
    <w:tmpl w:val="6DC2263A"/>
    <w:numStyleLink w:val="DNBLetter"/>
  </w:abstractNum>
  <w:abstractNum w:abstractNumId="13" w15:restartNumberingAfterBreak="0">
    <w:nsid w:val="2DDE642D"/>
    <w:multiLevelType w:val="hybridMultilevel"/>
    <w:tmpl w:val="3834A3B4"/>
    <w:lvl w:ilvl="0" w:tplc="9708ACD0">
      <w:start w:val="1"/>
      <w:numFmt w:val="bullet"/>
      <w:lvlText w:val=""/>
      <w:lvlJc w:val="left"/>
      <w:pPr>
        <w:ind w:left="227" w:hanging="227"/>
      </w:pPr>
      <w:rPr>
        <w:rFonts w:ascii="Wingdings" w:hAnsi="Wingdings" w:hint="default"/>
      </w:rPr>
    </w:lvl>
    <w:lvl w:ilvl="1" w:tplc="2CBA5E7A">
      <w:start w:val="1"/>
      <w:numFmt w:val="bullet"/>
      <w:lvlText w:val="−"/>
      <w:lvlJc w:val="left"/>
      <w:pPr>
        <w:ind w:left="227" w:firstLine="0"/>
      </w:pPr>
      <w:rPr>
        <w:rFonts w:ascii="Verdana" w:hAnsi="Verdana"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08D5F0F"/>
    <w:multiLevelType w:val="hybridMultilevel"/>
    <w:tmpl w:val="4E740EF2"/>
    <w:lvl w:ilvl="0" w:tplc="04130005">
      <w:start w:val="1"/>
      <w:numFmt w:val="bullet"/>
      <w:lvlText w:val=""/>
      <w:lvlJc w:val="left"/>
      <w:pPr>
        <w:ind w:left="227" w:hanging="227"/>
      </w:pPr>
      <w:rPr>
        <w:rFonts w:ascii="Wingdings" w:hAnsi="Wingdings" w:hint="default"/>
      </w:rPr>
    </w:lvl>
    <w:lvl w:ilvl="1" w:tplc="444EF874">
      <w:start w:val="1"/>
      <w:numFmt w:val="bullet"/>
      <w:lvlText w:val="−"/>
      <w:lvlJc w:val="left"/>
      <w:pPr>
        <w:ind w:left="454" w:hanging="227"/>
      </w:pPr>
      <w:rPr>
        <w:rFonts w:ascii="Verdana" w:hAnsi="Verdana"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4525C61"/>
    <w:multiLevelType w:val="hybridMultilevel"/>
    <w:tmpl w:val="5D8EAB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543035B"/>
    <w:multiLevelType w:val="multilevel"/>
    <w:tmpl w:val="6EFC1528"/>
    <w:lvl w:ilvl="0">
      <w:start w:val="1"/>
      <w:numFmt w:val="decimal"/>
      <w:pStyle w:val="Genummerhoofdstuk"/>
      <w:lvlText w:val="%1."/>
      <w:lvlJc w:val="left"/>
      <w:pPr>
        <w:ind w:left="227" w:hanging="227"/>
      </w:pPr>
      <w:rPr>
        <w:rFonts w:hint="default"/>
      </w:rPr>
    </w:lvl>
    <w:lvl w:ilvl="1">
      <w:start w:val="1"/>
      <w:numFmt w:val="decimal"/>
      <w:pStyle w:val="Genummerdekop"/>
      <w:lvlText w:val="%1.%2"/>
      <w:lvlJc w:val="left"/>
      <w:pPr>
        <w:ind w:left="227" w:hanging="227"/>
      </w:pPr>
      <w:rPr>
        <w:rFonts w:hint="default"/>
      </w:rPr>
    </w:lvl>
    <w:lvl w:ilvl="2">
      <w:start w:val="1"/>
      <w:numFmt w:val="decimal"/>
      <w:pStyle w:val="Genummerdeonderkop"/>
      <w:lvlText w:val="%1.%2.%3"/>
      <w:lvlJc w:val="left"/>
      <w:pPr>
        <w:ind w:left="680"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5652502"/>
    <w:multiLevelType w:val="hybridMultilevel"/>
    <w:tmpl w:val="F1169B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7CF49C4"/>
    <w:multiLevelType w:val="hybridMultilevel"/>
    <w:tmpl w:val="7146FA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7D22B91"/>
    <w:multiLevelType w:val="hybridMultilevel"/>
    <w:tmpl w:val="2EF288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B752CB"/>
    <w:multiLevelType w:val="hybridMultilevel"/>
    <w:tmpl w:val="7F38FA88"/>
    <w:lvl w:ilvl="0" w:tplc="BFD023B6">
      <w:start w:val="1"/>
      <w:numFmt w:val="bullet"/>
      <w:lvlText w:val=""/>
      <w:lvlJc w:val="left"/>
      <w:pPr>
        <w:ind w:left="227" w:hanging="227"/>
      </w:pPr>
      <w:rPr>
        <w:rFonts w:ascii="Symbol" w:hAnsi="Symbol" w:hint="default"/>
      </w:rPr>
    </w:lvl>
    <w:lvl w:ilvl="1" w:tplc="444EF874">
      <w:start w:val="1"/>
      <w:numFmt w:val="bullet"/>
      <w:lvlText w:val="−"/>
      <w:lvlJc w:val="left"/>
      <w:pPr>
        <w:ind w:left="454" w:hanging="227"/>
      </w:pPr>
      <w:rPr>
        <w:rFonts w:ascii="Verdana" w:hAnsi="Verdana"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CC04301"/>
    <w:multiLevelType w:val="multilevel"/>
    <w:tmpl w:val="16B8EBE0"/>
    <w:lvl w:ilvl="0">
      <w:start w:val="1"/>
      <w:numFmt w:val="bullet"/>
      <w:lvlText w:val=""/>
      <w:lvlJc w:val="left"/>
      <w:pPr>
        <w:ind w:left="227" w:hanging="227"/>
      </w:pPr>
      <w:rPr>
        <w:rFonts w:ascii="Wingdings" w:hAnsi="Wingdings" w:hint="default"/>
        <w:sz w:val="19"/>
      </w:rPr>
    </w:lvl>
    <w:lvl w:ilvl="1">
      <w:start w:val="1"/>
      <w:numFmt w:val="bullet"/>
      <w:lvlText w:val=""/>
      <w:lvlJc w:val="left"/>
      <w:pPr>
        <w:ind w:left="454" w:hanging="22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ED2492D"/>
    <w:multiLevelType w:val="multilevel"/>
    <w:tmpl w:val="16B8EBE0"/>
    <w:lvl w:ilvl="0">
      <w:start w:val="1"/>
      <w:numFmt w:val="bullet"/>
      <w:lvlText w:val=""/>
      <w:lvlJc w:val="left"/>
      <w:pPr>
        <w:ind w:left="227" w:hanging="227"/>
      </w:pPr>
      <w:rPr>
        <w:rFonts w:ascii="Wingdings" w:hAnsi="Wingdings" w:hint="default"/>
        <w:sz w:val="19"/>
      </w:rPr>
    </w:lvl>
    <w:lvl w:ilvl="1">
      <w:start w:val="1"/>
      <w:numFmt w:val="bullet"/>
      <w:lvlText w:val=""/>
      <w:lvlJc w:val="left"/>
      <w:pPr>
        <w:ind w:left="454" w:hanging="22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2656CCF"/>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5156A52"/>
    <w:multiLevelType w:val="hybridMultilevel"/>
    <w:tmpl w:val="C030A02A"/>
    <w:lvl w:ilvl="0" w:tplc="04130005">
      <w:start w:val="1"/>
      <w:numFmt w:val="bullet"/>
      <w:lvlText w:val=""/>
      <w:lvlJc w:val="left"/>
      <w:pPr>
        <w:ind w:left="360" w:hanging="360"/>
      </w:pPr>
      <w:rPr>
        <w:rFonts w:ascii="Wingdings" w:hAnsi="Wingdings" w:hint="default"/>
      </w:rPr>
    </w:lvl>
    <w:lvl w:ilvl="1" w:tplc="20F02114">
      <w:start w:val="1"/>
      <w:numFmt w:val="bullet"/>
      <w:lvlText w:val="−"/>
      <w:lvlJc w:val="left"/>
      <w:pPr>
        <w:ind w:left="454" w:hanging="227"/>
      </w:pPr>
      <w:rPr>
        <w:rFonts w:ascii="Verdana" w:hAnsi="Verdana"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45452DC4"/>
    <w:multiLevelType w:val="multilevel"/>
    <w:tmpl w:val="16B8EBE0"/>
    <w:lvl w:ilvl="0">
      <w:start w:val="1"/>
      <w:numFmt w:val="bullet"/>
      <w:lvlText w:val=""/>
      <w:lvlJc w:val="left"/>
      <w:pPr>
        <w:ind w:left="227" w:hanging="227"/>
      </w:pPr>
      <w:rPr>
        <w:rFonts w:ascii="Wingdings" w:hAnsi="Wingdings" w:hint="default"/>
        <w:sz w:val="19"/>
      </w:rPr>
    </w:lvl>
    <w:lvl w:ilvl="1">
      <w:start w:val="1"/>
      <w:numFmt w:val="bullet"/>
      <w:lvlText w:val=""/>
      <w:lvlJc w:val="left"/>
      <w:pPr>
        <w:ind w:left="454" w:hanging="22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73C0061"/>
    <w:multiLevelType w:val="hybridMultilevel"/>
    <w:tmpl w:val="3D9E3DA2"/>
    <w:lvl w:ilvl="0" w:tplc="24483B04">
      <w:start w:val="1"/>
      <w:numFmt w:val="bullet"/>
      <w:lvlText w:val=""/>
      <w:lvlJc w:val="left"/>
      <w:pPr>
        <w:tabs>
          <w:tab w:val="num" w:pos="227"/>
        </w:tabs>
        <w:ind w:left="227" w:hanging="227"/>
      </w:pPr>
      <w:rPr>
        <w:rFonts w:ascii="Wingdings" w:hAnsi="Wingdings" w:hint="default"/>
      </w:rPr>
    </w:lvl>
    <w:lvl w:ilvl="1" w:tplc="3F981F6E">
      <w:start w:val="1"/>
      <w:numFmt w:val="bullet"/>
      <w:lvlText w:val="−"/>
      <w:lvlJc w:val="left"/>
      <w:pPr>
        <w:tabs>
          <w:tab w:val="num" w:pos="227"/>
        </w:tabs>
        <w:ind w:left="454" w:hanging="227"/>
      </w:pPr>
      <w:rPr>
        <w:rFonts w:ascii="Verdana" w:hAnsi="Verdana"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D8F1BC7"/>
    <w:multiLevelType w:val="multilevel"/>
    <w:tmpl w:val="C030A02A"/>
    <w:lvl w:ilvl="0">
      <w:start w:val="1"/>
      <w:numFmt w:val="bullet"/>
      <w:lvlText w:val=""/>
      <w:lvlJc w:val="left"/>
      <w:pPr>
        <w:ind w:left="360" w:hanging="360"/>
      </w:pPr>
      <w:rPr>
        <w:rFonts w:ascii="Wingdings" w:hAnsi="Wingdings"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4F303441"/>
    <w:multiLevelType w:val="hybridMultilevel"/>
    <w:tmpl w:val="D88AC3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20B2AEB"/>
    <w:multiLevelType w:val="hybridMultilevel"/>
    <w:tmpl w:val="4B30BF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40747D2"/>
    <w:multiLevelType w:val="hybridMultilevel"/>
    <w:tmpl w:val="B9E2AC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4F15B99"/>
    <w:multiLevelType w:val="multilevel"/>
    <w:tmpl w:val="24C87DDA"/>
    <w:styleLink w:val="DNBOpsom"/>
    <w:lvl w:ilvl="0">
      <w:start w:val="1"/>
      <w:numFmt w:val="bullet"/>
      <w:lvlText w:val=""/>
      <w:lvlJc w:val="left"/>
      <w:pPr>
        <w:ind w:left="360" w:hanging="360"/>
      </w:pPr>
      <w:rPr>
        <w:rFonts w:ascii="Symbol" w:hAnsi="Symbol" w:hint="default"/>
        <w:color w:val="auto"/>
        <w:sz w:val="18"/>
      </w:rPr>
    </w:lvl>
    <w:lvl w:ilvl="1">
      <w:start w:val="1"/>
      <w:numFmt w:val="bullet"/>
      <w:lvlText w:val=""/>
      <w:lvlJc w:val="left"/>
      <w:pPr>
        <w:ind w:left="720" w:hanging="360"/>
      </w:pPr>
      <w:rPr>
        <w:rFonts w:ascii="Symbol" w:hAnsi="Symbol" w:hint="default"/>
        <w:color w:val="auto"/>
        <w:sz w:val="22"/>
      </w:rPr>
    </w:lvl>
    <w:lvl w:ilvl="2">
      <w:start w:val="1"/>
      <w:numFmt w:val="bullet"/>
      <w:lvlText w:val=""/>
      <w:lvlJc w:val="left"/>
      <w:pPr>
        <w:ind w:left="1080" w:hanging="360"/>
      </w:pPr>
      <w:rPr>
        <w:rFonts w:ascii="Symbol" w:hAnsi="Symbol" w:hint="default"/>
        <w:color w:val="auto"/>
        <w:sz w:val="12"/>
      </w:rPr>
    </w:lvl>
    <w:lvl w:ilvl="3">
      <w:start w:val="1"/>
      <w:numFmt w:val="bullet"/>
      <w:lvlText w:val=""/>
      <w:lvlJc w:val="left"/>
      <w:pPr>
        <w:ind w:left="1440" w:hanging="360"/>
      </w:pPr>
      <w:rPr>
        <w:rFonts w:ascii="Symbol" w:hAnsi="Symbol" w:hint="default"/>
        <w:color w:val="auto"/>
        <w:sz w:val="16"/>
      </w:rPr>
    </w:lvl>
    <w:lvl w:ilvl="4">
      <w:start w:val="1"/>
      <w:numFmt w:val="bullet"/>
      <w:lvlText w:val=""/>
      <w:lvlJc w:val="left"/>
      <w:pPr>
        <w:ind w:left="1800" w:hanging="360"/>
      </w:pPr>
      <w:rPr>
        <w:rFonts w:ascii="Symbol" w:hAnsi="Symbol" w:hint="default"/>
        <w:color w:val="auto"/>
        <w:sz w:val="12"/>
      </w:rPr>
    </w:lvl>
    <w:lvl w:ilvl="5">
      <w:start w:val="1"/>
      <w:numFmt w:val="bullet"/>
      <w:lvlText w:val=""/>
      <w:lvlJc w:val="left"/>
      <w:pPr>
        <w:ind w:left="2160" w:hanging="360"/>
      </w:pPr>
      <w:rPr>
        <w:rFonts w:ascii="Symbol" w:hAnsi="Symbol" w:hint="default"/>
        <w:color w:val="auto"/>
        <w:sz w:val="16"/>
      </w:rPr>
    </w:lvl>
    <w:lvl w:ilvl="6">
      <w:start w:val="1"/>
      <w:numFmt w:val="bullet"/>
      <w:lvlText w:val=""/>
      <w:lvlJc w:val="left"/>
      <w:pPr>
        <w:ind w:left="2520" w:hanging="360"/>
      </w:pPr>
      <w:rPr>
        <w:rFonts w:ascii="Symbol" w:hAnsi="Symbol" w:hint="default"/>
        <w:color w:val="auto"/>
        <w:sz w:val="12"/>
      </w:rPr>
    </w:lvl>
    <w:lvl w:ilvl="7">
      <w:start w:val="1"/>
      <w:numFmt w:val="bullet"/>
      <w:lvlText w:val=""/>
      <w:lvlJc w:val="left"/>
      <w:pPr>
        <w:ind w:left="2880" w:hanging="360"/>
      </w:pPr>
      <w:rPr>
        <w:rFonts w:ascii="Symbol" w:hAnsi="Symbol" w:hint="default"/>
        <w:color w:val="auto"/>
        <w:sz w:val="16"/>
      </w:rPr>
    </w:lvl>
    <w:lvl w:ilvl="8">
      <w:start w:val="1"/>
      <w:numFmt w:val="bullet"/>
      <w:lvlText w:val=""/>
      <w:lvlJc w:val="left"/>
      <w:pPr>
        <w:ind w:left="3240" w:hanging="360"/>
      </w:pPr>
      <w:rPr>
        <w:rFonts w:ascii="Symbol" w:hAnsi="Symbol" w:hint="default"/>
        <w:color w:val="auto"/>
        <w:sz w:val="12"/>
      </w:rPr>
    </w:lvl>
  </w:abstractNum>
  <w:abstractNum w:abstractNumId="32" w15:restartNumberingAfterBreak="0">
    <w:nsid w:val="565F4ED2"/>
    <w:multiLevelType w:val="hybridMultilevel"/>
    <w:tmpl w:val="CFDCCFB8"/>
    <w:lvl w:ilvl="0" w:tplc="6D2812FC">
      <w:start w:val="1"/>
      <w:numFmt w:val="decimal"/>
      <w:lvlText w:val="%1.1"/>
      <w:lvlJc w:val="left"/>
      <w:pPr>
        <w:ind w:left="720" w:hanging="360"/>
      </w:pPr>
      <w:rPr>
        <w:rFonts w:ascii="Times New Roman" w:hAnsi="Times New Roman" w:hint="default"/>
        <w:b w:val="0"/>
        <w:i w:val="0"/>
        <w:sz w:val="22"/>
      </w:r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7467046"/>
    <w:multiLevelType w:val="multilevel"/>
    <w:tmpl w:val="6DC2263A"/>
    <w:styleLink w:val="DNBLetter"/>
    <w:lvl w:ilvl="0">
      <w:start w:val="1"/>
      <w:numFmt w:val="upperLetter"/>
      <w:pStyle w:val="Lijstabc"/>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8574526"/>
    <w:multiLevelType w:val="multilevel"/>
    <w:tmpl w:val="1BD06FA2"/>
    <w:styleLink w:val="DNBnr"/>
    <w:lvl w:ilvl="0">
      <w:start w:val="1"/>
      <w:numFmt w:val="decimal"/>
      <w:isLgl/>
      <w:lvlText w:val="%1."/>
      <w:lvlJc w:val="left"/>
      <w:pPr>
        <w:ind w:left="360" w:hanging="360"/>
      </w:pPr>
      <w:rPr>
        <w:rFonts w:hint="default"/>
        <w:color w:val="auto"/>
      </w:rPr>
    </w:lvl>
    <w:lvl w:ilvl="1">
      <w:start w:val="1"/>
      <w:numFmt w:val="lowerLetter"/>
      <w:lvlText w:val="%2."/>
      <w:lvlJc w:val="left"/>
      <w:pPr>
        <w:ind w:left="720" w:hanging="360"/>
      </w:pPr>
      <w:rPr>
        <w:rFonts w:hint="default"/>
        <w:color w:val="auto"/>
      </w:rPr>
    </w:lvl>
    <w:lvl w:ilvl="2">
      <w:start w:val="1"/>
      <w:numFmt w:val="decimal"/>
      <w:lvlText w:val="%3."/>
      <w:lvlJc w:val="left"/>
      <w:pPr>
        <w:ind w:left="1080" w:hanging="360"/>
      </w:pPr>
      <w:rPr>
        <w:rFonts w:hint="default"/>
        <w:color w:val="auto"/>
        <w:sz w:val="22"/>
      </w:rPr>
    </w:lvl>
    <w:lvl w:ilvl="3">
      <w:start w:val="1"/>
      <w:numFmt w:val="lowerLetter"/>
      <w:lvlText w:val="%4."/>
      <w:lvlJc w:val="left"/>
      <w:pPr>
        <w:ind w:left="1440" w:hanging="360"/>
      </w:pPr>
      <w:rPr>
        <w:rFonts w:hint="default"/>
        <w:color w:val="auto"/>
        <w:sz w:val="22"/>
      </w:rPr>
    </w:lvl>
    <w:lvl w:ilvl="4">
      <w:start w:val="1"/>
      <w:numFmt w:val="decimal"/>
      <w:lvlText w:val="%5."/>
      <w:lvlJc w:val="left"/>
      <w:pPr>
        <w:ind w:left="1800" w:hanging="360"/>
      </w:pPr>
      <w:rPr>
        <w:rFonts w:hint="default"/>
        <w:color w:val="auto"/>
        <w:sz w:val="22"/>
      </w:rPr>
    </w:lvl>
    <w:lvl w:ilvl="5">
      <w:start w:val="1"/>
      <w:numFmt w:val="lowerLetter"/>
      <w:lvlText w:val="%6."/>
      <w:lvlJc w:val="left"/>
      <w:pPr>
        <w:ind w:left="2160" w:hanging="360"/>
      </w:pPr>
      <w:rPr>
        <w:rFonts w:hint="default"/>
        <w:color w:val="auto"/>
        <w:sz w:val="22"/>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5" w15:restartNumberingAfterBreak="0">
    <w:nsid w:val="59B423C8"/>
    <w:multiLevelType w:val="hybridMultilevel"/>
    <w:tmpl w:val="D258F3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66615AD"/>
    <w:multiLevelType w:val="multilevel"/>
    <w:tmpl w:val="1BD06FA2"/>
    <w:numStyleLink w:val="DNBnr"/>
  </w:abstractNum>
  <w:abstractNum w:abstractNumId="37" w15:restartNumberingAfterBreak="0">
    <w:nsid w:val="6A6C7614"/>
    <w:multiLevelType w:val="hybridMultilevel"/>
    <w:tmpl w:val="822EAE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BC07AF5"/>
    <w:multiLevelType w:val="multilevel"/>
    <w:tmpl w:val="6EFE6938"/>
    <w:lvl w:ilvl="0">
      <w:start w:val="1"/>
      <w:numFmt w:val="bullet"/>
      <w:lvlText w:val=""/>
      <w:lvlJc w:val="left"/>
      <w:pPr>
        <w:tabs>
          <w:tab w:val="num" w:pos="227"/>
        </w:tabs>
        <w:ind w:left="227" w:hanging="227"/>
      </w:pPr>
      <w:rPr>
        <w:rFonts w:ascii="Wingdings" w:hAnsi="Wingdings" w:hint="default"/>
      </w:rPr>
    </w:lvl>
    <w:lvl w:ilvl="1">
      <w:start w:val="1"/>
      <w:numFmt w:val="bullet"/>
      <w:lvlRestart w:val="0"/>
      <w:lvlText w:val="−"/>
      <w:lvlJc w:val="left"/>
      <w:pPr>
        <w:tabs>
          <w:tab w:val="num" w:pos="227"/>
        </w:tabs>
        <w:ind w:left="454" w:hanging="227"/>
      </w:pPr>
      <w:rPr>
        <w:rFonts w:ascii="Verdana" w:hAnsi="Verdana"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DDA0FD7"/>
    <w:multiLevelType w:val="hybridMultilevel"/>
    <w:tmpl w:val="9906F9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70F4FB5"/>
    <w:multiLevelType w:val="hybridMultilevel"/>
    <w:tmpl w:val="1870EB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77464DD"/>
    <w:multiLevelType w:val="multilevel"/>
    <w:tmpl w:val="6B40DAF8"/>
    <w:lvl w:ilvl="0">
      <w:start w:val="1"/>
      <w:numFmt w:val="decimal"/>
      <w:lvlText w:val="%1."/>
      <w:lvlJc w:val="left"/>
      <w:pPr>
        <w:ind w:left="360" w:hanging="360"/>
      </w:pPr>
      <w:rPr>
        <w:rFonts w:ascii="Times New Roman" w:hAnsi="Times New Roman" w:hint="default"/>
        <w:b w:val="0"/>
        <w:i w:val="0"/>
        <w:caps/>
        <w:smallCaps w:val="0"/>
        <w:color w:val="auto"/>
        <w:sz w:val="22"/>
      </w:rPr>
    </w:lvl>
    <w:lvl w:ilvl="1">
      <w:start w:val="1"/>
      <w:numFmt w:val="decimal"/>
      <w:lvlText w:val="%1.%2"/>
      <w:lvlJc w:val="left"/>
      <w:pPr>
        <w:tabs>
          <w:tab w:val="num" w:pos="720"/>
        </w:tabs>
        <w:ind w:left="720" w:hanging="720"/>
      </w:pPr>
      <w:rPr>
        <w:rFonts w:ascii="Times New Roman" w:hAnsi="Times New Roman" w:hint="default"/>
        <w:b w:val="0"/>
        <w:i w:val="0"/>
        <w:color w:val="auto"/>
        <w:sz w:val="22"/>
      </w:rPr>
    </w:lvl>
    <w:lvl w:ilvl="2">
      <w:start w:val="1"/>
      <w:numFmt w:val="decimal"/>
      <w:lvlText w:val="%1.%2.%3"/>
      <w:lvlJc w:val="left"/>
      <w:pPr>
        <w:tabs>
          <w:tab w:val="num" w:pos="720"/>
        </w:tabs>
        <w:ind w:left="720" w:hanging="720"/>
      </w:pPr>
      <w:rPr>
        <w:rFonts w:ascii="Times New Roman" w:hAnsi="Times New Roman" w:hint="default"/>
        <w:b w:val="0"/>
        <w:i w:val="0"/>
        <w:color w:val="auto"/>
        <w:sz w:val="22"/>
      </w:rPr>
    </w:lvl>
    <w:lvl w:ilvl="3">
      <w:start w:val="1"/>
      <w:numFmt w:val="decimal"/>
      <w:pStyle w:val="Kop4"/>
      <w:lvlText w:val="%1.%2.%3.%4"/>
      <w:lvlJc w:val="left"/>
      <w:pPr>
        <w:tabs>
          <w:tab w:val="num" w:pos="720"/>
        </w:tabs>
        <w:ind w:left="720" w:hanging="720"/>
      </w:pPr>
      <w:rPr>
        <w:rFonts w:ascii="Times New Roman" w:hAnsi="Times New Roman" w:hint="default"/>
        <w:b w:val="0"/>
        <w:i w:val="0"/>
        <w:color w:val="auto"/>
        <w:sz w:val="22"/>
      </w:rPr>
    </w:lvl>
    <w:lvl w:ilvl="4">
      <w:start w:val="1"/>
      <w:numFmt w:val="decimal"/>
      <w:pStyle w:val="Kop5"/>
      <w:lvlText w:val="%1.%2.%3.%4.%5"/>
      <w:lvlJc w:val="left"/>
      <w:pPr>
        <w:tabs>
          <w:tab w:val="num" w:pos="1134"/>
        </w:tabs>
        <w:ind w:left="1134" w:hanging="1134"/>
      </w:pPr>
      <w:rPr>
        <w:rFonts w:ascii="Times New Roman" w:hAnsi="Times New Roman" w:hint="default"/>
        <w:b w:val="0"/>
        <w:i w:val="0"/>
        <w:color w:val="auto"/>
        <w:sz w:val="20"/>
      </w:rPr>
    </w:lvl>
    <w:lvl w:ilvl="5">
      <w:start w:val="1"/>
      <w:numFmt w:val="decimal"/>
      <w:pStyle w:val="Kop6"/>
      <w:lvlText w:val="%1.%2.%3.%4.%5.%6"/>
      <w:lvlJc w:val="left"/>
      <w:pPr>
        <w:tabs>
          <w:tab w:val="num" w:pos="1134"/>
        </w:tabs>
        <w:ind w:left="1134" w:hanging="1134"/>
      </w:pPr>
      <w:rPr>
        <w:rFonts w:ascii="Times New Roman" w:hAnsi="Times New Roman" w:hint="default"/>
        <w:b w:val="0"/>
        <w:i w:val="0"/>
        <w:sz w:val="20"/>
      </w:rPr>
    </w:lvl>
    <w:lvl w:ilvl="6">
      <w:start w:val="1"/>
      <w:numFmt w:val="decimal"/>
      <w:pStyle w:val="Kop7"/>
      <w:lvlText w:val="%1.%2.%3.%4.%5.%6.%7"/>
      <w:lvlJc w:val="left"/>
      <w:pPr>
        <w:tabs>
          <w:tab w:val="num" w:pos="1134"/>
        </w:tabs>
        <w:ind w:left="1134" w:hanging="1134"/>
      </w:pPr>
      <w:rPr>
        <w:rFonts w:ascii="Times New Roman" w:hAnsi="Times New Roman" w:hint="default"/>
        <w:b w:val="0"/>
        <w:i w:val="0"/>
        <w:sz w:val="20"/>
      </w:rPr>
    </w:lvl>
    <w:lvl w:ilvl="7">
      <w:start w:val="1"/>
      <w:numFmt w:val="decimal"/>
      <w:pStyle w:val="Kop8"/>
      <w:lvlText w:val="%1.%2.%3.%4.%5.%6.%7.%8"/>
      <w:lvlJc w:val="left"/>
      <w:pPr>
        <w:ind w:left="1134" w:hanging="1134"/>
      </w:pPr>
      <w:rPr>
        <w:rFonts w:ascii="Times" w:hAnsi="Times" w:hint="default"/>
        <w:b w:val="0"/>
        <w:i w:val="0"/>
        <w:sz w:val="16"/>
      </w:rPr>
    </w:lvl>
    <w:lvl w:ilvl="8">
      <w:start w:val="1"/>
      <w:numFmt w:val="decimal"/>
      <w:pStyle w:val="Kop9"/>
      <w:lvlText w:val="%1.%2.%3.%4.%5.%6.%7.%8.%9"/>
      <w:lvlJc w:val="left"/>
      <w:pPr>
        <w:ind w:left="1134" w:hanging="1134"/>
      </w:pPr>
      <w:rPr>
        <w:rFonts w:ascii="Times" w:hAnsi="Times" w:hint="default"/>
        <w:sz w:val="16"/>
      </w:rPr>
    </w:lvl>
  </w:abstractNum>
  <w:abstractNum w:abstractNumId="42" w15:restartNumberingAfterBreak="0">
    <w:nsid w:val="79D646E6"/>
    <w:multiLevelType w:val="multilevel"/>
    <w:tmpl w:val="0409001D"/>
    <w:styleLink w:val="DNBOpsom0"/>
    <w:lvl w:ilvl="0">
      <w:start w:val="1"/>
      <w:numFmt w:val="bullet"/>
      <w:lvlText w:val=""/>
      <w:lvlJc w:val="left"/>
      <w:pPr>
        <w:ind w:left="360" w:hanging="360"/>
      </w:pPr>
      <w:rPr>
        <w:rFonts w:ascii="Symbol" w:hAnsi="Symbol"/>
        <w:color w:val="auto"/>
        <w:sz w:val="18"/>
      </w:rPr>
    </w:lvl>
    <w:lvl w:ilvl="1">
      <w:start w:val="1"/>
      <w:numFmt w:val="bullet"/>
      <w:lvlText w:val=""/>
      <w:lvlJc w:val="left"/>
      <w:pPr>
        <w:ind w:left="720" w:hanging="360"/>
      </w:pPr>
      <w:rPr>
        <w:rFonts w:ascii="Symbol" w:hAnsi="Symbol"/>
        <w:color w:val="auto"/>
        <w:sz w:val="22"/>
      </w:rPr>
    </w:lvl>
    <w:lvl w:ilvl="2">
      <w:start w:val="1"/>
      <w:numFmt w:val="bullet"/>
      <w:lvlText w:val=""/>
      <w:lvlJc w:val="left"/>
      <w:pPr>
        <w:ind w:left="1080" w:hanging="360"/>
      </w:pPr>
      <w:rPr>
        <w:rFonts w:ascii="Symbol" w:hAnsi="Symbol"/>
        <w:color w:val="auto"/>
        <w:sz w:val="12"/>
      </w:rPr>
    </w:lvl>
    <w:lvl w:ilvl="3">
      <w:start w:val="1"/>
      <w:numFmt w:val="bullet"/>
      <w:lvlText w:val=""/>
      <w:lvlJc w:val="left"/>
      <w:pPr>
        <w:ind w:left="1440" w:hanging="360"/>
      </w:pPr>
      <w:rPr>
        <w:rFonts w:ascii="Symbol" w:hAnsi="Symbol"/>
        <w:color w:val="auto"/>
        <w:sz w:val="16"/>
      </w:rPr>
    </w:lvl>
    <w:lvl w:ilvl="4">
      <w:start w:val="1"/>
      <w:numFmt w:val="bullet"/>
      <w:lvlText w:val=""/>
      <w:lvlJc w:val="left"/>
      <w:pPr>
        <w:ind w:left="1800" w:hanging="360"/>
      </w:pPr>
      <w:rPr>
        <w:rFonts w:ascii="Symbol" w:hAnsi="Symbol"/>
        <w:color w:val="auto"/>
        <w:sz w:val="12"/>
      </w:rPr>
    </w:lvl>
    <w:lvl w:ilvl="5">
      <w:start w:val="1"/>
      <w:numFmt w:val="bullet"/>
      <w:lvlText w:val=""/>
      <w:lvlJc w:val="left"/>
      <w:pPr>
        <w:ind w:left="2160" w:hanging="360"/>
      </w:pPr>
      <w:rPr>
        <w:rFonts w:ascii="Symbol" w:hAnsi="Symbol"/>
        <w:color w:val="auto"/>
        <w:sz w:val="16"/>
      </w:rPr>
    </w:lvl>
    <w:lvl w:ilvl="6">
      <w:start w:val="1"/>
      <w:numFmt w:val="bullet"/>
      <w:lvlText w:val=""/>
      <w:lvlJc w:val="left"/>
      <w:pPr>
        <w:ind w:left="2520" w:hanging="360"/>
      </w:pPr>
      <w:rPr>
        <w:rFonts w:ascii="Symbol" w:hAnsi="Symbol"/>
        <w:color w:val="auto"/>
        <w:sz w:val="12"/>
      </w:rPr>
    </w:lvl>
    <w:lvl w:ilvl="7">
      <w:start w:val="1"/>
      <w:numFmt w:val="bullet"/>
      <w:lvlText w:val=""/>
      <w:lvlJc w:val="left"/>
      <w:pPr>
        <w:ind w:left="2880" w:hanging="360"/>
      </w:pPr>
      <w:rPr>
        <w:rFonts w:ascii="Symbol" w:hAnsi="Symbol"/>
        <w:color w:val="auto"/>
        <w:sz w:val="16"/>
      </w:rPr>
    </w:lvl>
    <w:lvl w:ilvl="8">
      <w:start w:val="1"/>
      <w:numFmt w:val="bullet"/>
      <w:lvlText w:val=""/>
      <w:lvlJc w:val="left"/>
      <w:pPr>
        <w:ind w:left="3240" w:hanging="360"/>
      </w:pPr>
      <w:rPr>
        <w:rFonts w:ascii="Symbol" w:hAnsi="Symbol"/>
        <w:color w:val="auto"/>
        <w:sz w:val="12"/>
      </w:rPr>
    </w:lvl>
  </w:abstractNum>
  <w:abstractNum w:abstractNumId="43" w15:restartNumberingAfterBreak="0">
    <w:nsid w:val="7AC1175E"/>
    <w:multiLevelType w:val="hybridMultilevel"/>
    <w:tmpl w:val="5D54DD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AFE2ED6"/>
    <w:multiLevelType w:val="hybridMultilevel"/>
    <w:tmpl w:val="68E6CCA0"/>
    <w:lvl w:ilvl="0" w:tplc="AFE6AE04">
      <w:start w:val="1"/>
      <w:numFmt w:val="bullet"/>
      <w:lvlText w:val="▪"/>
      <w:lvlJc w:val="left"/>
      <w:pPr>
        <w:ind w:left="862" w:hanging="360"/>
      </w:pPr>
      <w:rPr>
        <w:rFonts w:ascii="Verdana" w:hAnsi="Verdana" w:hint="default"/>
      </w:rPr>
    </w:lvl>
    <w:lvl w:ilvl="1" w:tplc="CD501036">
      <w:start w:val="1"/>
      <w:numFmt w:val="bullet"/>
      <w:lvlText w:val="−"/>
      <w:lvlJc w:val="left"/>
      <w:pPr>
        <w:ind w:left="1582" w:hanging="360"/>
      </w:pPr>
      <w:rPr>
        <w:rFonts w:ascii="Verdana" w:hAnsi="Verdana"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45" w15:restartNumberingAfterBreak="0">
    <w:nsid w:val="7B251C3E"/>
    <w:multiLevelType w:val="hybridMultilevel"/>
    <w:tmpl w:val="501A8B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3671776">
    <w:abstractNumId w:val="31"/>
  </w:num>
  <w:num w:numId="2" w16cid:durableId="322199168">
    <w:abstractNumId w:val="42"/>
  </w:num>
  <w:num w:numId="3" w16cid:durableId="2056350771">
    <w:abstractNumId w:val="34"/>
  </w:num>
  <w:num w:numId="4" w16cid:durableId="633412766">
    <w:abstractNumId w:val="33"/>
  </w:num>
  <w:num w:numId="5" w16cid:durableId="502167211">
    <w:abstractNumId w:val="41"/>
  </w:num>
  <w:num w:numId="6" w16cid:durableId="523401613">
    <w:abstractNumId w:val="5"/>
  </w:num>
  <w:num w:numId="7" w16cid:durableId="804615302">
    <w:abstractNumId w:val="36"/>
  </w:num>
  <w:num w:numId="8" w16cid:durableId="1237476416">
    <w:abstractNumId w:val="33"/>
  </w:num>
  <w:num w:numId="9" w16cid:durableId="433668659">
    <w:abstractNumId w:val="1"/>
  </w:num>
  <w:num w:numId="10" w16cid:durableId="1257517858">
    <w:abstractNumId w:val="6"/>
  </w:num>
  <w:num w:numId="11" w16cid:durableId="85418030">
    <w:abstractNumId w:val="16"/>
  </w:num>
  <w:num w:numId="12" w16cid:durableId="1924752295">
    <w:abstractNumId w:val="29"/>
  </w:num>
  <w:num w:numId="13" w16cid:durableId="748969154">
    <w:abstractNumId w:val="28"/>
  </w:num>
  <w:num w:numId="14" w16cid:durableId="1145271252">
    <w:abstractNumId w:val="39"/>
  </w:num>
  <w:num w:numId="15" w16cid:durableId="510486351">
    <w:abstractNumId w:val="4"/>
  </w:num>
  <w:num w:numId="16" w16cid:durableId="1239949421">
    <w:abstractNumId w:val="17"/>
  </w:num>
  <w:num w:numId="17" w16cid:durableId="112092362">
    <w:abstractNumId w:val="40"/>
  </w:num>
  <w:num w:numId="18" w16cid:durableId="1136528265">
    <w:abstractNumId w:val="15"/>
  </w:num>
  <w:num w:numId="19" w16cid:durableId="1370448730">
    <w:abstractNumId w:val="12"/>
  </w:num>
  <w:num w:numId="20" w16cid:durableId="1663970666">
    <w:abstractNumId w:val="32"/>
  </w:num>
  <w:num w:numId="21" w16cid:durableId="768965631">
    <w:abstractNumId w:val="10"/>
  </w:num>
  <w:num w:numId="22" w16cid:durableId="1026520118">
    <w:abstractNumId w:val="44"/>
  </w:num>
  <w:num w:numId="23" w16cid:durableId="582878803">
    <w:abstractNumId w:val="26"/>
  </w:num>
  <w:num w:numId="24" w16cid:durableId="2091386249">
    <w:abstractNumId w:val="7"/>
  </w:num>
  <w:num w:numId="25" w16cid:durableId="1791824266">
    <w:abstractNumId w:val="8"/>
  </w:num>
  <w:num w:numId="26" w16cid:durableId="309676836">
    <w:abstractNumId w:val="13"/>
  </w:num>
  <w:num w:numId="27" w16cid:durableId="871842607">
    <w:abstractNumId w:val="9"/>
  </w:num>
  <w:num w:numId="28" w16cid:durableId="1193492232">
    <w:abstractNumId w:val="26"/>
    <w:lvlOverride w:ilvl="0">
      <w:startOverride w:val="1"/>
    </w:lvlOverride>
  </w:num>
  <w:num w:numId="29" w16cid:durableId="55864283">
    <w:abstractNumId w:val="38"/>
  </w:num>
  <w:num w:numId="30" w16cid:durableId="464010836">
    <w:abstractNumId w:val="21"/>
  </w:num>
  <w:num w:numId="31" w16cid:durableId="1108155446">
    <w:abstractNumId w:val="22"/>
  </w:num>
  <w:num w:numId="32" w16cid:durableId="1748266398">
    <w:abstractNumId w:val="25"/>
  </w:num>
  <w:num w:numId="33" w16cid:durableId="660163690">
    <w:abstractNumId w:val="14"/>
  </w:num>
  <w:num w:numId="34" w16cid:durableId="1619219649">
    <w:abstractNumId w:val="24"/>
  </w:num>
  <w:num w:numId="35" w16cid:durableId="1859923639">
    <w:abstractNumId w:val="27"/>
  </w:num>
  <w:num w:numId="36" w16cid:durableId="1902521205">
    <w:abstractNumId w:val="3"/>
  </w:num>
  <w:num w:numId="37" w16cid:durableId="1372538557">
    <w:abstractNumId w:val="20"/>
  </w:num>
  <w:num w:numId="38" w16cid:durableId="2007437563">
    <w:abstractNumId w:val="19"/>
  </w:num>
  <w:num w:numId="39" w16cid:durableId="1089306145">
    <w:abstractNumId w:val="45"/>
  </w:num>
  <w:num w:numId="40" w16cid:durableId="1993292030">
    <w:abstractNumId w:val="2"/>
  </w:num>
  <w:num w:numId="41" w16cid:durableId="779033321">
    <w:abstractNumId w:val="0"/>
  </w:num>
  <w:num w:numId="42" w16cid:durableId="1978535861">
    <w:abstractNumId w:val="18"/>
  </w:num>
  <w:num w:numId="43" w16cid:durableId="304550137">
    <w:abstractNumId w:val="35"/>
  </w:num>
  <w:num w:numId="44" w16cid:durableId="173764669">
    <w:abstractNumId w:val="23"/>
  </w:num>
  <w:num w:numId="45" w16cid:durableId="49381296">
    <w:abstractNumId w:val="37"/>
  </w:num>
  <w:num w:numId="46" w16cid:durableId="1863739662">
    <w:abstractNumId w:val="43"/>
  </w:num>
  <w:num w:numId="47" w16cid:durableId="1682007711">
    <w:abstractNumId w:val="11"/>
  </w:num>
  <w:num w:numId="48" w16cid:durableId="8799548">
    <w:abstractNumId w:val="30"/>
  </w:num>
  <w:num w:numId="49" w16cid:durableId="26110998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Name" w:val="SHAREPOINT"/>
    <w:docVar w:name="DocAuthor" w:val="Karlijn Oosterbaan"/>
    <w:docVar w:name="DocDuplex" w:val="DUPLEX_DEFAULT"/>
    <w:docVar w:name="DocIndex" w:val="0000"/>
    <w:docVar w:name="DocPrinter" w:val="NOPRINTER"/>
    <w:docVar w:name="DocReg" w:val="0"/>
    <w:docVar w:name="DocType" w:val="0x0101001A9AF98CE4D646E7BAD5E0A615FBC457"/>
    <w:docVar w:name="DocTypes" w:val="0x0101001A9AF98CE4D646E7BAD5E0A615FBC457|0x0101001A9AF98CE4D646E7BAD5E0A615FBC4570033574BA5F6F8485F80DD011BE7D1CFF9|0x0101001A9AF98CE4D646E7BAD5E0A615FBC45700531684C5AA7845B1B8AD3BF3F8A4C4F8|0x0101001A9AF98CE4D646E7BAD5E0A615FBC45700B09FEF3718FB4388AB5A7949B81D104F|0x0101001A9AF98CE4D646E7BAD5E0A615FBC45700B254FF2429054763AE53C57F56CB1198"/>
    <w:docVar w:name="EnglishTemplate" w:val="0"/>
    <w:docVar w:name="KingAsync" w:val="none"/>
    <w:docVar w:name="KingWizard" w:val="0"/>
    <w:docVar w:name="tblDef" w:val="&lt;?xml version=&quot;1.0&quot; encoding=&quot;utf-16&quot;?&gt;&lt;ArrayOfQuestionGroup xmlns:xsi=&quot;http://www.w3.org/2001/XMLSchema-instance&quot; xmlns:xsd=&quot;http://www.w3.org/2001/XMLSchema&quot;&gt;&lt;QuestionGroup&gt;&lt;GroupID&gt;GR88CBC940D04E4A418B9353F1B22214BD&lt;/GroupID&gt;&lt;GroupName&gt;Nota&lt;/GroupName&gt;&lt;GroupDescription /&gt;&lt;GroupIndex&gt;0&lt;/GroupIndex&gt;&lt;GroupFields&gt;&lt;QuestionField&gt;&lt;FieldMask /&gt;&lt;FieldListSettings&gt;&lt;DisplayDirection&gt;Vertical&lt;/DisplayDirection&gt;&lt;/FieldListSettings&gt;&lt;FieldValues /&gt;&lt;FieldMerge&gt;false&lt;/FieldMerge&gt;&lt;FieldParent&gt;GR88CBC940D04E4A418B9353F1B22214BD&lt;/FieldParent&gt;&lt;FieldRun&gt;2&lt;/FieldRun&gt;&lt;FieldDataSource&gt;0&lt;/FieldDataSource&gt;&lt;FieldList&gt;0&lt;/FieldList&gt;&lt;FieldRequired&gt;0&lt;/FieldRequired&gt;&lt;FieldLen&gt;-1&lt;/FieldLen&gt;&lt;FieldHelp /&gt;&lt;FieldDocProp&gt;DNB-SecurityLevel&lt;/FieldDocProp&gt;&lt;FieldEmptyDate&gt;false&lt;/FieldEmptyDate&gt;&lt;FieldDefault xsi:type=&quot;xsd:string&quot;&gt;&lt;/FieldDefault&gt;&lt;FieldFormat&gt;geen&lt;/FieldFormat&gt;&lt;FieldDataType&gt;0&lt;/FieldDataType&gt;&lt;FieldTip /&gt;&lt;FieldPrompt /&gt;&lt;FieldIndex&gt;0&lt;/FieldIndex&gt;&lt;FieldDescription&gt;De vertrouwelijkheid van deze nota wordt bepaald door de keuze van de bibliotheek. Kies een andere bibliotheek indien de getoonde vertrouwelijkheid niet juist is.&lt;/FieldDescription&gt;&lt;FieldName&gt;Vertrouwelijkheid&lt;/FieldName&gt;&lt;FieldID&gt;VVC4CF677D2BE74328ADFC87B9CC816A1D&lt;/FieldID&gt;&lt;FieldXpath /&gt;&lt;FieldXpathAlternatives /&gt;&lt;FieldLinkedProp /&gt;&lt;/QuestionField&gt;&lt;QuestionField&gt;&lt;FieldMask /&gt;&lt;FieldListSettings&gt;&lt;DisplayDirection&gt;Vertical&lt;/DisplayDirection&gt;&lt;/FieldListSettings&gt;&lt;FieldValues /&gt;&lt;FieldMerge&gt;false&lt;/FieldMerge&gt;&lt;FieldParent&gt;GR88CBC940D04E4A418B9353F1B22214BD&lt;/FieldParent&gt;&lt;FieldRun&gt;0&lt;/FieldRun&gt;&lt;FieldDataSource&gt;0&lt;/FieldDataSource&gt;&lt;FieldList&gt;0&lt;/FieldList&gt;&lt;FieldRequired&gt;1&lt;/FieldRequired&gt;&lt;FieldLen&gt;-1&lt;/FieldLen&gt;&lt;FieldHelp /&gt;&lt;FieldDocProp&gt;Title&lt;/FieldDocProp&gt;&lt;FieldEmptyDate&gt;false&lt;/FieldEmptyDate&gt;&lt;FieldDefault xsi:type=&quot;xsd:string&quot;&gt;&lt;/FieldDefault&gt;&lt;FieldFormat&gt;geen&lt;/FieldFormat&gt;&lt;FieldDataType&gt;0&lt;/FieldDataType&gt;&lt;FieldTip /&gt;&lt;FieldPrompt&gt;TITLE&lt;/FieldPrompt&gt;&lt;FieldIndex&gt;1&lt;/FieldIndex&gt;&lt;FieldDescription /&gt;&lt;FieldName&gt;Onderwerp&lt;/FieldName&gt;&lt;FieldID&gt;VV6EAC664C1B0BBF428B621ECFE6DF5F4E&lt;/FieldID&gt;&lt;FieldXpath /&gt;&lt;FieldXpathAlternatives /&gt;&lt;FieldLinkedProp /&gt;&lt;/QuestionField&gt;&lt;QuestionField&gt;&lt;FieldMask /&gt;&lt;FieldListSettings&gt;&lt;DisplayDirection&gt;Vertical&lt;/DisplayDirection&gt;&lt;/FieldListSettings&gt;&lt;FieldValues /&gt;&lt;FieldMerge&gt;false&lt;/FieldMerge&gt;&lt;FieldParent&gt;GR88CBC940D04E4A418B9353F1B22214BD&lt;/FieldParent&gt;&lt;FieldRun&gt;0&lt;/FieldRun&gt;&lt;FieldDataSource&gt;0&lt;/FieldDataSource&gt;&lt;FieldList&gt;0&lt;/FieldList&gt;&lt;FieldRequired&gt;0&lt;/FieldRequired&gt;&lt;FieldLen&gt;-1&lt;/FieldLen&gt;&lt;FieldHelp /&gt;&lt;FieldDocProp&gt;DNB-Divisie&lt;/FieldDocProp&gt;&lt;FieldEmptyDate&gt;false&lt;/FieldEmptyDate&gt;&lt;FieldDefault xsi:type=&quot;xsd:string&quot;&gt;&lt;/FieldDefault&gt;&lt;FieldFormat&gt;geen&lt;/FieldFormat&gt;&lt;FieldDataType&gt;0&lt;/FieldDataType&gt;&lt;FieldTip /&gt;&lt;FieldPrompt /&gt;&lt;FieldIndex&gt;2&lt;/FieldIndex&gt;&lt;FieldDescription /&gt;&lt;FieldName&gt;Divisie&lt;/FieldName&gt;&lt;FieldID&gt;VVA4849923D1924193B385F28BEE56226A&lt;/FieldID&gt;&lt;FieldXpath /&gt;&lt;FieldXpathAlternatives /&gt;&lt;FieldLinkedProp /&gt;&lt;/QuestionField&gt;&lt;QuestionField&gt;&lt;FieldMask /&gt;&lt;FieldListSettings&gt;&lt;DisplayDirection&gt;Vertical&lt;/DisplayDirection&gt;&lt;/FieldListSettings&gt;&lt;FieldValues /&gt;&lt;FieldMerge&gt;false&lt;/FieldMerge&gt;&lt;FieldParent&gt;GR88CBC940D04E4A418B9353F1B22214BD&lt;/FieldParent&gt;&lt;FieldRun&gt;0&lt;/FieldRun&gt;&lt;FieldDataSource&gt;0&lt;/FieldDataSource&gt;&lt;FieldList&gt;0&lt;/FieldList&gt;&lt;FieldRequired&gt;0&lt;/FieldRequired&gt;&lt;FieldLen&gt;-1&lt;/FieldLen&gt;&lt;FieldHelp /&gt;&lt;FieldDocProp&gt;DNB-Afdeling&lt;/FieldDocProp&gt;&lt;FieldEmptyDate&gt;false&lt;/FieldEmptyDate&gt;&lt;FieldDefault xsi:type=&quot;xsd:string&quot;&gt;&lt;/FieldDefault&gt;&lt;FieldFormat&gt;geen&lt;/FieldFormat&gt;&lt;FieldDataType&gt;0&lt;/FieldDataType&gt;&lt;FieldTip /&gt;&lt;FieldPrompt /&gt;&lt;FieldIndex&gt;3&lt;/FieldIndex&gt;&lt;FieldDescription /&gt;&lt;FieldName&gt;Afdeling&lt;/FieldName&gt;&lt;FieldID&gt;VV397DE7376E9E44F7BE007A72A326532E&lt;/FieldID&gt;&lt;FieldXpath /&gt;&lt;FieldXpathAlternatives /&gt;&lt;FieldLinkedProp /&gt;&lt;/QuestionField&gt;&lt;QuestionField&gt;&lt;FieldMask /&gt;&lt;FieldListSettings&gt;&lt;DisplayDirection&gt;Vertical&lt;/DisplayDirection&gt;&lt;/FieldListSettings&gt;&lt;FieldValues /&gt;&lt;FieldMerge&gt;false&lt;/FieldMerge&gt;&lt;FieldParent&gt;GR88CBC940D04E4A418B9353F1B22214BD&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d MMMM yyyy&lt;/FieldFormat&gt;&lt;FieldDataType&gt;2&lt;/FieldDataType&gt;&lt;FieldTip /&gt;&lt;FieldPrompt /&gt;&lt;FieldIndex&gt;5&lt;/FieldIndex&gt;&lt;FieldDescription /&gt;&lt;FieldName&gt;Datum&lt;/FieldName&gt;&lt;FieldID&gt;VV7BB33D3408004664932917E8D9290FBA&lt;/FieldID&gt;&lt;FieldXpath /&gt;&lt;FieldXpathAlternatives /&gt;&lt;FieldLinkedProp /&gt;&lt;/QuestionField&gt;&lt;QuestionField&gt;&lt;FieldMask /&gt;&lt;FieldListSettings&gt;&lt;DisplayDirection&gt;Vertical&lt;/DisplayDirection&gt;&lt;/FieldListSettings&gt;&lt;FieldValues /&gt;&lt;FieldMerge&gt;false&lt;/FieldMerge&gt;&lt;FieldParent&gt;GR88CBC940D04E4A418B9353F1B22214BD&lt;/FieldParent&gt;&lt;FieldRun&gt;3&lt;/FieldRun&gt;&lt;FieldDataSource&gt;0&lt;/FieldDataSource&gt;&lt;FieldList&gt;0&lt;/FieldList&gt;&lt;FieldRequired&gt;0&lt;/FieldRequired&gt;&lt;FieldLen&gt;-1&lt;/FieldLen&gt;&lt;FieldHelp /&gt;&lt;FieldDocProp&gt;DNB-Sjabloon&lt;/FieldDocProp&gt;&lt;FieldEmptyDate&gt;false&lt;/FieldEmptyDate&gt;&lt;FieldDefault xsi:type=&quot;xsd:string&quot;&gt;DNB Nota&lt;/FieldDefault&gt;&lt;FieldFormat&gt;geen&lt;/FieldFormat&gt;&lt;FieldDataType&gt;0&lt;/FieldDataType&gt;&lt;FieldTip /&gt;&lt;FieldPrompt /&gt;&lt;FieldIndex&gt;6&lt;/FieldIndex&gt;&lt;FieldDescription /&gt;&lt;FieldName&gt;Sjabloon&lt;/FieldName&gt;&lt;FieldID&gt;VV66FE63DC08EE4A2287AF9E16EA71BDDA&lt;/FieldID&gt;&lt;FieldXpath /&gt;&lt;FieldXpathAlternatives /&gt;&lt;FieldLinkedProp /&gt;&lt;/QuestionField&gt;&lt;QuestionField&gt;&lt;FieldMask /&gt;&lt;FieldListSettings&gt;&lt;DisplayDirection&gt;Vertical&lt;/DisplayDirection&gt;&lt;/FieldListSettings&gt;&lt;FieldValues /&gt;&lt;FieldMerge&gt;false&lt;/FieldMerge&gt;&lt;FieldParent&gt;GR88CBC940D04E4A418B9353F1B22214BD&lt;/FieldParent&gt;&lt;FieldRun&gt;1&lt;/FieldRun&gt;&lt;FieldDataSource&gt;1&lt;/FieldDataSource&gt;&lt;FieldList&gt;0&lt;/FieldList&gt;&lt;FieldRequired&gt;0&lt;/FieldRequired&gt;&lt;FieldLen&gt;-1&lt;/FieldLen&gt;&lt;FieldHelp /&gt;&lt;FieldDocProp&gt;titel&lt;/FieldDocProp&gt;&lt;FieldEmptyDate&gt;false&lt;/FieldEmptyDate&gt;&lt;FieldDefault xsi:type=&quot;xsd:string&quot;&gt;=[Onderwerp]&lt;/FieldDefault&gt;&lt;FieldFormat&gt;geen&lt;/FieldFormat&gt;&lt;FieldDataType&gt;0&lt;/FieldDataType&gt;&lt;FieldTip /&gt;&lt;FieldPrompt /&gt;&lt;FieldIndex&gt;7&lt;/FieldIndex&gt;&lt;FieldDescription&gt;deze wordt gebruikt om de titel en de naam gelijk te maken&lt;/FieldDescription&gt;&lt;FieldName&gt;Bestandsnaam&lt;/FieldName&gt;&lt;FieldID&gt;VV597E35FAB45C474EBAB7F8BCB8A8BB07&lt;/FieldID&gt;&lt;FieldXpath /&gt;&lt;FieldXpathAlternatives /&gt;&lt;FieldLinkedProp /&gt;&lt;/QuestionField&gt;&lt;QuestionField&gt;&lt;FieldMask /&gt;&lt;FieldListSettings&gt;&lt;DisplayDirection&gt;Vertical&lt;/DisplayDirection&gt;&lt;/FieldListSettings&gt;&lt;FieldValues /&gt;&lt;FieldMerge&gt;false&lt;/FieldMerge&gt;&lt;FieldParent&gt;GR88CBC940D04E4A418B9353F1B22214BD&lt;/FieldParent&gt;&lt;FieldRun&gt;1&lt;/FieldRun&gt;&lt;FieldDataSource&gt;0&lt;/FieldDataSource&gt;&lt;FieldList&gt;0&lt;/FieldList&gt;&lt;FieldRequired&gt;0&lt;/FieldRequired&gt;&lt;FieldLen&gt;-1&lt;/FieldLen&gt;&lt;FieldHelp /&gt;&lt;FieldDocProp&gt;DNB-AuteurFix&lt;/FieldDocProp&gt;&lt;FieldEmptyDate&gt;false&lt;/FieldEmptyDate&gt;&lt;FieldDefault xsi:type=&quot;xsd:string&quot;&gt;&lt;/FieldDefault&gt;&lt;FieldFormat&gt;none&lt;/FieldFormat&gt;&lt;FieldDataType&gt;0&lt;/FieldDataType&gt;&lt;FieldTip /&gt;&lt;FieldPrompt /&gt;&lt;FieldIndex&gt;8&lt;/FieldIndex&gt;&lt;FieldDescription /&gt;&lt;FieldName&gt;DNB_Auteur&lt;/FieldName&gt;&lt;FieldID&gt;VV5CAC36C7FA4646888284AB54883341FF&lt;/FieldID&gt;&lt;FieldXpath /&gt;&lt;FieldXpathAlternatives /&gt;&lt;FieldLinkedProp&gt;%AUTEUR~FLDID%&lt;/FieldLinkedProp&gt;&lt;/QuestionField&gt;&lt;QuestionField&gt;&lt;FieldMask /&gt;&lt;FieldListSettings&gt;&lt;DisplayDirection&gt;Vertical&lt;/DisplayDirection&gt;&lt;/FieldListSettings&gt;&lt;FieldValues /&gt;&lt;FieldMerge&gt;false&lt;/FieldMerge&gt;&lt;FieldParent&gt;GR88CBC940D04E4A418B9353F1B22214BD&lt;/FieldParent&gt;&lt;FieldRun&gt;0&lt;/FieldRun&gt;&lt;FieldDataSource&gt;3&lt;/FieldDataSource&gt;&lt;FieldList&gt;0&lt;/FieldList&gt;&lt;FieldRequired&gt;0&lt;/FieldRequired&gt;&lt;FieldLen&gt;-1&lt;/FieldLen&gt;&lt;FieldHelp /&gt;&lt;FieldDocProp /&gt;&lt;FieldEmptyDate&gt;false&lt;/FieldEmptyDate&gt;&lt;FieldDefault xsi:type=&quot;xsd:string&quot;&gt;Provider=SQLOLEDB.1;Password=pwd#1IWRT9921;Persist Security Info=True;User ID=FIP_Sharepoint_iWriter_Ext_owner;Initial Catalog=FIP_SharePoint_iWRITER_Extension;Data Source=alagpl2.dnb.nl@tweede afdeling~[dbo].[Afdelingen]~[Afdeling]~~Afdeling&lt;/FieldDefault&gt;&lt;FieldFormat&gt;none&lt;/FieldFormat&gt;&lt;FieldDataType&gt;0&lt;/FieldDataType&gt;&lt;FieldTip /&gt;&lt;FieldPrompt /&gt;&lt;FieldIndex&gt;4&lt;/FieldIndex&gt;&lt;FieldDescription&gt;Wanneer je een tweede afdeling getoond wilt hebben kun je deze hier kiezen&lt;/FieldDescription&gt;&lt;FieldName&gt;Afdeling_2&lt;/FieldName&gt;&lt;FieldID&gt;VV56668CE16C4E41DD8D49A2829E1BE1AC&lt;/FieldID&gt;&lt;FieldXpath /&gt;&lt;FieldXpathAlternatives /&gt;&lt;FieldLinkedProp /&gt;&lt;/QuestionField&gt;&lt;/GroupFields&gt;&lt;IsRepeatingGroup&gt;false&lt;/IsRepeatingGroup&gt;&lt;/QuestionGroup&gt;&lt;/ArrayOfQuestionGroup&gt;"/>
    <w:docVar w:name="tblLabels" w:val="&lt;?xml version=&quot;1.0&quot; encoding=&quot;utf-16&quot;?&gt;&lt;LABELS&gt;&lt;/LABELS&gt;"/>
    <w:docVar w:name="tblLanguage" w:val="&lt;?xml version=&quot;1.0&quot; encoding=&quot;utf-16&quot;?&gt;_x000d__x000a_&lt;ProjectLanguageValues xmlns:xsi=&quot;http://www.w3.org/2001/XMLSchema-instance&quot; xmlns:xsd=&quot;http://www.w3.org/2001/XMLSchema&quot;&gt;_x000d__x000a_  &lt;FIELDS&gt;_x000d__x000a_    &lt;FIELD&gt;_x000d__x000a_      &lt;ID&gt;VV6AB7172DE2BE0646B21C2528F70F3A93&lt;/ID&gt;_x000d__x000a_      &lt;PROMPT&gt;_x000d__x000a_        &lt;NLNL&gt;Ontvanger(s)&lt;/NLNL&gt;_x000d__x000a_        &lt;NLBE /&gt;_x000d__x000a_        &lt;FRFR /&gt;_x000d__x000a_        &lt;FRBE /&gt;_x000d__x000a_        &lt;ENUS&gt;RECIPIENTS&lt;/ENUS&gt;_x000d__x000a_        &lt;DEDE&gt;RECIPIENTS&lt;/DEDE&gt;_x000d__x000a_        &lt;DADK /&gt;_x000d__x000a_        &lt;PLPL /&gt;_x000d__x000a_        &lt;SVSE /&gt;_x000d__x000a_        &lt;EN&gt;RECIPIENTS&lt;/EN&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2F6262A82EE57944B92AB0995B44E664&lt;/ID&gt;_x000d__x000a_      &lt;PROMPT&gt;_x000d__x000a_        &lt;NLNL&gt;APPROVER1&lt;/NLNL&gt;_x000d__x000a_        &lt;NLBE /&gt;_x000d__x000a_        &lt;FRFR /&gt;_x000d__x000a_        &lt;FRBE /&gt;_x000d__x000a_        &lt;ENUS&gt;APPROVER1&lt;/ENUS&gt;_x000d__x000a_        &lt;DEDE&gt;APPROVER1&lt;/DEDE&gt;_x000d__x000a_        &lt;DADK /&gt;_x000d__x000a_        &lt;PLPL /&gt;_x000d__x000a_        &lt;SVSE /&gt;_x000d__x000a_        &lt;EN&gt;APPROVER1&lt;/EN&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7F6649900CABE04D8C1D26522833D6DB&lt;/ID&gt;_x000d__x000a_      &lt;PROMPT&gt;_x000d__x000a_        &lt;NLNL&gt;APPROVER2&lt;/NLNL&gt;_x000d__x000a_        &lt;NLBE /&gt;_x000d__x000a_        &lt;FRFR /&gt;_x000d__x000a_        &lt;FRBE /&gt;_x000d__x000a_        &lt;ENUS&gt;APPROVER2&lt;/ENUS&gt;_x000d__x000a_        &lt;DEDE&gt;APPROVER2&lt;/DEDE&gt;_x000d__x000a_        &lt;DADK /&gt;_x000d__x000a_        &lt;PLPL /&gt;_x000d__x000a_        &lt;SVSE /&gt;_x000d__x000a_        &lt;EN&gt;APPROVER2&lt;/EN&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D8C65FEA68BCFD469E28767E0D4ED2CD&lt;/ID&gt;_x000d__x000a_      &lt;PROMPT&gt;_x000d__x000a_        &lt;NLNL&gt;APPROVER3&lt;/NLNL&gt;_x000d__x000a_        &lt;NLBE /&gt;_x000d__x000a_        &lt;FRFR /&gt;_x000d__x000a_        &lt;FRBE /&gt;_x000d__x000a_        &lt;ENUS&gt;APPROVER3&lt;/ENUS&gt;_x000d__x000a_        &lt;DEDE&gt;APPROVER3&lt;/DEDE&gt;_x000d__x000a_        &lt;DADK /&gt;_x000d__x000a_        &lt;PLPL /&gt;_x000d__x000a_        &lt;SVSE /&gt;_x000d__x000a_        &lt;EN&gt;APPROVER3&lt;/EN&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70C5DC7EE32E02418573686473E57D0F&lt;/ID&gt;_x000d__x000a_      &lt;PROMPT&gt;_x000d__x000a_        &lt;NLNL&gt;KOPIE&lt;/NLNL&gt;_x000d__x000a_        &lt;NLBE /&gt;_x000d__x000a_        &lt;FRFR /&gt;_x000d__x000a_        &lt;FRBE /&gt;_x000d__x000a_        &lt;ENUS&gt;KOPIE&lt;/ENUS&gt;_x000d__x000a_        &lt;DEDE&gt;KOPIE&lt;/DEDE&gt;_x000d__x000a_        &lt;DADK /&gt;_x000d__x000a_        &lt;PLPL /&gt;_x000d__x000a_        &lt;SVSE /&gt;_x000d__x000a_        &lt;EN&gt;KOPIE&lt;/EN&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756A970FB65A9140B118245125C6C83F&lt;/ID&gt;_x000d__x000a_      &lt;PROMPT&gt;_x000d__x000a_        &lt;NLNL&gt;AUTHORS&lt;/NLNL&gt;_x000d__x000a_        &lt;NLBE /&gt;_x000d__x000a_        &lt;FRFR /&gt;_x000d__x000a_        &lt;FRBE /&gt;_x000d__x000a_        &lt;ENUS&gt;AUTHORS&lt;/ENUS&gt;_x000d__x000a_        &lt;DEDE&gt;AUTHORS&lt;/DEDE&gt;_x000d__x000a_        &lt;DADK /&gt;_x000d__x000a_        &lt;PLPL /&gt;_x000d__x000a_        &lt;SVSE /&gt;_x000d__x000a_        &lt;EN&gt;AUTHORS&lt;/EN&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C4CF677D2BE74328ADFC87B9CC816A1D&lt;/ID&gt;_x000d__x000a_      &lt;PROMPT&gt;_x000d__x000a_        &lt;NLNL&gt;Vertrouwelijkheid&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De vertrouwelijkheid van deze nota wordt bepaald door de keuze van de bibliotheek. Kies een andere bibliotheek indien de getoonde vertrouwelijkheid niet juist is.&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gt;De vertrouwelijkheid van deze nota wordt bepaald door de keuze van de bibliotheek. Kies een andere bibliotheek indien de getoonde vertrouwelijkheid niet juist is.&lt;/NLNL&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A4849923D1924193B385F28BEE56226A&lt;/ID&gt;_x000d__x000a_      &lt;PROMPT&gt;_x000d__x000a_        &lt;NLNL&gt;Divisie&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397DE7376E9E44F7BE007A72A326532E&lt;/ID&gt;_x000d__x000a_      &lt;PROMPT&gt;_x000d__x000a_        &lt;NLNL&gt;Afdeling&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597E35FAB45C474EBAB7F8BCB8A8BB07&lt;/ID&gt;_x000d__x000a_      &lt;PROMPT&gt;_x000d__x000a_        &lt;NLNL&gt;Bestandsnaam&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deze wordt gebruikt om de titel en de naam gelijk te maken&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6EAC664C1B0BBF428B621ECFE6DF5F4E&lt;/ID&gt;_x000d__x000a_      &lt;PROMPT&gt;_x000d__x000a_        &lt;NLNL&gt;Onderwerp&lt;/NLNL&gt;_x000d__x000a_        &lt;NLBE /&gt;_x000d__x000a_        &lt;FRFR /&gt;_x000d__x000a_        &lt;FRBE /&gt;_x000d__x000a_        &lt;ENUS&gt;TITLE&lt;/ENUS&gt;_x000d__x000a_        &lt;DEDE&gt;TITLE&lt;/DEDE&gt;_x000d__x000a_        &lt;DADK /&gt;_x000d__x000a_        &lt;PLPL /&gt;_x000d__x000a_        &lt;SVSE /&gt;_x000d__x000a_        &lt;EN&gt;TITLE&lt;/EN&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66FE63DC08EE4A2287AF9E16EA71BDDA&lt;/ID&gt;_x000d__x000a_      &lt;PROMPT&gt;_x000d__x000a_        &lt;NLNL&gt;Sjabloon&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7BB33D3408004664932917E8D9290FBA&lt;/ID&gt;_x000d__x000a_      &lt;PROMPT&gt;_x000d__x000a_        &lt;NLNL&gt;Datum&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5CAC36C7FA4646888284AB54883341FF&lt;/ID&gt;_x000d__x000a_      &lt;PROMPT&gt;_x000d__x000a_        &lt;NLNL&gt;DNB_Auteur&lt;/NLNL&gt;_x000d__x000a_        &lt;NLBE /&gt;_x000d__x000a_        &lt;FRFR /&gt;_x000d__x000a_        &lt;FRBE /&gt;_x000d__x000a_        &lt;ENUS&gt;DNB_Auteur&lt;/ENUS&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56668CE16C4E41DD8D49A2829E1BE1AC&lt;/ID&gt;_x000d__x000a_      &lt;PROMPT&gt;_x000d__x000a_        &lt;NLNL /&gt;_x000d__x000a_        &lt;NLBE /&gt;_x000d__x000a_        &lt;FRFR /&gt;_x000d__x000a_        &lt;FRBE /&gt;_x000d__x000a_        &lt;ENUS&gt;Optioneel: Afdeling 2&lt;/ENUS&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gt;Wanneer je een tweede afdeling getoond wilt hebben kun je deze hier kiezen&lt;/ENUS&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gt;Wanneer je een tweede afdeling getoond wilt hebben kun je deze hier kiezen&lt;/ENUS&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S&gt;_x000d__x000a_  &lt;FORMS /&gt;_x000d__x000a_  &lt;VALUES /&gt;_x000d__x000a_  &lt;DESCRIPTIONS&gt;_x000d__x000a_    &lt;NLNL /&gt;_x000d__x000a_    &lt;NLBE /&gt;_x000d__x000a_    &lt;FRFR /&gt;_x000d__x000a_    &lt;FRBE /&gt;_x000d__x000a_    &lt;ENUS /&gt;_x000d__x000a_    &lt;DEDE /&gt;_x000d__x000a_    &lt;DADK /&gt;_x000d__x000a_    &lt;PLPL /&gt;_x000d__x000a_    &lt;SVSE /&gt;_x000d__x000a_    &lt;EN /&gt;_x000d__x000a_  &lt;/DESCRIPTIONS&gt;_x000d__x000a_&lt;/ProjectLanguageValues&gt;"/>
    <w:docVar w:name="TemplateVersion" w:val="3.8.0.16231"/>
  </w:docVars>
  <w:rsids>
    <w:rsidRoot w:val="00C56696"/>
    <w:rsid w:val="00000A7A"/>
    <w:rsid w:val="00001C91"/>
    <w:rsid w:val="00003320"/>
    <w:rsid w:val="00007D99"/>
    <w:rsid w:val="00011281"/>
    <w:rsid w:val="00012B5B"/>
    <w:rsid w:val="000157E1"/>
    <w:rsid w:val="000211C0"/>
    <w:rsid w:val="000214F4"/>
    <w:rsid w:val="000227C5"/>
    <w:rsid w:val="000237DE"/>
    <w:rsid w:val="000272EB"/>
    <w:rsid w:val="00027987"/>
    <w:rsid w:val="00033D4B"/>
    <w:rsid w:val="00034C43"/>
    <w:rsid w:val="00036E14"/>
    <w:rsid w:val="00037894"/>
    <w:rsid w:val="00040F9B"/>
    <w:rsid w:val="000415CF"/>
    <w:rsid w:val="000476A5"/>
    <w:rsid w:val="0005304C"/>
    <w:rsid w:val="0005591D"/>
    <w:rsid w:val="00057934"/>
    <w:rsid w:val="00067230"/>
    <w:rsid w:val="000730C2"/>
    <w:rsid w:val="00077300"/>
    <w:rsid w:val="00080047"/>
    <w:rsid w:val="00080AAF"/>
    <w:rsid w:val="00082ED6"/>
    <w:rsid w:val="00085EF4"/>
    <w:rsid w:val="00090358"/>
    <w:rsid w:val="000923B4"/>
    <w:rsid w:val="00092B62"/>
    <w:rsid w:val="00093D79"/>
    <w:rsid w:val="00094817"/>
    <w:rsid w:val="00096ACC"/>
    <w:rsid w:val="00096B39"/>
    <w:rsid w:val="00097542"/>
    <w:rsid w:val="000A02C1"/>
    <w:rsid w:val="000A0C0B"/>
    <w:rsid w:val="000A1689"/>
    <w:rsid w:val="000A4AED"/>
    <w:rsid w:val="000A4E4C"/>
    <w:rsid w:val="000B061B"/>
    <w:rsid w:val="000B1495"/>
    <w:rsid w:val="000B2DBB"/>
    <w:rsid w:val="000B3CBD"/>
    <w:rsid w:val="000B46B4"/>
    <w:rsid w:val="000B5284"/>
    <w:rsid w:val="000B5AEF"/>
    <w:rsid w:val="000B78F5"/>
    <w:rsid w:val="000C0CE7"/>
    <w:rsid w:val="000C2328"/>
    <w:rsid w:val="000C3227"/>
    <w:rsid w:val="000C41F6"/>
    <w:rsid w:val="000C65FD"/>
    <w:rsid w:val="000D1330"/>
    <w:rsid w:val="000D1C59"/>
    <w:rsid w:val="000D43A5"/>
    <w:rsid w:val="000E69CD"/>
    <w:rsid w:val="000F1D5D"/>
    <w:rsid w:val="000F2D96"/>
    <w:rsid w:val="00102C79"/>
    <w:rsid w:val="00103E54"/>
    <w:rsid w:val="0010494D"/>
    <w:rsid w:val="00104F28"/>
    <w:rsid w:val="001065A5"/>
    <w:rsid w:val="00111375"/>
    <w:rsid w:val="00111C8E"/>
    <w:rsid w:val="00113515"/>
    <w:rsid w:val="001171AB"/>
    <w:rsid w:val="0012340E"/>
    <w:rsid w:val="00123C06"/>
    <w:rsid w:val="0012793B"/>
    <w:rsid w:val="00127E5C"/>
    <w:rsid w:val="00131C53"/>
    <w:rsid w:val="001328DA"/>
    <w:rsid w:val="00133756"/>
    <w:rsid w:val="001348B0"/>
    <w:rsid w:val="00137CE9"/>
    <w:rsid w:val="001410CD"/>
    <w:rsid w:val="00141CF2"/>
    <w:rsid w:val="00141DAE"/>
    <w:rsid w:val="00143C22"/>
    <w:rsid w:val="001444DB"/>
    <w:rsid w:val="00144948"/>
    <w:rsid w:val="00146259"/>
    <w:rsid w:val="001502FA"/>
    <w:rsid w:val="001509DA"/>
    <w:rsid w:val="0015116D"/>
    <w:rsid w:val="00154666"/>
    <w:rsid w:val="00155AC4"/>
    <w:rsid w:val="00155B52"/>
    <w:rsid w:val="00156F4E"/>
    <w:rsid w:val="0015732C"/>
    <w:rsid w:val="0016010A"/>
    <w:rsid w:val="0016349C"/>
    <w:rsid w:val="001644C5"/>
    <w:rsid w:val="00164B6E"/>
    <w:rsid w:val="00166543"/>
    <w:rsid w:val="00180CC5"/>
    <w:rsid w:val="0018414F"/>
    <w:rsid w:val="00185366"/>
    <w:rsid w:val="00187B10"/>
    <w:rsid w:val="00187E05"/>
    <w:rsid w:val="00191C66"/>
    <w:rsid w:val="00192F71"/>
    <w:rsid w:val="0019604F"/>
    <w:rsid w:val="00197C2D"/>
    <w:rsid w:val="00197DCD"/>
    <w:rsid w:val="001A59F9"/>
    <w:rsid w:val="001A6C74"/>
    <w:rsid w:val="001A72AF"/>
    <w:rsid w:val="001A7885"/>
    <w:rsid w:val="001B3709"/>
    <w:rsid w:val="001B42FB"/>
    <w:rsid w:val="001B43B0"/>
    <w:rsid w:val="001B52E0"/>
    <w:rsid w:val="001C1116"/>
    <w:rsid w:val="001C1C85"/>
    <w:rsid w:val="001C230A"/>
    <w:rsid w:val="001C5E2D"/>
    <w:rsid w:val="001C61F0"/>
    <w:rsid w:val="001C67D5"/>
    <w:rsid w:val="001D2199"/>
    <w:rsid w:val="001D5476"/>
    <w:rsid w:val="001D6F72"/>
    <w:rsid w:val="001E122D"/>
    <w:rsid w:val="001E5437"/>
    <w:rsid w:val="001E5AA4"/>
    <w:rsid w:val="001F1EDE"/>
    <w:rsid w:val="001F2E4E"/>
    <w:rsid w:val="001F6FCA"/>
    <w:rsid w:val="002008D6"/>
    <w:rsid w:val="00201641"/>
    <w:rsid w:val="00201CFE"/>
    <w:rsid w:val="00212B4B"/>
    <w:rsid w:val="00214181"/>
    <w:rsid w:val="00214726"/>
    <w:rsid w:val="00215F72"/>
    <w:rsid w:val="0021757B"/>
    <w:rsid w:val="00217B3C"/>
    <w:rsid w:val="00220AC9"/>
    <w:rsid w:val="00222A98"/>
    <w:rsid w:val="00222FE2"/>
    <w:rsid w:val="00223134"/>
    <w:rsid w:val="002236AA"/>
    <w:rsid w:val="00225EE6"/>
    <w:rsid w:val="00233B9D"/>
    <w:rsid w:val="002364F3"/>
    <w:rsid w:val="002365D2"/>
    <w:rsid w:val="00236709"/>
    <w:rsid w:val="002379FA"/>
    <w:rsid w:val="0024692D"/>
    <w:rsid w:val="002475C6"/>
    <w:rsid w:val="0025116C"/>
    <w:rsid w:val="00251D9C"/>
    <w:rsid w:val="00253021"/>
    <w:rsid w:val="00254FD8"/>
    <w:rsid w:val="0025615A"/>
    <w:rsid w:val="00256E4C"/>
    <w:rsid w:val="00260712"/>
    <w:rsid w:val="00264204"/>
    <w:rsid w:val="0027129D"/>
    <w:rsid w:val="0027468E"/>
    <w:rsid w:val="00274E44"/>
    <w:rsid w:val="00277AE6"/>
    <w:rsid w:val="002810A4"/>
    <w:rsid w:val="002823B9"/>
    <w:rsid w:val="00283519"/>
    <w:rsid w:val="00283FC7"/>
    <w:rsid w:val="00291583"/>
    <w:rsid w:val="00291948"/>
    <w:rsid w:val="00293196"/>
    <w:rsid w:val="002932E0"/>
    <w:rsid w:val="002940AD"/>
    <w:rsid w:val="0029467E"/>
    <w:rsid w:val="00296833"/>
    <w:rsid w:val="002A1062"/>
    <w:rsid w:val="002A2F79"/>
    <w:rsid w:val="002A7CA5"/>
    <w:rsid w:val="002B3FE8"/>
    <w:rsid w:val="002B4172"/>
    <w:rsid w:val="002B5E8C"/>
    <w:rsid w:val="002C22A7"/>
    <w:rsid w:val="002D2FC4"/>
    <w:rsid w:val="002D38ED"/>
    <w:rsid w:val="002D66E2"/>
    <w:rsid w:val="002D72D9"/>
    <w:rsid w:val="002E0311"/>
    <w:rsid w:val="002E207D"/>
    <w:rsid w:val="002E649C"/>
    <w:rsid w:val="002F2880"/>
    <w:rsid w:val="002F3ADD"/>
    <w:rsid w:val="00300DB2"/>
    <w:rsid w:val="003027A8"/>
    <w:rsid w:val="00302E81"/>
    <w:rsid w:val="003135FC"/>
    <w:rsid w:val="00314594"/>
    <w:rsid w:val="00315211"/>
    <w:rsid w:val="003178F0"/>
    <w:rsid w:val="00320FD9"/>
    <w:rsid w:val="00321C34"/>
    <w:rsid w:val="00322BFB"/>
    <w:rsid w:val="00324EA8"/>
    <w:rsid w:val="003270EF"/>
    <w:rsid w:val="00333A6E"/>
    <w:rsid w:val="00335159"/>
    <w:rsid w:val="003378CC"/>
    <w:rsid w:val="00341284"/>
    <w:rsid w:val="00342BDD"/>
    <w:rsid w:val="003433D9"/>
    <w:rsid w:val="00344343"/>
    <w:rsid w:val="00344431"/>
    <w:rsid w:val="00344ADA"/>
    <w:rsid w:val="003470F4"/>
    <w:rsid w:val="00350890"/>
    <w:rsid w:val="003536B1"/>
    <w:rsid w:val="0035527C"/>
    <w:rsid w:val="00356E16"/>
    <w:rsid w:val="00357ACE"/>
    <w:rsid w:val="00363EA3"/>
    <w:rsid w:val="00364DCB"/>
    <w:rsid w:val="00364F41"/>
    <w:rsid w:val="00372089"/>
    <w:rsid w:val="00375375"/>
    <w:rsid w:val="00375A2E"/>
    <w:rsid w:val="00376009"/>
    <w:rsid w:val="00376679"/>
    <w:rsid w:val="0038023F"/>
    <w:rsid w:val="00386265"/>
    <w:rsid w:val="003917EF"/>
    <w:rsid w:val="00392206"/>
    <w:rsid w:val="0039341F"/>
    <w:rsid w:val="003A1704"/>
    <w:rsid w:val="003A6B1F"/>
    <w:rsid w:val="003B21C1"/>
    <w:rsid w:val="003B25E2"/>
    <w:rsid w:val="003B4170"/>
    <w:rsid w:val="003B58C2"/>
    <w:rsid w:val="003B5B44"/>
    <w:rsid w:val="003B7836"/>
    <w:rsid w:val="003C0BF8"/>
    <w:rsid w:val="003C107C"/>
    <w:rsid w:val="003C135A"/>
    <w:rsid w:val="003C1AFD"/>
    <w:rsid w:val="003C2E6B"/>
    <w:rsid w:val="003C613B"/>
    <w:rsid w:val="003C7214"/>
    <w:rsid w:val="003D20B7"/>
    <w:rsid w:val="003D49D4"/>
    <w:rsid w:val="003D5155"/>
    <w:rsid w:val="003D64F6"/>
    <w:rsid w:val="003E092C"/>
    <w:rsid w:val="003E0A2C"/>
    <w:rsid w:val="003E5ECB"/>
    <w:rsid w:val="003E6373"/>
    <w:rsid w:val="003E7EAB"/>
    <w:rsid w:val="003F1A6D"/>
    <w:rsid w:val="003F3840"/>
    <w:rsid w:val="003F7E7A"/>
    <w:rsid w:val="00400A53"/>
    <w:rsid w:val="00400F52"/>
    <w:rsid w:val="00403458"/>
    <w:rsid w:val="004044C2"/>
    <w:rsid w:val="00406DFB"/>
    <w:rsid w:val="0040747B"/>
    <w:rsid w:val="00413107"/>
    <w:rsid w:val="00413712"/>
    <w:rsid w:val="00414DC2"/>
    <w:rsid w:val="00416449"/>
    <w:rsid w:val="0042539D"/>
    <w:rsid w:val="004277AD"/>
    <w:rsid w:val="004311DE"/>
    <w:rsid w:val="00431CB6"/>
    <w:rsid w:val="00432C95"/>
    <w:rsid w:val="00435C8C"/>
    <w:rsid w:val="004379C6"/>
    <w:rsid w:val="004406C2"/>
    <w:rsid w:val="00441A5F"/>
    <w:rsid w:val="00441F7B"/>
    <w:rsid w:val="004423F2"/>
    <w:rsid w:val="0044583E"/>
    <w:rsid w:val="00446D99"/>
    <w:rsid w:val="0045390F"/>
    <w:rsid w:val="00454E9D"/>
    <w:rsid w:val="00454FA3"/>
    <w:rsid w:val="00465943"/>
    <w:rsid w:val="00472D9F"/>
    <w:rsid w:val="00473AFC"/>
    <w:rsid w:val="0047493A"/>
    <w:rsid w:val="004757A6"/>
    <w:rsid w:val="00475F18"/>
    <w:rsid w:val="00477B44"/>
    <w:rsid w:val="00477B98"/>
    <w:rsid w:val="0048001F"/>
    <w:rsid w:val="00486260"/>
    <w:rsid w:val="00494818"/>
    <w:rsid w:val="004A1614"/>
    <w:rsid w:val="004A17BE"/>
    <w:rsid w:val="004A2D63"/>
    <w:rsid w:val="004B099E"/>
    <w:rsid w:val="004B72B7"/>
    <w:rsid w:val="004C1EEF"/>
    <w:rsid w:val="004C5756"/>
    <w:rsid w:val="004D059D"/>
    <w:rsid w:val="004D0D3C"/>
    <w:rsid w:val="004D0F59"/>
    <w:rsid w:val="004D1358"/>
    <w:rsid w:val="004D2200"/>
    <w:rsid w:val="004D27DF"/>
    <w:rsid w:val="004D59F8"/>
    <w:rsid w:val="004E0354"/>
    <w:rsid w:val="004E2726"/>
    <w:rsid w:val="004E5AE2"/>
    <w:rsid w:val="004F2CB8"/>
    <w:rsid w:val="004F7050"/>
    <w:rsid w:val="00501287"/>
    <w:rsid w:val="0050386D"/>
    <w:rsid w:val="00503EBD"/>
    <w:rsid w:val="005045A2"/>
    <w:rsid w:val="00505334"/>
    <w:rsid w:val="005210F6"/>
    <w:rsid w:val="00521DF0"/>
    <w:rsid w:val="00522FBA"/>
    <w:rsid w:val="00524120"/>
    <w:rsid w:val="00524C63"/>
    <w:rsid w:val="0053250F"/>
    <w:rsid w:val="00533947"/>
    <w:rsid w:val="00534963"/>
    <w:rsid w:val="00534EC5"/>
    <w:rsid w:val="00534FCF"/>
    <w:rsid w:val="0054211A"/>
    <w:rsid w:val="00542DE1"/>
    <w:rsid w:val="00543611"/>
    <w:rsid w:val="00544044"/>
    <w:rsid w:val="005474E6"/>
    <w:rsid w:val="0055145D"/>
    <w:rsid w:val="00551560"/>
    <w:rsid w:val="00551C55"/>
    <w:rsid w:val="00554BF8"/>
    <w:rsid w:val="005555BD"/>
    <w:rsid w:val="005567A6"/>
    <w:rsid w:val="00556CC6"/>
    <w:rsid w:val="00560625"/>
    <w:rsid w:val="005607FC"/>
    <w:rsid w:val="0056203F"/>
    <w:rsid w:val="00563C8A"/>
    <w:rsid w:val="00566927"/>
    <w:rsid w:val="00566B0C"/>
    <w:rsid w:val="00572AD3"/>
    <w:rsid w:val="00573FBF"/>
    <w:rsid w:val="005805E1"/>
    <w:rsid w:val="00580955"/>
    <w:rsid w:val="005821EB"/>
    <w:rsid w:val="005840D8"/>
    <w:rsid w:val="00585990"/>
    <w:rsid w:val="00591995"/>
    <w:rsid w:val="00592620"/>
    <w:rsid w:val="00595EF4"/>
    <w:rsid w:val="00597FB7"/>
    <w:rsid w:val="005A1ACD"/>
    <w:rsid w:val="005A3309"/>
    <w:rsid w:val="005B1961"/>
    <w:rsid w:val="005B3018"/>
    <w:rsid w:val="005B319A"/>
    <w:rsid w:val="005D1A25"/>
    <w:rsid w:val="005D240C"/>
    <w:rsid w:val="005E29C3"/>
    <w:rsid w:val="005E2C72"/>
    <w:rsid w:val="005E309D"/>
    <w:rsid w:val="005E4E77"/>
    <w:rsid w:val="005E56A7"/>
    <w:rsid w:val="005E7202"/>
    <w:rsid w:val="005F14D7"/>
    <w:rsid w:val="005F40AD"/>
    <w:rsid w:val="005F518B"/>
    <w:rsid w:val="00600FD0"/>
    <w:rsid w:val="00602CC2"/>
    <w:rsid w:val="00603887"/>
    <w:rsid w:val="00603BD5"/>
    <w:rsid w:val="00603FDF"/>
    <w:rsid w:val="006047B6"/>
    <w:rsid w:val="006062F4"/>
    <w:rsid w:val="0060664E"/>
    <w:rsid w:val="006073B1"/>
    <w:rsid w:val="006107C2"/>
    <w:rsid w:val="00611A0B"/>
    <w:rsid w:val="00621F85"/>
    <w:rsid w:val="00624184"/>
    <w:rsid w:val="00624E0D"/>
    <w:rsid w:val="0062757F"/>
    <w:rsid w:val="0062768A"/>
    <w:rsid w:val="006313DD"/>
    <w:rsid w:val="00631574"/>
    <w:rsid w:val="00631AB7"/>
    <w:rsid w:val="006327C2"/>
    <w:rsid w:val="00642E73"/>
    <w:rsid w:val="006430C6"/>
    <w:rsid w:val="00644F04"/>
    <w:rsid w:val="00645D9D"/>
    <w:rsid w:val="00650064"/>
    <w:rsid w:val="00651699"/>
    <w:rsid w:val="00651D97"/>
    <w:rsid w:val="006520CF"/>
    <w:rsid w:val="0065250C"/>
    <w:rsid w:val="006530AF"/>
    <w:rsid w:val="0065485F"/>
    <w:rsid w:val="00656282"/>
    <w:rsid w:val="00656285"/>
    <w:rsid w:val="00662610"/>
    <w:rsid w:val="00663884"/>
    <w:rsid w:val="00670672"/>
    <w:rsid w:val="0067245C"/>
    <w:rsid w:val="00673810"/>
    <w:rsid w:val="00683A01"/>
    <w:rsid w:val="00686FC5"/>
    <w:rsid w:val="0068728A"/>
    <w:rsid w:val="006968B9"/>
    <w:rsid w:val="00696C4A"/>
    <w:rsid w:val="006A0330"/>
    <w:rsid w:val="006A10CE"/>
    <w:rsid w:val="006A2729"/>
    <w:rsid w:val="006A67DF"/>
    <w:rsid w:val="006A7A6E"/>
    <w:rsid w:val="006B35D9"/>
    <w:rsid w:val="006B360F"/>
    <w:rsid w:val="006B5C3C"/>
    <w:rsid w:val="006C09FD"/>
    <w:rsid w:val="006C0D04"/>
    <w:rsid w:val="006C1AE5"/>
    <w:rsid w:val="006C44B9"/>
    <w:rsid w:val="006C570D"/>
    <w:rsid w:val="006C78A2"/>
    <w:rsid w:val="006D3C4D"/>
    <w:rsid w:val="006D43A0"/>
    <w:rsid w:val="006D545F"/>
    <w:rsid w:val="006D5925"/>
    <w:rsid w:val="006D59A2"/>
    <w:rsid w:val="006D5BD6"/>
    <w:rsid w:val="006D7FAF"/>
    <w:rsid w:val="006E7278"/>
    <w:rsid w:val="006E7A2B"/>
    <w:rsid w:val="006F1D39"/>
    <w:rsid w:val="006F3237"/>
    <w:rsid w:val="006F5045"/>
    <w:rsid w:val="006F543B"/>
    <w:rsid w:val="006F5B31"/>
    <w:rsid w:val="00702016"/>
    <w:rsid w:val="0070264D"/>
    <w:rsid w:val="00702A3C"/>
    <w:rsid w:val="007038CE"/>
    <w:rsid w:val="00705C86"/>
    <w:rsid w:val="00707C1D"/>
    <w:rsid w:val="0071018C"/>
    <w:rsid w:val="007106A0"/>
    <w:rsid w:val="00711442"/>
    <w:rsid w:val="0071249B"/>
    <w:rsid w:val="007135E8"/>
    <w:rsid w:val="00713711"/>
    <w:rsid w:val="007150A9"/>
    <w:rsid w:val="00715311"/>
    <w:rsid w:val="00716783"/>
    <w:rsid w:val="00717222"/>
    <w:rsid w:val="00720A41"/>
    <w:rsid w:val="00725197"/>
    <w:rsid w:val="00731A3F"/>
    <w:rsid w:val="00731BBA"/>
    <w:rsid w:val="00734113"/>
    <w:rsid w:val="00740AB1"/>
    <w:rsid w:val="007420C7"/>
    <w:rsid w:val="007430B8"/>
    <w:rsid w:val="00751231"/>
    <w:rsid w:val="0075144C"/>
    <w:rsid w:val="00754E3E"/>
    <w:rsid w:val="00760009"/>
    <w:rsid w:val="00764119"/>
    <w:rsid w:val="00765E69"/>
    <w:rsid w:val="00770E3D"/>
    <w:rsid w:val="007717DF"/>
    <w:rsid w:val="00771857"/>
    <w:rsid w:val="00772C2D"/>
    <w:rsid w:val="00772F37"/>
    <w:rsid w:val="00773B3C"/>
    <w:rsid w:val="007761FB"/>
    <w:rsid w:val="0077722A"/>
    <w:rsid w:val="007774A0"/>
    <w:rsid w:val="00780181"/>
    <w:rsid w:val="0078038E"/>
    <w:rsid w:val="0078122A"/>
    <w:rsid w:val="0078156D"/>
    <w:rsid w:val="00782B59"/>
    <w:rsid w:val="00783176"/>
    <w:rsid w:val="00784DD7"/>
    <w:rsid w:val="007856CF"/>
    <w:rsid w:val="00785EF4"/>
    <w:rsid w:val="00791E7A"/>
    <w:rsid w:val="00792DD7"/>
    <w:rsid w:val="00795305"/>
    <w:rsid w:val="007A1F78"/>
    <w:rsid w:val="007A610B"/>
    <w:rsid w:val="007B151A"/>
    <w:rsid w:val="007C1D7A"/>
    <w:rsid w:val="007C2CE9"/>
    <w:rsid w:val="007C3E53"/>
    <w:rsid w:val="007C465B"/>
    <w:rsid w:val="007C4F37"/>
    <w:rsid w:val="007C5C85"/>
    <w:rsid w:val="007C6CF4"/>
    <w:rsid w:val="007D12F8"/>
    <w:rsid w:val="007D1E2C"/>
    <w:rsid w:val="007D2C41"/>
    <w:rsid w:val="007D3FE6"/>
    <w:rsid w:val="007D520C"/>
    <w:rsid w:val="007D6C06"/>
    <w:rsid w:val="007D753B"/>
    <w:rsid w:val="007E0304"/>
    <w:rsid w:val="007E33C9"/>
    <w:rsid w:val="007E440C"/>
    <w:rsid w:val="007E5231"/>
    <w:rsid w:val="007E5709"/>
    <w:rsid w:val="007F2B51"/>
    <w:rsid w:val="007F2E23"/>
    <w:rsid w:val="007F4568"/>
    <w:rsid w:val="00800ABB"/>
    <w:rsid w:val="008010AB"/>
    <w:rsid w:val="00802148"/>
    <w:rsid w:val="00803F44"/>
    <w:rsid w:val="00804A23"/>
    <w:rsid w:val="00817506"/>
    <w:rsid w:val="00822AB2"/>
    <w:rsid w:val="008254F5"/>
    <w:rsid w:val="0082690A"/>
    <w:rsid w:val="00826E51"/>
    <w:rsid w:val="00826FAA"/>
    <w:rsid w:val="008271FE"/>
    <w:rsid w:val="00827673"/>
    <w:rsid w:val="008302F4"/>
    <w:rsid w:val="008315F1"/>
    <w:rsid w:val="00833408"/>
    <w:rsid w:val="00833BB0"/>
    <w:rsid w:val="00835051"/>
    <w:rsid w:val="00836E26"/>
    <w:rsid w:val="0084448E"/>
    <w:rsid w:val="00845130"/>
    <w:rsid w:val="008469F7"/>
    <w:rsid w:val="008520FC"/>
    <w:rsid w:val="008522CC"/>
    <w:rsid w:val="00855069"/>
    <w:rsid w:val="00857524"/>
    <w:rsid w:val="00861047"/>
    <w:rsid w:val="0086515D"/>
    <w:rsid w:val="0086700E"/>
    <w:rsid w:val="0087248A"/>
    <w:rsid w:val="0087371F"/>
    <w:rsid w:val="00880B00"/>
    <w:rsid w:val="00884A2C"/>
    <w:rsid w:val="008856C3"/>
    <w:rsid w:val="008877AE"/>
    <w:rsid w:val="00890CB5"/>
    <w:rsid w:val="00894FC2"/>
    <w:rsid w:val="008A0196"/>
    <w:rsid w:val="008A1F76"/>
    <w:rsid w:val="008A416B"/>
    <w:rsid w:val="008A4244"/>
    <w:rsid w:val="008A5407"/>
    <w:rsid w:val="008B1730"/>
    <w:rsid w:val="008B1877"/>
    <w:rsid w:val="008B1DA1"/>
    <w:rsid w:val="008B23AE"/>
    <w:rsid w:val="008B322B"/>
    <w:rsid w:val="008B4A39"/>
    <w:rsid w:val="008B7710"/>
    <w:rsid w:val="008C0038"/>
    <w:rsid w:val="008C2394"/>
    <w:rsid w:val="008C349C"/>
    <w:rsid w:val="008C4C64"/>
    <w:rsid w:val="008C5AF9"/>
    <w:rsid w:val="008C6506"/>
    <w:rsid w:val="008D1F88"/>
    <w:rsid w:val="008D2DC4"/>
    <w:rsid w:val="008D4799"/>
    <w:rsid w:val="008D5C00"/>
    <w:rsid w:val="008D5F14"/>
    <w:rsid w:val="008D7F5E"/>
    <w:rsid w:val="008E26F7"/>
    <w:rsid w:val="008E3B19"/>
    <w:rsid w:val="008E4CE6"/>
    <w:rsid w:val="008E5506"/>
    <w:rsid w:val="008E5EA6"/>
    <w:rsid w:val="008E695D"/>
    <w:rsid w:val="008F24BC"/>
    <w:rsid w:val="008F293D"/>
    <w:rsid w:val="008F320D"/>
    <w:rsid w:val="008F7963"/>
    <w:rsid w:val="009000BC"/>
    <w:rsid w:val="00904473"/>
    <w:rsid w:val="009045E1"/>
    <w:rsid w:val="0091302C"/>
    <w:rsid w:val="00916CD2"/>
    <w:rsid w:val="00920D11"/>
    <w:rsid w:val="009325F5"/>
    <w:rsid w:val="00932E8A"/>
    <w:rsid w:val="00933024"/>
    <w:rsid w:val="00940499"/>
    <w:rsid w:val="00943EAD"/>
    <w:rsid w:val="00944D68"/>
    <w:rsid w:val="00946C7E"/>
    <w:rsid w:val="00951E37"/>
    <w:rsid w:val="00953B81"/>
    <w:rsid w:val="0095726A"/>
    <w:rsid w:val="00957A66"/>
    <w:rsid w:val="00961821"/>
    <w:rsid w:val="00972DE2"/>
    <w:rsid w:val="009739F4"/>
    <w:rsid w:val="00977163"/>
    <w:rsid w:val="009771CF"/>
    <w:rsid w:val="009775F3"/>
    <w:rsid w:val="0098142F"/>
    <w:rsid w:val="00981793"/>
    <w:rsid w:val="0098204A"/>
    <w:rsid w:val="00982C52"/>
    <w:rsid w:val="0098436F"/>
    <w:rsid w:val="009854EF"/>
    <w:rsid w:val="00985E58"/>
    <w:rsid w:val="0099063E"/>
    <w:rsid w:val="00990C15"/>
    <w:rsid w:val="00993C61"/>
    <w:rsid w:val="00997292"/>
    <w:rsid w:val="009975AB"/>
    <w:rsid w:val="009A20A2"/>
    <w:rsid w:val="009A238D"/>
    <w:rsid w:val="009A3E1F"/>
    <w:rsid w:val="009A705B"/>
    <w:rsid w:val="009B0741"/>
    <w:rsid w:val="009B1712"/>
    <w:rsid w:val="009B1BC9"/>
    <w:rsid w:val="009B3780"/>
    <w:rsid w:val="009B3D2C"/>
    <w:rsid w:val="009B504A"/>
    <w:rsid w:val="009B590E"/>
    <w:rsid w:val="009B5B44"/>
    <w:rsid w:val="009B717C"/>
    <w:rsid w:val="009C10CA"/>
    <w:rsid w:val="009C1A46"/>
    <w:rsid w:val="009C6BC2"/>
    <w:rsid w:val="009C6DAE"/>
    <w:rsid w:val="009C79B6"/>
    <w:rsid w:val="009D0027"/>
    <w:rsid w:val="009D2340"/>
    <w:rsid w:val="009D335B"/>
    <w:rsid w:val="009D42A3"/>
    <w:rsid w:val="009D6905"/>
    <w:rsid w:val="009E1477"/>
    <w:rsid w:val="009E26BA"/>
    <w:rsid w:val="009E4683"/>
    <w:rsid w:val="009F085F"/>
    <w:rsid w:val="009F558D"/>
    <w:rsid w:val="009F705D"/>
    <w:rsid w:val="009F717A"/>
    <w:rsid w:val="009F78EF"/>
    <w:rsid w:val="00A038C3"/>
    <w:rsid w:val="00A042A4"/>
    <w:rsid w:val="00A0556C"/>
    <w:rsid w:val="00A05B16"/>
    <w:rsid w:val="00A07AE3"/>
    <w:rsid w:val="00A109CF"/>
    <w:rsid w:val="00A13700"/>
    <w:rsid w:val="00A13A70"/>
    <w:rsid w:val="00A1451A"/>
    <w:rsid w:val="00A16139"/>
    <w:rsid w:val="00A21728"/>
    <w:rsid w:val="00A23A1D"/>
    <w:rsid w:val="00A241D3"/>
    <w:rsid w:val="00A255FC"/>
    <w:rsid w:val="00A25949"/>
    <w:rsid w:val="00A26B21"/>
    <w:rsid w:val="00A31313"/>
    <w:rsid w:val="00A32079"/>
    <w:rsid w:val="00A35578"/>
    <w:rsid w:val="00A4000E"/>
    <w:rsid w:val="00A41D97"/>
    <w:rsid w:val="00A425D3"/>
    <w:rsid w:val="00A47159"/>
    <w:rsid w:val="00A4727F"/>
    <w:rsid w:val="00A50E8D"/>
    <w:rsid w:val="00A564FF"/>
    <w:rsid w:val="00A60882"/>
    <w:rsid w:val="00A611F5"/>
    <w:rsid w:val="00A61E2C"/>
    <w:rsid w:val="00A62FB1"/>
    <w:rsid w:val="00A638D4"/>
    <w:rsid w:val="00A71AC3"/>
    <w:rsid w:val="00A77B3B"/>
    <w:rsid w:val="00A810DC"/>
    <w:rsid w:val="00A84BA2"/>
    <w:rsid w:val="00A9177F"/>
    <w:rsid w:val="00A92D42"/>
    <w:rsid w:val="00A9304B"/>
    <w:rsid w:val="00A932E3"/>
    <w:rsid w:val="00A956F2"/>
    <w:rsid w:val="00AA050D"/>
    <w:rsid w:val="00AA37D9"/>
    <w:rsid w:val="00AA55C9"/>
    <w:rsid w:val="00AA73FC"/>
    <w:rsid w:val="00AB1260"/>
    <w:rsid w:val="00AB1756"/>
    <w:rsid w:val="00AB1780"/>
    <w:rsid w:val="00AB3F3A"/>
    <w:rsid w:val="00AB6B02"/>
    <w:rsid w:val="00AB6ED7"/>
    <w:rsid w:val="00AC0096"/>
    <w:rsid w:val="00AC0577"/>
    <w:rsid w:val="00AC0B87"/>
    <w:rsid w:val="00AC23C9"/>
    <w:rsid w:val="00AC2A81"/>
    <w:rsid w:val="00AC3122"/>
    <w:rsid w:val="00AC3475"/>
    <w:rsid w:val="00AC47EA"/>
    <w:rsid w:val="00AC640F"/>
    <w:rsid w:val="00AC712D"/>
    <w:rsid w:val="00AD0271"/>
    <w:rsid w:val="00AD0D0D"/>
    <w:rsid w:val="00AD1A2B"/>
    <w:rsid w:val="00AD20B1"/>
    <w:rsid w:val="00AD3073"/>
    <w:rsid w:val="00AE1702"/>
    <w:rsid w:val="00AE2055"/>
    <w:rsid w:val="00AE2B6E"/>
    <w:rsid w:val="00AE3E82"/>
    <w:rsid w:val="00AE42FE"/>
    <w:rsid w:val="00AE5DFB"/>
    <w:rsid w:val="00AE65D9"/>
    <w:rsid w:val="00AF064D"/>
    <w:rsid w:val="00AF10EC"/>
    <w:rsid w:val="00AF1955"/>
    <w:rsid w:val="00AF1C6C"/>
    <w:rsid w:val="00AF797F"/>
    <w:rsid w:val="00B06F81"/>
    <w:rsid w:val="00B10EC7"/>
    <w:rsid w:val="00B143C1"/>
    <w:rsid w:val="00B175F1"/>
    <w:rsid w:val="00B17A80"/>
    <w:rsid w:val="00B20F08"/>
    <w:rsid w:val="00B25CD1"/>
    <w:rsid w:val="00B26E1E"/>
    <w:rsid w:val="00B34BCC"/>
    <w:rsid w:val="00B35502"/>
    <w:rsid w:val="00B3651C"/>
    <w:rsid w:val="00B45397"/>
    <w:rsid w:val="00B47177"/>
    <w:rsid w:val="00B4778D"/>
    <w:rsid w:val="00B506F8"/>
    <w:rsid w:val="00B633AD"/>
    <w:rsid w:val="00B64783"/>
    <w:rsid w:val="00B66F6B"/>
    <w:rsid w:val="00B67D98"/>
    <w:rsid w:val="00B70B07"/>
    <w:rsid w:val="00B71946"/>
    <w:rsid w:val="00B748D4"/>
    <w:rsid w:val="00B75284"/>
    <w:rsid w:val="00B75310"/>
    <w:rsid w:val="00B7559C"/>
    <w:rsid w:val="00B80573"/>
    <w:rsid w:val="00B80A47"/>
    <w:rsid w:val="00B813C0"/>
    <w:rsid w:val="00B81B68"/>
    <w:rsid w:val="00B82385"/>
    <w:rsid w:val="00B85F1A"/>
    <w:rsid w:val="00B86BD6"/>
    <w:rsid w:val="00B9193E"/>
    <w:rsid w:val="00B91FAE"/>
    <w:rsid w:val="00B93707"/>
    <w:rsid w:val="00B94D04"/>
    <w:rsid w:val="00B96644"/>
    <w:rsid w:val="00BA0722"/>
    <w:rsid w:val="00BA1D4C"/>
    <w:rsid w:val="00BA4B24"/>
    <w:rsid w:val="00BB0422"/>
    <w:rsid w:val="00BB0C19"/>
    <w:rsid w:val="00BB16BB"/>
    <w:rsid w:val="00BB722B"/>
    <w:rsid w:val="00BC57DA"/>
    <w:rsid w:val="00BC71BA"/>
    <w:rsid w:val="00BC7CD1"/>
    <w:rsid w:val="00BD0E07"/>
    <w:rsid w:val="00BE429B"/>
    <w:rsid w:val="00BE524F"/>
    <w:rsid w:val="00BF22E4"/>
    <w:rsid w:val="00BF344C"/>
    <w:rsid w:val="00BF443C"/>
    <w:rsid w:val="00BF4452"/>
    <w:rsid w:val="00BF5B77"/>
    <w:rsid w:val="00BF5E61"/>
    <w:rsid w:val="00C0124D"/>
    <w:rsid w:val="00C01A44"/>
    <w:rsid w:val="00C01B9F"/>
    <w:rsid w:val="00C025AE"/>
    <w:rsid w:val="00C03206"/>
    <w:rsid w:val="00C043CB"/>
    <w:rsid w:val="00C13E89"/>
    <w:rsid w:val="00C142CA"/>
    <w:rsid w:val="00C22FB0"/>
    <w:rsid w:val="00C233A9"/>
    <w:rsid w:val="00C249C0"/>
    <w:rsid w:val="00C24C68"/>
    <w:rsid w:val="00C27B9E"/>
    <w:rsid w:val="00C30378"/>
    <w:rsid w:val="00C31E1A"/>
    <w:rsid w:val="00C33697"/>
    <w:rsid w:val="00C35C7C"/>
    <w:rsid w:val="00C37417"/>
    <w:rsid w:val="00C37C47"/>
    <w:rsid w:val="00C37E37"/>
    <w:rsid w:val="00C442FF"/>
    <w:rsid w:val="00C46301"/>
    <w:rsid w:val="00C47E63"/>
    <w:rsid w:val="00C51562"/>
    <w:rsid w:val="00C52800"/>
    <w:rsid w:val="00C5380B"/>
    <w:rsid w:val="00C54D4A"/>
    <w:rsid w:val="00C55505"/>
    <w:rsid w:val="00C56497"/>
    <w:rsid w:val="00C56696"/>
    <w:rsid w:val="00C56FC0"/>
    <w:rsid w:val="00C57E00"/>
    <w:rsid w:val="00C6094A"/>
    <w:rsid w:val="00C61EED"/>
    <w:rsid w:val="00C63753"/>
    <w:rsid w:val="00C65C74"/>
    <w:rsid w:val="00C74D61"/>
    <w:rsid w:val="00C75422"/>
    <w:rsid w:val="00C7730D"/>
    <w:rsid w:val="00C80B04"/>
    <w:rsid w:val="00C837E8"/>
    <w:rsid w:val="00C84388"/>
    <w:rsid w:val="00C857F3"/>
    <w:rsid w:val="00C87831"/>
    <w:rsid w:val="00C901CB"/>
    <w:rsid w:val="00C926D5"/>
    <w:rsid w:val="00C941DF"/>
    <w:rsid w:val="00C9561A"/>
    <w:rsid w:val="00C9635C"/>
    <w:rsid w:val="00CA257E"/>
    <w:rsid w:val="00CA2669"/>
    <w:rsid w:val="00CA44C6"/>
    <w:rsid w:val="00CA465D"/>
    <w:rsid w:val="00CA60AF"/>
    <w:rsid w:val="00CA6A90"/>
    <w:rsid w:val="00CB00F9"/>
    <w:rsid w:val="00CB06F1"/>
    <w:rsid w:val="00CB0969"/>
    <w:rsid w:val="00CC029A"/>
    <w:rsid w:val="00CC064D"/>
    <w:rsid w:val="00CC0A0A"/>
    <w:rsid w:val="00CC24EB"/>
    <w:rsid w:val="00CC4E02"/>
    <w:rsid w:val="00CC681E"/>
    <w:rsid w:val="00CC794E"/>
    <w:rsid w:val="00CD114A"/>
    <w:rsid w:val="00CD3567"/>
    <w:rsid w:val="00CD50E6"/>
    <w:rsid w:val="00CD5CB1"/>
    <w:rsid w:val="00CD68A6"/>
    <w:rsid w:val="00CD7D9A"/>
    <w:rsid w:val="00CE0135"/>
    <w:rsid w:val="00CE246F"/>
    <w:rsid w:val="00CE4A5F"/>
    <w:rsid w:val="00CE5B89"/>
    <w:rsid w:val="00CE616E"/>
    <w:rsid w:val="00CE6673"/>
    <w:rsid w:val="00CE6C25"/>
    <w:rsid w:val="00CE7AE8"/>
    <w:rsid w:val="00CF2A51"/>
    <w:rsid w:val="00CF2BA8"/>
    <w:rsid w:val="00CF3CA1"/>
    <w:rsid w:val="00CF5EEB"/>
    <w:rsid w:val="00CF6DFA"/>
    <w:rsid w:val="00D01D40"/>
    <w:rsid w:val="00D07167"/>
    <w:rsid w:val="00D07862"/>
    <w:rsid w:val="00D1153A"/>
    <w:rsid w:val="00D13D1C"/>
    <w:rsid w:val="00D148B3"/>
    <w:rsid w:val="00D15CC0"/>
    <w:rsid w:val="00D16EB3"/>
    <w:rsid w:val="00D2444A"/>
    <w:rsid w:val="00D25C9D"/>
    <w:rsid w:val="00D30880"/>
    <w:rsid w:val="00D30D03"/>
    <w:rsid w:val="00D33D7A"/>
    <w:rsid w:val="00D373C8"/>
    <w:rsid w:val="00D43AD0"/>
    <w:rsid w:val="00D44379"/>
    <w:rsid w:val="00D47FC8"/>
    <w:rsid w:val="00D5260E"/>
    <w:rsid w:val="00D527F9"/>
    <w:rsid w:val="00D54496"/>
    <w:rsid w:val="00D54E29"/>
    <w:rsid w:val="00D56FDF"/>
    <w:rsid w:val="00D6031A"/>
    <w:rsid w:val="00D62CE1"/>
    <w:rsid w:val="00D640F6"/>
    <w:rsid w:val="00D6417B"/>
    <w:rsid w:val="00D653B3"/>
    <w:rsid w:val="00D65559"/>
    <w:rsid w:val="00D679B9"/>
    <w:rsid w:val="00D72FD3"/>
    <w:rsid w:val="00D73086"/>
    <w:rsid w:val="00D73F3E"/>
    <w:rsid w:val="00D7641C"/>
    <w:rsid w:val="00D77DA3"/>
    <w:rsid w:val="00D81829"/>
    <w:rsid w:val="00D91701"/>
    <w:rsid w:val="00D9251F"/>
    <w:rsid w:val="00D92875"/>
    <w:rsid w:val="00D937B5"/>
    <w:rsid w:val="00D942A8"/>
    <w:rsid w:val="00D97C6D"/>
    <w:rsid w:val="00DA0DA7"/>
    <w:rsid w:val="00DA3102"/>
    <w:rsid w:val="00DA4C04"/>
    <w:rsid w:val="00DA5E01"/>
    <w:rsid w:val="00DB01F0"/>
    <w:rsid w:val="00DB1059"/>
    <w:rsid w:val="00DB26F9"/>
    <w:rsid w:val="00DB5375"/>
    <w:rsid w:val="00DB6FAA"/>
    <w:rsid w:val="00DB7601"/>
    <w:rsid w:val="00DC3FE8"/>
    <w:rsid w:val="00DC4360"/>
    <w:rsid w:val="00DC52EF"/>
    <w:rsid w:val="00DC6857"/>
    <w:rsid w:val="00DC7C90"/>
    <w:rsid w:val="00DD031F"/>
    <w:rsid w:val="00DD1326"/>
    <w:rsid w:val="00DD1562"/>
    <w:rsid w:val="00DD1DF6"/>
    <w:rsid w:val="00DD2BF0"/>
    <w:rsid w:val="00DD4463"/>
    <w:rsid w:val="00DD69C5"/>
    <w:rsid w:val="00DD77AB"/>
    <w:rsid w:val="00DE1892"/>
    <w:rsid w:val="00DE23ED"/>
    <w:rsid w:val="00DE30BF"/>
    <w:rsid w:val="00DE45CE"/>
    <w:rsid w:val="00DE4D68"/>
    <w:rsid w:val="00DF3B95"/>
    <w:rsid w:val="00DF4B09"/>
    <w:rsid w:val="00DF5A45"/>
    <w:rsid w:val="00E00D40"/>
    <w:rsid w:val="00E01672"/>
    <w:rsid w:val="00E100DD"/>
    <w:rsid w:val="00E141CF"/>
    <w:rsid w:val="00E160DE"/>
    <w:rsid w:val="00E234AF"/>
    <w:rsid w:val="00E23D4D"/>
    <w:rsid w:val="00E24C32"/>
    <w:rsid w:val="00E30B26"/>
    <w:rsid w:val="00E30D52"/>
    <w:rsid w:val="00E31B2E"/>
    <w:rsid w:val="00E33128"/>
    <w:rsid w:val="00E355D5"/>
    <w:rsid w:val="00E4045C"/>
    <w:rsid w:val="00E43A6B"/>
    <w:rsid w:val="00E43C22"/>
    <w:rsid w:val="00E44AFE"/>
    <w:rsid w:val="00E44B18"/>
    <w:rsid w:val="00E44EAB"/>
    <w:rsid w:val="00E44F5C"/>
    <w:rsid w:val="00E45C01"/>
    <w:rsid w:val="00E46013"/>
    <w:rsid w:val="00E520A4"/>
    <w:rsid w:val="00E56AB0"/>
    <w:rsid w:val="00E56E9B"/>
    <w:rsid w:val="00E57623"/>
    <w:rsid w:val="00E60558"/>
    <w:rsid w:val="00E61694"/>
    <w:rsid w:val="00E64D89"/>
    <w:rsid w:val="00E71045"/>
    <w:rsid w:val="00E802D1"/>
    <w:rsid w:val="00E8458B"/>
    <w:rsid w:val="00E85304"/>
    <w:rsid w:val="00E8724D"/>
    <w:rsid w:val="00E9001C"/>
    <w:rsid w:val="00E91B8C"/>
    <w:rsid w:val="00E94306"/>
    <w:rsid w:val="00E9564C"/>
    <w:rsid w:val="00E97232"/>
    <w:rsid w:val="00EA1C04"/>
    <w:rsid w:val="00EA2FD8"/>
    <w:rsid w:val="00EA3D6B"/>
    <w:rsid w:val="00EA6D4A"/>
    <w:rsid w:val="00EB1612"/>
    <w:rsid w:val="00EB220B"/>
    <w:rsid w:val="00EB2589"/>
    <w:rsid w:val="00EB35F9"/>
    <w:rsid w:val="00EB3905"/>
    <w:rsid w:val="00EB4FA3"/>
    <w:rsid w:val="00EB79A0"/>
    <w:rsid w:val="00EC0083"/>
    <w:rsid w:val="00EC20EE"/>
    <w:rsid w:val="00EC34E1"/>
    <w:rsid w:val="00EC48A6"/>
    <w:rsid w:val="00EC4B7B"/>
    <w:rsid w:val="00ED1039"/>
    <w:rsid w:val="00ED28D9"/>
    <w:rsid w:val="00ED58E3"/>
    <w:rsid w:val="00EE142A"/>
    <w:rsid w:val="00EE1B76"/>
    <w:rsid w:val="00EE26EF"/>
    <w:rsid w:val="00EE38EC"/>
    <w:rsid w:val="00EE6A4C"/>
    <w:rsid w:val="00EE73AE"/>
    <w:rsid w:val="00EE7BD1"/>
    <w:rsid w:val="00EF0DF8"/>
    <w:rsid w:val="00EF5B22"/>
    <w:rsid w:val="00EF6041"/>
    <w:rsid w:val="00EF6E2C"/>
    <w:rsid w:val="00F01776"/>
    <w:rsid w:val="00F07664"/>
    <w:rsid w:val="00F10067"/>
    <w:rsid w:val="00F124D6"/>
    <w:rsid w:val="00F1318E"/>
    <w:rsid w:val="00F143AA"/>
    <w:rsid w:val="00F16EE9"/>
    <w:rsid w:val="00F21518"/>
    <w:rsid w:val="00F2260E"/>
    <w:rsid w:val="00F22E11"/>
    <w:rsid w:val="00F233DC"/>
    <w:rsid w:val="00F23B6E"/>
    <w:rsid w:val="00F279DF"/>
    <w:rsid w:val="00F32972"/>
    <w:rsid w:val="00F35FED"/>
    <w:rsid w:val="00F369F6"/>
    <w:rsid w:val="00F43CC1"/>
    <w:rsid w:val="00F45DD1"/>
    <w:rsid w:val="00F45E05"/>
    <w:rsid w:val="00F5178A"/>
    <w:rsid w:val="00F52B04"/>
    <w:rsid w:val="00F53503"/>
    <w:rsid w:val="00F5790B"/>
    <w:rsid w:val="00F579A8"/>
    <w:rsid w:val="00F64625"/>
    <w:rsid w:val="00F71097"/>
    <w:rsid w:val="00F71322"/>
    <w:rsid w:val="00F73835"/>
    <w:rsid w:val="00F73B52"/>
    <w:rsid w:val="00F749E3"/>
    <w:rsid w:val="00F76121"/>
    <w:rsid w:val="00F76223"/>
    <w:rsid w:val="00F8297F"/>
    <w:rsid w:val="00F83652"/>
    <w:rsid w:val="00F91900"/>
    <w:rsid w:val="00F92644"/>
    <w:rsid w:val="00F94841"/>
    <w:rsid w:val="00F94F1C"/>
    <w:rsid w:val="00FA1064"/>
    <w:rsid w:val="00FA242C"/>
    <w:rsid w:val="00FA379B"/>
    <w:rsid w:val="00FA37B8"/>
    <w:rsid w:val="00FA5638"/>
    <w:rsid w:val="00FA72D9"/>
    <w:rsid w:val="00FB1082"/>
    <w:rsid w:val="00FB189D"/>
    <w:rsid w:val="00FB5103"/>
    <w:rsid w:val="00FB7FA6"/>
    <w:rsid w:val="00FC07B0"/>
    <w:rsid w:val="00FC1BA1"/>
    <w:rsid w:val="00FC2B75"/>
    <w:rsid w:val="00FC2D15"/>
    <w:rsid w:val="00FD25D0"/>
    <w:rsid w:val="00FE1E33"/>
    <w:rsid w:val="00FE4F8B"/>
    <w:rsid w:val="00FE6DE7"/>
    <w:rsid w:val="00FF4236"/>
    <w:rsid w:val="00FF42E5"/>
    <w:rsid w:val="00FF6D96"/>
    <w:rsid w:val="04A00C45"/>
    <w:rsid w:val="04C132B7"/>
    <w:rsid w:val="1508D600"/>
    <w:rsid w:val="1D7638E1"/>
    <w:rsid w:val="1E53CA35"/>
    <w:rsid w:val="1EF6764E"/>
    <w:rsid w:val="209903D1"/>
    <w:rsid w:val="24ABD669"/>
    <w:rsid w:val="255A0FFC"/>
    <w:rsid w:val="2C68D5E4"/>
    <w:rsid w:val="31B7BAC4"/>
    <w:rsid w:val="3225A916"/>
    <w:rsid w:val="38337D30"/>
    <w:rsid w:val="3DB58881"/>
    <w:rsid w:val="4A5E97A5"/>
    <w:rsid w:val="4FBB8363"/>
    <w:rsid w:val="5048871B"/>
    <w:rsid w:val="538A298D"/>
    <w:rsid w:val="55B487AE"/>
    <w:rsid w:val="5A195109"/>
    <w:rsid w:val="5E4FED68"/>
    <w:rsid w:val="5F8DAFCC"/>
    <w:rsid w:val="63E3E285"/>
    <w:rsid w:val="6741C32E"/>
    <w:rsid w:val="67BCA049"/>
    <w:rsid w:val="69B92CB5"/>
    <w:rsid w:val="71933144"/>
    <w:rsid w:val="7319BF17"/>
    <w:rsid w:val="7443C4F0"/>
    <w:rsid w:val="7531F5E8"/>
    <w:rsid w:val="7A6A6006"/>
    <w:rsid w:val="7BD5B0AD"/>
    <w:rsid w:val="7EDECE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858407"/>
  <w15:docId w15:val="{F340F2F7-C91A-4E02-BF75-5B5E49A8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0" w:qFormat="1"/>
    <w:lsdException w:name="heading 5" w:uiPriority="9"/>
    <w:lsdException w:name="heading 6" w:uiPriority="9"/>
    <w:lsdException w:name="heading 7" w:uiPriority="9"/>
    <w:lsdException w:name="heading 8" w:uiPriority="9"/>
    <w:lsdException w:name="heading 9" w:uiPriority="9"/>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520FC"/>
    <w:rPr>
      <w:rFonts w:ascii="Verdana" w:hAnsi="Verdana"/>
      <w:bCs/>
      <w:sz w:val="17"/>
      <w:szCs w:val="17"/>
    </w:rPr>
  </w:style>
  <w:style w:type="paragraph" w:styleId="Kop1">
    <w:name w:val="heading 1"/>
    <w:basedOn w:val="Standaard"/>
    <w:next w:val="Standaard"/>
    <w:link w:val="Kop1Char"/>
    <w:uiPriority w:val="1"/>
    <w:qFormat/>
    <w:rsid w:val="00156F4E"/>
    <w:pPr>
      <w:keepNext/>
      <w:keepLines/>
      <w:spacing w:before="227"/>
      <w:ind w:left="680" w:hanging="680"/>
      <w:outlineLvl w:val="0"/>
    </w:pPr>
    <w:rPr>
      <w:rFonts w:eastAsiaTheme="majorEastAsia" w:cstheme="majorBidi"/>
      <w:b/>
      <w:sz w:val="24"/>
      <w:szCs w:val="32"/>
    </w:rPr>
  </w:style>
  <w:style w:type="paragraph" w:styleId="Kop2">
    <w:name w:val="heading 2"/>
    <w:basedOn w:val="Standaard"/>
    <w:next w:val="Standaard"/>
    <w:link w:val="Kop2Char"/>
    <w:uiPriority w:val="1"/>
    <w:unhideWhenUsed/>
    <w:qFormat/>
    <w:rsid w:val="00156F4E"/>
    <w:pPr>
      <w:keepNext/>
      <w:keepLines/>
      <w:spacing w:before="227" w:after="120"/>
      <w:ind w:left="680" w:hanging="680"/>
      <w:outlineLvl w:val="1"/>
    </w:pPr>
    <w:rPr>
      <w:rFonts w:eastAsiaTheme="majorEastAsia" w:cstheme="majorBidi"/>
      <w:b/>
      <w:szCs w:val="26"/>
    </w:rPr>
  </w:style>
  <w:style w:type="paragraph" w:styleId="Kop3">
    <w:name w:val="heading 3"/>
    <w:basedOn w:val="Standaard"/>
    <w:next w:val="Standaard"/>
    <w:link w:val="Kop3Char"/>
    <w:uiPriority w:val="1"/>
    <w:unhideWhenUsed/>
    <w:qFormat/>
    <w:pPr>
      <w:keepNext/>
      <w:keepLines/>
      <w:spacing w:before="227"/>
      <w:ind w:left="680" w:hanging="680"/>
      <w:outlineLvl w:val="2"/>
    </w:pPr>
    <w:rPr>
      <w:rFonts w:eastAsiaTheme="majorEastAsia" w:cstheme="majorBidi"/>
      <w:b/>
      <w:szCs w:val="24"/>
    </w:rPr>
  </w:style>
  <w:style w:type="paragraph" w:styleId="Kop4">
    <w:name w:val="heading 4"/>
    <w:basedOn w:val="Standaard"/>
    <w:next w:val="Standaard"/>
    <w:link w:val="Kop4Char"/>
    <w:pPr>
      <w:keepLines/>
      <w:numPr>
        <w:ilvl w:val="3"/>
        <w:numId w:val="5"/>
      </w:numPr>
      <w:spacing w:after="140"/>
      <w:outlineLvl w:val="3"/>
    </w:pPr>
    <w:rPr>
      <w:rFonts w:eastAsiaTheme="majorEastAsia" w:cstheme="majorBidi"/>
      <w:bCs w:val="0"/>
      <w:szCs w:val="28"/>
    </w:rPr>
  </w:style>
  <w:style w:type="paragraph" w:styleId="Kop5">
    <w:name w:val="heading 5"/>
    <w:basedOn w:val="Standaard"/>
    <w:next w:val="Standaard"/>
    <w:link w:val="Kop5Char"/>
    <w:uiPriority w:val="9"/>
    <w:unhideWhenUsed/>
    <w:pPr>
      <w:numPr>
        <w:ilvl w:val="4"/>
        <w:numId w:val="5"/>
      </w:numPr>
      <w:pBdr>
        <w:left w:val="dotted" w:sz="4" w:space="2" w:color="C0504D" w:themeColor="accent2"/>
        <w:bottom w:val="dotted" w:sz="4" w:space="2" w:color="C0504D" w:themeColor="accent2"/>
      </w:pBdr>
      <w:spacing w:before="200" w:after="100"/>
      <w:contextualSpacing/>
      <w:outlineLvl w:val="4"/>
    </w:pPr>
    <w:rPr>
      <w:rFonts w:eastAsiaTheme="majorEastAsia" w:cstheme="majorBidi"/>
      <w:b/>
      <w:bCs w:val="0"/>
      <w:color w:val="943634" w:themeColor="accent2" w:themeShade="BF"/>
    </w:rPr>
  </w:style>
  <w:style w:type="paragraph" w:styleId="Kop6">
    <w:name w:val="heading 6"/>
    <w:basedOn w:val="Standaard"/>
    <w:next w:val="Standaard"/>
    <w:link w:val="Kop6Char"/>
    <w:uiPriority w:val="9"/>
    <w:unhideWhenUsed/>
    <w:pPr>
      <w:numPr>
        <w:ilvl w:val="5"/>
        <w:numId w:val="5"/>
      </w:numPr>
      <w:pBdr>
        <w:bottom w:val="single" w:sz="4" w:space="2" w:color="E5B8B7" w:themeColor="accent2" w:themeTint="66"/>
      </w:pBdr>
      <w:spacing w:before="200" w:after="100"/>
      <w:contextualSpacing/>
      <w:outlineLvl w:val="5"/>
    </w:pPr>
    <w:rPr>
      <w:rFonts w:eastAsiaTheme="majorEastAsia" w:cstheme="majorBidi"/>
      <w:color w:val="943634" w:themeColor="accent2" w:themeShade="BF"/>
    </w:rPr>
  </w:style>
  <w:style w:type="paragraph" w:styleId="Kop7">
    <w:name w:val="heading 7"/>
    <w:basedOn w:val="Standaard"/>
    <w:next w:val="Standaard"/>
    <w:link w:val="Kop7Char"/>
    <w:uiPriority w:val="9"/>
    <w:unhideWhenUsed/>
    <w:pPr>
      <w:numPr>
        <w:ilvl w:val="6"/>
        <w:numId w:val="5"/>
      </w:numPr>
      <w:pBdr>
        <w:bottom w:val="dotted" w:sz="4" w:space="2" w:color="D99594" w:themeColor="accent2" w:themeTint="99"/>
      </w:pBdr>
      <w:spacing w:before="200" w:after="100"/>
      <w:contextualSpacing/>
      <w:outlineLvl w:val="6"/>
    </w:pPr>
    <w:rPr>
      <w:rFonts w:eastAsiaTheme="majorEastAsia" w:cstheme="majorBidi"/>
      <w:color w:val="943634" w:themeColor="accent2" w:themeShade="BF"/>
    </w:rPr>
  </w:style>
  <w:style w:type="paragraph" w:styleId="Kop8">
    <w:name w:val="heading 8"/>
    <w:basedOn w:val="Standaard"/>
    <w:next w:val="Standaard"/>
    <w:link w:val="Kop8Char"/>
    <w:uiPriority w:val="9"/>
    <w:unhideWhenUsed/>
    <w:pPr>
      <w:numPr>
        <w:ilvl w:val="7"/>
        <w:numId w:val="5"/>
      </w:numPr>
      <w:spacing w:before="200" w:after="100"/>
      <w:contextualSpacing/>
      <w:outlineLvl w:val="7"/>
    </w:pPr>
    <w:rPr>
      <w:rFonts w:eastAsiaTheme="majorEastAsia" w:cstheme="majorBidi"/>
      <w:color w:val="C0504D" w:themeColor="accent2"/>
    </w:rPr>
  </w:style>
  <w:style w:type="paragraph" w:styleId="Kop9">
    <w:name w:val="heading 9"/>
    <w:basedOn w:val="Standaard"/>
    <w:next w:val="Standaard"/>
    <w:link w:val="Kop9Char"/>
    <w:uiPriority w:val="9"/>
    <w:unhideWhenUsed/>
    <w:pPr>
      <w:numPr>
        <w:ilvl w:val="8"/>
        <w:numId w:val="5"/>
      </w:numPr>
      <w:spacing w:before="200" w:after="100"/>
      <w:contextualSpacing/>
      <w:outlineLvl w:val="8"/>
    </w:pPr>
    <w:rPr>
      <w:rFonts w:eastAsiaTheme="majorEastAsia" w:cstheme="majorBidi"/>
      <w:color w:val="C0504D" w:themeColor="accen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pPr>
      <w:tabs>
        <w:tab w:val="center" w:pos="4536"/>
        <w:tab w:val="right" w:pos="9072"/>
      </w:tabs>
    </w:pPr>
  </w:style>
  <w:style w:type="paragraph" w:styleId="Voettekst">
    <w:name w:val="footer"/>
    <w:basedOn w:val="Standaard"/>
    <w:link w:val="VoettekstChar"/>
    <w:uiPriority w:val="99"/>
    <w:unhideWhenUsed/>
    <w:pPr>
      <w:tabs>
        <w:tab w:val="center" w:pos="4536"/>
        <w:tab w:val="right" w:pos="9072"/>
      </w:tabs>
    </w:pPr>
  </w:style>
  <w:style w:type="paragraph" w:styleId="Plattetekst">
    <w:name w:val="Body Text"/>
    <w:basedOn w:val="Standaard"/>
    <w:link w:val="PlattetekstChar"/>
    <w:pPr>
      <w:spacing w:after="120"/>
    </w:pPr>
  </w:style>
  <w:style w:type="paragraph" w:styleId="Bijschrift">
    <w:name w:val="caption"/>
    <w:basedOn w:val="Standaard"/>
    <w:next w:val="Standaard"/>
    <w:link w:val="BijschriftChar"/>
    <w:uiPriority w:val="35"/>
    <w:unhideWhenUsed/>
    <w:qFormat/>
    <w:rPr>
      <w:b/>
      <w:bCs w:val="0"/>
      <w:color w:val="943634" w:themeColor="accent2" w:themeShade="BF"/>
      <w:sz w:val="18"/>
      <w:szCs w:val="18"/>
    </w:rPr>
  </w:style>
  <w:style w:type="paragraph" w:styleId="Lijstopsomteken">
    <w:name w:val="List Bullet"/>
    <w:aliases w:val="Aandacht"/>
    <w:basedOn w:val="Standaard"/>
    <w:autoRedefine/>
  </w:style>
  <w:style w:type="paragraph" w:styleId="Lijstnummering">
    <w:name w:val="List Number"/>
    <w:aliases w:val="Opsomming"/>
    <w:basedOn w:val="Standaard"/>
  </w:style>
  <w:style w:type="character" w:styleId="Nadruk">
    <w:name w:val="Emphasis"/>
    <w:basedOn w:val="Standaardalinea-lettertype"/>
    <w:uiPriority w:val="20"/>
    <w:rPr>
      <w:i/>
      <w:iCs/>
    </w:rPr>
  </w:style>
  <w:style w:type="paragraph" w:styleId="Tekstzonderopmaak">
    <w:name w:val="Plain Text"/>
    <w:basedOn w:val="Standaard"/>
    <w:pPr>
      <w:tabs>
        <w:tab w:val="left" w:pos="595"/>
        <w:tab w:val="left" w:pos="5755"/>
      </w:tabs>
    </w:pPr>
    <w:rPr>
      <w:rFonts w:ascii="Prestige Elite" w:hAnsi="Prestige Elite"/>
    </w:rPr>
  </w:style>
  <w:style w:type="character" w:styleId="Paginanummer">
    <w:name w:val="page number"/>
    <w:basedOn w:val="Standaardalinea-lettertype"/>
    <w:rPr>
      <w:rFonts w:ascii="Times New Roman" w:hAnsi="Times New Roman"/>
      <w:sz w:val="22"/>
      <w:vertAlign w:val="baseline"/>
    </w:rPr>
  </w:style>
  <w:style w:type="character" w:styleId="Regelnummer">
    <w:name w:val="line number"/>
    <w:basedOn w:val="Standaardalinea-lettertype"/>
    <w:rPr>
      <w:rFonts w:ascii="Prestige Elite" w:hAnsi="Prestige Elite"/>
      <w:sz w:val="20"/>
    </w:rPr>
  </w:style>
  <w:style w:type="paragraph" w:styleId="Ondertitel">
    <w:name w:val="Subtitle"/>
    <w:basedOn w:val="Standaard"/>
    <w:next w:val="Standaard"/>
    <w:link w:val="OndertitelChar"/>
    <w:uiPriority w:val="11"/>
    <w:pPr>
      <w:numPr>
        <w:ilvl w:val="1"/>
      </w:numPr>
      <w:spacing w:after="160"/>
    </w:pPr>
    <w:rPr>
      <w:rFonts w:asciiTheme="minorHAnsi" w:eastAsiaTheme="minorEastAsia" w:hAnsiTheme="minorHAnsi"/>
      <w:color w:val="5A5A5A" w:themeColor="text1" w:themeTint="A5"/>
      <w:spacing w:val="15"/>
      <w:sz w:val="22"/>
    </w:rPr>
  </w:style>
  <w:style w:type="paragraph" w:customStyle="1" w:styleId="TabelnootTekst">
    <w:name w:val="TabelnootTekst"/>
    <w:basedOn w:val="Standaard"/>
  </w:style>
  <w:style w:type="paragraph" w:customStyle="1" w:styleId="TabelSubkop">
    <w:name w:val="TabelSubkop"/>
    <w:basedOn w:val="Standaard"/>
  </w:style>
  <w:style w:type="paragraph" w:styleId="Titel">
    <w:name w:val="Title"/>
    <w:basedOn w:val="Standaard"/>
    <w:next w:val="Standaard"/>
    <w:link w:val="TitelChar"/>
    <w:uiPriority w:val="10"/>
    <w:pPr>
      <w:contextualSpacing/>
    </w:pPr>
    <w:rPr>
      <w:rFonts w:eastAsiaTheme="majorEastAsia" w:cstheme="majorBidi"/>
      <w:spacing w:val="-10"/>
      <w:kern w:val="28"/>
      <w:sz w:val="56"/>
      <w:szCs w:val="56"/>
    </w:rPr>
  </w:style>
  <w:style w:type="character" w:styleId="Voetnootmarkering">
    <w:name w:val="footnote reference"/>
    <w:basedOn w:val="Standaardalinea-lettertype"/>
    <w:uiPriority w:val="99"/>
    <w:semiHidden/>
    <w:unhideWhenUsed/>
    <w:rPr>
      <w:vertAlign w:val="superscript"/>
    </w:rPr>
  </w:style>
  <w:style w:type="paragraph" w:styleId="Voetnoottekst">
    <w:name w:val="footnote text"/>
    <w:basedOn w:val="Standaard"/>
    <w:link w:val="VoetnoottekstChar"/>
    <w:uiPriority w:val="99"/>
    <w:pPr>
      <w:spacing w:line="170" w:lineRule="atLeast"/>
    </w:pPr>
    <w:rPr>
      <w:sz w:val="14"/>
      <w:szCs w:val="20"/>
    </w:rPr>
  </w:style>
  <w:style w:type="character" w:styleId="Zwaar">
    <w:name w:val="Strong"/>
    <w:basedOn w:val="Standaardalinea-lettertype"/>
    <w:uiPriority w:val="22"/>
    <w:rPr>
      <w:b/>
      <w:bCs/>
    </w:rPr>
  </w:style>
  <w:style w:type="paragraph" w:styleId="Aanhef">
    <w:name w:val="Salutation"/>
    <w:basedOn w:val="Standaard"/>
    <w:next w:val="Standaard"/>
  </w:style>
  <w:style w:type="paragraph" w:styleId="Adresenvelop">
    <w:name w:val="envelope address"/>
    <w:basedOn w:val="Standaard"/>
    <w:pPr>
      <w:framePr w:w="7920" w:h="1980" w:hRule="exact" w:hSpace="141" w:wrap="auto" w:hAnchor="page" w:xAlign="center" w:yAlign="bottom"/>
      <w:ind w:left="2880"/>
    </w:pPr>
  </w:style>
  <w:style w:type="paragraph" w:styleId="Afsluiting">
    <w:name w:val="Closing"/>
    <w:basedOn w:val="Standaard"/>
  </w:style>
  <w:style w:type="paragraph" w:styleId="Afzender">
    <w:name w:val="envelope return"/>
    <w:basedOn w:val="Standaard"/>
  </w:style>
  <w:style w:type="paragraph" w:styleId="Berichtkop">
    <w:name w:val="Message Header"/>
    <w:basedOn w:val="Standaard"/>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styleId="Eindnootmarkering">
    <w:name w:val="endnote reference"/>
    <w:basedOn w:val="Standaardalinea-lettertype"/>
    <w:semiHidden/>
    <w:rPr>
      <w:rFonts w:ascii="Times New Roman" w:hAnsi="Times New Roman"/>
      <w:position w:val="4"/>
      <w:sz w:val="18"/>
      <w:vertAlign w:val="baseline"/>
    </w:rPr>
  </w:style>
  <w:style w:type="paragraph" w:styleId="Eindnoottekst">
    <w:name w:val="endnote text"/>
    <w:basedOn w:val="Standaard"/>
    <w:semiHidden/>
    <w:rPr>
      <w:sz w:val="18"/>
    </w:rPr>
  </w:style>
  <w:style w:type="paragraph" w:styleId="Index1">
    <w:name w:val="index 1"/>
    <w:basedOn w:val="Standaard"/>
    <w:next w:val="Standaard"/>
    <w:autoRedefine/>
    <w:semiHidden/>
    <w:pPr>
      <w:ind w:left="220" w:hanging="220"/>
    </w:pPr>
  </w:style>
  <w:style w:type="paragraph" w:styleId="Indexkop">
    <w:name w:val="index heading"/>
    <w:basedOn w:val="Standaard"/>
    <w:next w:val="Index1"/>
    <w:semiHidden/>
    <w:rPr>
      <w:b/>
    </w:rPr>
  </w:style>
  <w:style w:type="table" w:styleId="Tabelraster">
    <w:name w:val="Table Grid"/>
    <w:basedOn w:val="Standaardtabel"/>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derstreepStatus">
    <w:name w:val="OnderstreepStatus"/>
    <w:basedOn w:val="Standaard"/>
    <w:pPr>
      <w:spacing w:line="240" w:lineRule="atLeast"/>
    </w:pPr>
    <w:rPr>
      <w:u w:val="single"/>
    </w:rPr>
  </w:style>
  <w:style w:type="paragraph" w:styleId="Tekstopmerking">
    <w:name w:val="annotation text"/>
    <w:basedOn w:val="Standaard"/>
    <w:link w:val="TekstopmerkingChar"/>
    <w:semiHidden/>
  </w:style>
  <w:style w:type="paragraph" w:customStyle="1" w:styleId="Koptekstrgl1">
    <w:name w:val="Koptekst_rgl1"/>
    <w:next w:val="Standaard"/>
    <w:pPr>
      <w:spacing w:line="250" w:lineRule="exact"/>
    </w:pPr>
    <w:rPr>
      <w:rFonts w:ascii="Berthold Garamond" w:hAnsi="Berthold Garamond"/>
      <w:i/>
      <w:sz w:val="16"/>
      <w:szCs w:val="24"/>
      <w:lang w:eastAsia="en-US"/>
    </w:rPr>
  </w:style>
  <w:style w:type="paragraph" w:customStyle="1" w:styleId="Koptekstrgl2">
    <w:name w:val="Koptekst_rgl2"/>
    <w:pPr>
      <w:spacing w:line="250" w:lineRule="exact"/>
    </w:pPr>
    <w:rPr>
      <w:rFonts w:ascii="Berthold Garamond" w:hAnsi="Berthold Garamond"/>
      <w:sz w:val="16"/>
      <w:szCs w:val="24"/>
      <w:lang w:eastAsia="en-US"/>
    </w:rPr>
  </w:style>
  <w:style w:type="paragraph" w:customStyle="1" w:styleId="Adres">
    <w:name w:val="Adres"/>
    <w:basedOn w:val="Standaard"/>
    <w:pPr>
      <w:tabs>
        <w:tab w:val="left" w:pos="5670"/>
      </w:tabs>
      <w:spacing w:line="226" w:lineRule="exact"/>
    </w:pPr>
  </w:style>
  <w:style w:type="paragraph" w:customStyle="1" w:styleId="Aftiteling">
    <w:name w:val="Aftiteling"/>
    <w:basedOn w:val="Standaard"/>
    <w:next w:val="Standaard"/>
    <w:pPr>
      <w:spacing w:after="1440"/>
    </w:pPr>
  </w:style>
  <w:style w:type="paragraph" w:styleId="Ballontekst">
    <w:name w:val="Balloon Text"/>
    <w:basedOn w:val="Standaard"/>
    <w:link w:val="BallontekstChar"/>
    <w:semiHidden/>
    <w:rPr>
      <w:rFonts w:ascii="Tahoma" w:hAnsi="Tahoma" w:cs="Tahoma"/>
      <w:sz w:val="16"/>
      <w:szCs w:val="16"/>
    </w:rPr>
  </w:style>
  <w:style w:type="character" w:customStyle="1" w:styleId="BallontekstChar">
    <w:name w:val="Ballontekst Char"/>
    <w:basedOn w:val="Standaardalinea-lettertype"/>
    <w:link w:val="Ballontekst"/>
    <w:semiHidden/>
    <w:rPr>
      <w:rFonts w:ascii="Tahoma" w:hAnsi="Tahoma" w:cs="Tahoma"/>
      <w:sz w:val="16"/>
      <w:szCs w:val="16"/>
      <w:lang w:eastAsia="en-US"/>
    </w:rPr>
  </w:style>
  <w:style w:type="character" w:styleId="Hyperlink">
    <w:name w:val="Hyperlink"/>
    <w:basedOn w:val="Standaardalinea-lettertype"/>
    <w:uiPriority w:val="99"/>
    <w:unhideWhenUsed/>
    <w:rPr>
      <w:color w:val="0000FF" w:themeColor="hyperlink"/>
      <w:u w:val="single"/>
    </w:rPr>
  </w:style>
  <w:style w:type="paragraph" w:styleId="Inhopg1">
    <w:name w:val="toc 1"/>
    <w:basedOn w:val="Standaard"/>
    <w:next w:val="Standaard"/>
    <w:autoRedefine/>
    <w:uiPriority w:val="39"/>
    <w:rsid w:val="00904473"/>
    <w:pPr>
      <w:tabs>
        <w:tab w:val="right" w:pos="7247"/>
      </w:tabs>
      <w:spacing w:before="227"/>
      <w:ind w:left="680" w:hanging="680"/>
    </w:pPr>
    <w:rPr>
      <w:b/>
      <w:sz w:val="22"/>
    </w:rPr>
  </w:style>
  <w:style w:type="paragraph" w:styleId="Inhopg2">
    <w:name w:val="toc 2"/>
    <w:basedOn w:val="Standaard"/>
    <w:next w:val="Standaard"/>
    <w:autoRedefine/>
    <w:uiPriority w:val="39"/>
    <w:pPr>
      <w:ind w:left="680" w:hanging="680"/>
    </w:pPr>
  </w:style>
  <w:style w:type="paragraph" w:styleId="Inhopg3">
    <w:name w:val="toc 3"/>
    <w:basedOn w:val="Standaard"/>
    <w:next w:val="Standaard"/>
    <w:autoRedefine/>
    <w:uiPriority w:val="39"/>
    <w:pPr>
      <w:tabs>
        <w:tab w:val="left" w:pos="1320"/>
        <w:tab w:val="right" w:pos="7247"/>
      </w:tabs>
      <w:ind w:left="680" w:hanging="680"/>
    </w:pPr>
  </w:style>
  <w:style w:type="paragraph" w:styleId="Lijstalinea">
    <w:name w:val="List Paragraph"/>
    <w:basedOn w:val="Standaard"/>
    <w:uiPriority w:val="34"/>
    <w:qFormat/>
    <w:pPr>
      <w:ind w:left="720"/>
      <w:contextualSpacing/>
    </w:pPr>
  </w:style>
  <w:style w:type="character" w:customStyle="1" w:styleId="Kop1Char">
    <w:name w:val="Kop 1 Char"/>
    <w:basedOn w:val="Standaardalinea-lettertype"/>
    <w:link w:val="Kop1"/>
    <w:uiPriority w:val="1"/>
    <w:rsid w:val="00156F4E"/>
    <w:rPr>
      <w:rFonts w:ascii="Verdana" w:eastAsiaTheme="majorEastAsia" w:hAnsi="Verdana" w:cstheme="majorBidi"/>
      <w:b/>
      <w:bCs/>
      <w:sz w:val="24"/>
      <w:szCs w:val="32"/>
    </w:rPr>
  </w:style>
  <w:style w:type="character" w:customStyle="1" w:styleId="Kop2Char">
    <w:name w:val="Kop 2 Char"/>
    <w:basedOn w:val="Standaardalinea-lettertype"/>
    <w:link w:val="Kop2"/>
    <w:uiPriority w:val="1"/>
    <w:rsid w:val="00156F4E"/>
    <w:rPr>
      <w:rFonts w:ascii="Verdana" w:eastAsiaTheme="majorEastAsia" w:hAnsi="Verdana" w:cstheme="majorBidi"/>
      <w:b/>
      <w:bCs/>
      <w:sz w:val="17"/>
      <w:szCs w:val="26"/>
    </w:rPr>
  </w:style>
  <w:style w:type="numbering" w:customStyle="1" w:styleId="DNBOpsom">
    <w:name w:val="DNB Opsom"/>
    <w:basedOn w:val="Geenlijst"/>
    <w:uiPriority w:val="99"/>
    <w:pPr>
      <w:numPr>
        <w:numId w:val="1"/>
      </w:numPr>
    </w:pPr>
  </w:style>
  <w:style w:type="paragraph" w:customStyle="1" w:styleId="lijstnr">
    <w:name w:val="lijst nr"/>
    <w:basedOn w:val="Standaard"/>
    <w:pPr>
      <w:numPr>
        <w:numId w:val="7"/>
      </w:numPr>
    </w:pPr>
  </w:style>
  <w:style w:type="numbering" w:customStyle="1" w:styleId="DNBnr">
    <w:name w:val="DNB nr"/>
    <w:basedOn w:val="Geenlijst"/>
    <w:uiPriority w:val="99"/>
    <w:pPr>
      <w:numPr>
        <w:numId w:val="3"/>
      </w:numPr>
    </w:pPr>
  </w:style>
  <w:style w:type="paragraph" w:customStyle="1" w:styleId="Lijstabc">
    <w:name w:val="Lijst abc"/>
    <w:basedOn w:val="Standaard"/>
    <w:pPr>
      <w:numPr>
        <w:numId w:val="8"/>
      </w:numPr>
    </w:pPr>
  </w:style>
  <w:style w:type="numbering" w:customStyle="1" w:styleId="DNBLetter">
    <w:name w:val="DNB Letter"/>
    <w:basedOn w:val="Geenlijst"/>
    <w:uiPriority w:val="99"/>
    <w:pPr>
      <w:numPr>
        <w:numId w:val="4"/>
      </w:numPr>
    </w:pPr>
  </w:style>
  <w:style w:type="paragraph" w:customStyle="1" w:styleId="Lijstopsom">
    <w:name w:val="Lijst opsom"/>
    <w:basedOn w:val="Standaard"/>
    <w:pPr>
      <w:numPr>
        <w:numId w:val="6"/>
      </w:numPr>
    </w:pPr>
  </w:style>
  <w:style w:type="character" w:styleId="GevolgdeHyperlink">
    <w:name w:val="FollowedHyperlink"/>
    <w:basedOn w:val="Standaardalinea-lettertype"/>
    <w:uiPriority w:val="99"/>
    <w:semiHidden/>
    <w:unhideWhenUsed/>
    <w:rPr>
      <w:color w:val="800080" w:themeColor="followedHyperlink"/>
      <w:u w:val="single"/>
    </w:rPr>
  </w:style>
  <w:style w:type="character" w:customStyle="1" w:styleId="TekstopmerkingChar">
    <w:name w:val="Tekst opmerking Char"/>
    <w:basedOn w:val="Standaardalinea-lettertype"/>
    <w:link w:val="Tekstopmerking"/>
    <w:semiHidden/>
    <w:rPr>
      <w:sz w:val="22"/>
      <w:szCs w:val="24"/>
      <w:lang w:eastAsia="en-US"/>
    </w:rPr>
  </w:style>
  <w:style w:type="character" w:customStyle="1" w:styleId="PlattetekstChar">
    <w:name w:val="Platte tekst Char"/>
    <w:basedOn w:val="Standaardalinea-lettertype"/>
    <w:link w:val="Plattetekst"/>
    <w:rPr>
      <w:sz w:val="22"/>
      <w:szCs w:val="24"/>
      <w:lang w:eastAsia="en-US"/>
    </w:rPr>
  </w:style>
  <w:style w:type="numbering" w:customStyle="1" w:styleId="DNBOpsom0">
    <w:name w:val="DNB_Opsom"/>
    <w:basedOn w:val="Geenlijst"/>
    <w:uiPriority w:val="99"/>
    <w:pPr>
      <w:numPr>
        <w:numId w:val="2"/>
      </w:numPr>
    </w:pPr>
  </w:style>
  <w:style w:type="character" w:customStyle="1" w:styleId="Kop4Char">
    <w:name w:val="Kop 4 Char"/>
    <w:basedOn w:val="Standaardalinea-lettertype"/>
    <w:link w:val="Kop4"/>
    <w:rPr>
      <w:rFonts w:ascii="Verdana" w:eastAsiaTheme="majorEastAsia" w:hAnsi="Verdana" w:cstheme="majorBidi"/>
      <w:sz w:val="17"/>
      <w:szCs w:val="28"/>
    </w:rPr>
  </w:style>
  <w:style w:type="character" w:customStyle="1" w:styleId="Kop3Char">
    <w:name w:val="Kop 3 Char"/>
    <w:basedOn w:val="Standaardalinea-lettertype"/>
    <w:link w:val="Kop3"/>
    <w:uiPriority w:val="1"/>
    <w:rPr>
      <w:rFonts w:ascii="Verdana" w:eastAsiaTheme="majorEastAsia" w:hAnsi="Verdana" w:cstheme="majorBidi"/>
      <w:b/>
      <w:bCs/>
      <w:sz w:val="17"/>
      <w:szCs w:val="24"/>
    </w:rPr>
  </w:style>
  <w:style w:type="paragraph" w:styleId="Geenafstand">
    <w:name w:val="No Spacing"/>
    <w:uiPriority w:val="1"/>
    <w:rPr>
      <w:rFonts w:ascii="Verdana" w:eastAsiaTheme="minorHAnsi" w:hAnsi="Verdana" w:cstheme="minorBidi"/>
      <w:sz w:val="17"/>
      <w:szCs w:val="22"/>
      <w:lang w:eastAsia="en-US"/>
    </w:rPr>
  </w:style>
  <w:style w:type="character" w:customStyle="1" w:styleId="Kop5Char">
    <w:name w:val="Kop 5 Char"/>
    <w:basedOn w:val="Standaardalinea-lettertype"/>
    <w:link w:val="Kop5"/>
    <w:uiPriority w:val="9"/>
    <w:rPr>
      <w:rFonts w:ascii="Verdana" w:eastAsiaTheme="majorEastAsia" w:hAnsi="Verdana" w:cstheme="majorBidi"/>
      <w:b/>
      <w:color w:val="943634" w:themeColor="accent2" w:themeShade="BF"/>
      <w:sz w:val="17"/>
      <w:szCs w:val="17"/>
    </w:rPr>
  </w:style>
  <w:style w:type="character" w:customStyle="1" w:styleId="TitelChar">
    <w:name w:val="Titel Char"/>
    <w:basedOn w:val="Standaardalinea-lettertype"/>
    <w:link w:val="Titel"/>
    <w:uiPriority w:val="10"/>
    <w:rPr>
      <w:rFonts w:asciiTheme="majorHAnsi" w:eastAsiaTheme="majorEastAsia" w:hAnsiTheme="majorHAnsi" w:cstheme="majorBidi"/>
      <w:spacing w:val="-10"/>
      <w:kern w:val="28"/>
      <w:sz w:val="56"/>
      <w:szCs w:val="56"/>
      <w:lang w:eastAsia="en-US"/>
    </w:rPr>
  </w:style>
  <w:style w:type="character" w:styleId="Subtielebenadrukking">
    <w:name w:val="Subtle Emphasis"/>
    <w:basedOn w:val="Standaardalinea-lettertype"/>
    <w:uiPriority w:val="19"/>
    <w:rPr>
      <w:i/>
      <w:iCs/>
      <w:color w:val="404040" w:themeColor="text1" w:themeTint="BF"/>
    </w:rPr>
  </w:style>
  <w:style w:type="paragraph" w:customStyle="1" w:styleId="Regelafstand15">
    <w:name w:val="Regelafstand 1.5"/>
    <w:basedOn w:val="Standaard"/>
    <w:uiPriority w:val="14"/>
  </w:style>
  <w:style w:type="paragraph" w:customStyle="1" w:styleId="Kleiner">
    <w:name w:val="Kleiner"/>
    <w:basedOn w:val="Standaard"/>
    <w:rPr>
      <w:sz w:val="14"/>
    </w:rPr>
  </w:style>
  <w:style w:type="paragraph" w:styleId="Lijstopsomteken2">
    <w:name w:val="List Bullet 2"/>
    <w:basedOn w:val="Standaard"/>
    <w:uiPriority w:val="99"/>
    <w:semiHidden/>
    <w:unhideWhenUsed/>
    <w:pPr>
      <w:numPr>
        <w:numId w:val="9"/>
      </w:numPr>
    </w:pPr>
  </w:style>
  <w:style w:type="character" w:customStyle="1" w:styleId="Kop6Char">
    <w:name w:val="Kop 6 Char"/>
    <w:basedOn w:val="Standaardalinea-lettertype"/>
    <w:link w:val="Kop6"/>
    <w:uiPriority w:val="9"/>
    <w:rPr>
      <w:rFonts w:ascii="Verdana" w:eastAsiaTheme="majorEastAsia" w:hAnsi="Verdana" w:cstheme="majorBidi"/>
      <w:bCs/>
      <w:color w:val="943634" w:themeColor="accent2" w:themeShade="BF"/>
      <w:sz w:val="17"/>
      <w:szCs w:val="17"/>
    </w:rPr>
  </w:style>
  <w:style w:type="character" w:customStyle="1" w:styleId="Kop7Char">
    <w:name w:val="Kop 7 Char"/>
    <w:basedOn w:val="Standaardalinea-lettertype"/>
    <w:link w:val="Kop7"/>
    <w:uiPriority w:val="9"/>
    <w:rPr>
      <w:rFonts w:ascii="Verdana" w:eastAsiaTheme="majorEastAsia" w:hAnsi="Verdana" w:cstheme="majorBidi"/>
      <w:bCs/>
      <w:color w:val="943634" w:themeColor="accent2" w:themeShade="BF"/>
      <w:sz w:val="17"/>
      <w:szCs w:val="17"/>
    </w:rPr>
  </w:style>
  <w:style w:type="character" w:customStyle="1" w:styleId="Kop8Char">
    <w:name w:val="Kop 8 Char"/>
    <w:basedOn w:val="Standaardalinea-lettertype"/>
    <w:link w:val="Kop8"/>
    <w:uiPriority w:val="9"/>
    <w:rPr>
      <w:rFonts w:ascii="Verdana" w:eastAsiaTheme="majorEastAsia" w:hAnsi="Verdana" w:cstheme="majorBidi"/>
      <w:bCs/>
      <w:color w:val="C0504D" w:themeColor="accent2"/>
      <w:sz w:val="17"/>
      <w:szCs w:val="17"/>
    </w:rPr>
  </w:style>
  <w:style w:type="character" w:customStyle="1" w:styleId="Kop9Char">
    <w:name w:val="Kop 9 Char"/>
    <w:basedOn w:val="Standaardalinea-lettertype"/>
    <w:link w:val="Kop9"/>
    <w:uiPriority w:val="9"/>
    <w:rPr>
      <w:rFonts w:ascii="Verdana" w:eastAsiaTheme="majorEastAsia" w:hAnsi="Verdana" w:cstheme="majorBidi"/>
      <w:bCs/>
      <w:color w:val="C0504D" w:themeColor="accent2"/>
      <w:sz w:val="17"/>
      <w:szCs w:val="17"/>
    </w:rPr>
  </w:style>
  <w:style w:type="character" w:customStyle="1" w:styleId="VoetnoottekstChar">
    <w:name w:val="Voetnoottekst Char"/>
    <w:basedOn w:val="Standaardalinea-lettertype"/>
    <w:link w:val="Voetnoottekst"/>
    <w:uiPriority w:val="99"/>
    <w:rPr>
      <w:rFonts w:ascii="Verdana" w:eastAsiaTheme="minorHAnsi" w:hAnsi="Verdana" w:cstheme="minorBidi"/>
      <w:sz w:val="14"/>
      <w:lang w:eastAsia="en-US"/>
    </w:rPr>
  </w:style>
  <w:style w:type="character" w:customStyle="1" w:styleId="OndertitelChar">
    <w:name w:val="Ondertitel Char"/>
    <w:basedOn w:val="Standaardalinea-lettertype"/>
    <w:link w:val="Ondertitel"/>
    <w:uiPriority w:val="11"/>
    <w:rPr>
      <w:rFonts w:asciiTheme="minorHAnsi" w:eastAsiaTheme="minorEastAsia" w:hAnsiTheme="minorHAnsi" w:cstheme="minorBidi"/>
      <w:color w:val="5A5A5A" w:themeColor="text1" w:themeTint="A5"/>
      <w:spacing w:val="15"/>
      <w:sz w:val="22"/>
      <w:szCs w:val="22"/>
      <w:lang w:eastAsia="en-US"/>
    </w:rPr>
  </w:style>
  <w:style w:type="paragraph" w:styleId="Citaat">
    <w:name w:val="Quote"/>
    <w:basedOn w:val="Standaard"/>
    <w:next w:val="Standaard"/>
    <w:link w:val="CitaatChar"/>
    <w:uiPriority w:val="29"/>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Pr>
      <w:rFonts w:ascii="Verdana" w:eastAsiaTheme="minorHAnsi" w:hAnsi="Verdana" w:cstheme="minorBidi"/>
      <w:i/>
      <w:iCs/>
      <w:color w:val="404040" w:themeColor="text1" w:themeTint="BF"/>
      <w:sz w:val="17"/>
      <w:szCs w:val="22"/>
      <w:lang w:eastAsia="en-US"/>
    </w:rPr>
  </w:style>
  <w:style w:type="paragraph" w:styleId="Duidelijkcitaat">
    <w:name w:val="Intense Quote"/>
    <w:basedOn w:val="Standaard"/>
    <w:next w:val="Standaard"/>
    <w:link w:val="Duidelijkcitaat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DuidelijkcitaatChar">
    <w:name w:val="Duidelijk citaat Char"/>
    <w:basedOn w:val="Standaardalinea-lettertype"/>
    <w:link w:val="Duidelijkcitaat"/>
    <w:uiPriority w:val="30"/>
    <w:rPr>
      <w:rFonts w:ascii="Verdana" w:eastAsiaTheme="minorHAnsi" w:hAnsi="Verdana" w:cstheme="minorBidi"/>
      <w:i/>
      <w:iCs/>
      <w:color w:val="4F81BD" w:themeColor="accent1"/>
      <w:sz w:val="17"/>
      <w:szCs w:val="22"/>
      <w:lang w:eastAsia="en-US"/>
    </w:rPr>
  </w:style>
  <w:style w:type="character" w:styleId="Intensievebenadrukking">
    <w:name w:val="Intense Emphasis"/>
    <w:basedOn w:val="Standaardalinea-lettertype"/>
    <w:qFormat/>
    <w:rPr>
      <w:i/>
      <w:iCs/>
      <w:color w:val="4F81BD" w:themeColor="accent1"/>
    </w:rPr>
  </w:style>
  <w:style w:type="character" w:styleId="Subtieleverwijzing">
    <w:name w:val="Subtle Reference"/>
    <w:basedOn w:val="Standaardalinea-lettertype"/>
    <w:uiPriority w:val="31"/>
    <w:rPr>
      <w:smallCaps/>
      <w:color w:val="5A5A5A" w:themeColor="text1" w:themeTint="A5"/>
    </w:rPr>
  </w:style>
  <w:style w:type="character" w:styleId="Intensieveverwijzing">
    <w:name w:val="Intense Reference"/>
    <w:basedOn w:val="Standaardalinea-lettertype"/>
    <w:uiPriority w:val="32"/>
    <w:rPr>
      <w:b/>
      <w:bCs/>
      <w:smallCaps/>
      <w:color w:val="4F81BD" w:themeColor="accent1"/>
      <w:spacing w:val="5"/>
    </w:rPr>
  </w:style>
  <w:style w:type="character" w:styleId="Titelvanboek">
    <w:name w:val="Book Title"/>
    <w:basedOn w:val="Standaardalinea-lettertype"/>
    <w:uiPriority w:val="33"/>
    <w:rPr>
      <w:b/>
      <w:bCs/>
      <w:i/>
      <w:iCs/>
      <w:spacing w:val="5"/>
    </w:rPr>
  </w:style>
  <w:style w:type="paragraph" w:styleId="Kopvaninhoudsopgave">
    <w:name w:val="TOC Heading"/>
    <w:basedOn w:val="Kop1"/>
    <w:next w:val="Standaard"/>
    <w:uiPriority w:val="39"/>
    <w:unhideWhenUsed/>
    <w:qFormat/>
    <w:pPr>
      <w:spacing w:before="480"/>
      <w:outlineLvl w:val="9"/>
    </w:pPr>
    <w:rPr>
      <w:b w:val="0"/>
      <w:caps/>
      <w:color w:val="365F91" w:themeColor="accent1" w:themeShade="BF"/>
      <w:sz w:val="28"/>
      <w:szCs w:val="28"/>
    </w:rPr>
  </w:style>
  <w:style w:type="paragraph" w:customStyle="1" w:styleId="Kleinvet">
    <w:name w:val="Klein vet"/>
    <w:basedOn w:val="Kleiner"/>
    <w:next w:val="Kleiner"/>
    <w:rPr>
      <w:b/>
    </w:rPr>
  </w:style>
  <w:style w:type="paragraph" w:customStyle="1" w:styleId="Vertrouwelijk">
    <w:name w:val="Vertrouwelijk"/>
    <w:basedOn w:val="Standaard"/>
    <w:next w:val="Standaard"/>
    <w:rPr>
      <w:b/>
      <w:caps/>
    </w:rPr>
  </w:style>
  <w:style w:type="character" w:customStyle="1" w:styleId="KoptekstChar">
    <w:name w:val="Koptekst Char"/>
    <w:basedOn w:val="Standaardalinea-lettertype"/>
    <w:link w:val="Koptekst"/>
    <w:uiPriority w:val="99"/>
    <w:rPr>
      <w:rFonts w:ascii="Verdana" w:eastAsiaTheme="minorHAnsi" w:hAnsi="Verdana" w:cstheme="minorBidi"/>
      <w:sz w:val="17"/>
      <w:szCs w:val="22"/>
      <w:lang w:eastAsia="en-US"/>
    </w:rPr>
  </w:style>
  <w:style w:type="character" w:customStyle="1" w:styleId="VoettekstChar">
    <w:name w:val="Voettekst Char"/>
    <w:basedOn w:val="Standaardalinea-lettertype"/>
    <w:link w:val="Voettekst"/>
    <w:uiPriority w:val="99"/>
    <w:rPr>
      <w:rFonts w:ascii="Verdana" w:eastAsiaTheme="minorHAnsi" w:hAnsi="Verdana" w:cstheme="minorBidi"/>
      <w:sz w:val="17"/>
      <w:szCs w:val="22"/>
      <w:lang w:eastAsia="en-US"/>
    </w:rPr>
  </w:style>
  <w:style w:type="paragraph" w:customStyle="1" w:styleId="Alineakop">
    <w:name w:val="Alineakop"/>
    <w:basedOn w:val="Standaard"/>
    <w:next w:val="Standaard"/>
    <w:link w:val="AlineakopChar"/>
    <w:uiPriority w:val="1"/>
    <w:qFormat/>
    <w:rPr>
      <w:b/>
      <w:noProof/>
    </w:rPr>
  </w:style>
  <w:style w:type="paragraph" w:customStyle="1" w:styleId="Opsomming1eniveau">
    <w:name w:val="Opsomming 1e niveau"/>
    <w:basedOn w:val="Standaard"/>
    <w:uiPriority w:val="1"/>
    <w:qFormat/>
    <w:pPr>
      <w:numPr>
        <w:numId w:val="10"/>
      </w:numPr>
    </w:pPr>
    <w:rPr>
      <w:noProof/>
    </w:rPr>
  </w:style>
  <w:style w:type="character" w:customStyle="1" w:styleId="AlineakopChar">
    <w:name w:val="Alineakop Char"/>
    <w:basedOn w:val="Standaardalinea-lettertype"/>
    <w:link w:val="Alineakop"/>
    <w:uiPriority w:val="1"/>
    <w:rPr>
      <w:rFonts w:ascii="Verdana" w:eastAsiaTheme="minorHAnsi" w:hAnsi="Verdana" w:cstheme="minorBidi"/>
      <w:b/>
      <w:noProof/>
      <w:sz w:val="17"/>
      <w:szCs w:val="22"/>
    </w:rPr>
  </w:style>
  <w:style w:type="paragraph" w:customStyle="1" w:styleId="Opsomming2eniveau">
    <w:name w:val="Opsomming 2e niveau"/>
    <w:basedOn w:val="Standaard"/>
    <w:uiPriority w:val="1"/>
    <w:qFormat/>
    <w:pPr>
      <w:numPr>
        <w:ilvl w:val="1"/>
        <w:numId w:val="10"/>
      </w:numPr>
    </w:pPr>
  </w:style>
  <w:style w:type="paragraph" w:customStyle="1" w:styleId="Toelichting">
    <w:name w:val="Toelichting"/>
    <w:basedOn w:val="Standaard"/>
    <w:next w:val="Standaard"/>
    <w:uiPriority w:val="1"/>
    <w:qFormat/>
    <w:pPr>
      <w:spacing w:line="170" w:lineRule="atLeast"/>
    </w:pPr>
    <w:rPr>
      <w:sz w:val="14"/>
    </w:rPr>
  </w:style>
  <w:style w:type="table" w:customStyle="1" w:styleId="Tabelraster1">
    <w:name w:val="Tabelraster1"/>
    <w:basedOn w:val="Standaardtabel"/>
    <w:next w:val="Tabelraster"/>
    <w:uiPriority w:val="39"/>
    <w:rPr>
      <w:rFonts w:ascii="Verdana" w:eastAsiaTheme="minorHAnsi" w:hAnsi="Verdana" w:cstheme="minorBidi"/>
      <w:sz w:val="17"/>
      <w:szCs w:val="17"/>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Pr>
      <w:color w:val="808080"/>
    </w:rPr>
  </w:style>
  <w:style w:type="paragraph" w:customStyle="1" w:styleId="DNBmarking">
    <w:name w:val="DNBmarking"/>
    <w:basedOn w:val="Standaard"/>
    <w:qFormat/>
    <w:rsid w:val="009E26BA"/>
    <w:rPr>
      <w:color w:val="ADADAD"/>
      <w:sz w:val="12"/>
      <w:szCs w:val="12"/>
    </w:rPr>
  </w:style>
  <w:style w:type="paragraph" w:customStyle="1" w:styleId="Koptekst1">
    <w:name w:val="Koptekst1"/>
    <w:basedOn w:val="Standaard"/>
    <w:qFormat/>
    <w:rsid w:val="00040F9B"/>
    <w:pPr>
      <w:framePr w:hSpace="142" w:wrap="around" w:vAnchor="page" w:hAnchor="text" w:x="7882" w:y="3290"/>
      <w:suppressOverlap/>
    </w:pPr>
    <w:rPr>
      <w:rFonts w:eastAsiaTheme="minorHAnsi" w:cstheme="minorBidi"/>
      <w:lang w:val="de-DE" w:eastAsia="en-US"/>
    </w:rPr>
  </w:style>
  <w:style w:type="paragraph" w:customStyle="1" w:styleId="FooterTekst">
    <w:name w:val="FooterTekst"/>
    <w:basedOn w:val="Standaard"/>
    <w:qFormat/>
    <w:rsid w:val="00040F9B"/>
    <w:pPr>
      <w:framePr w:hSpace="142" w:wrap="around" w:vAnchor="text" w:hAnchor="text" w:y="1"/>
      <w:suppressOverlap/>
    </w:pPr>
    <w:rPr>
      <w:rFonts w:eastAsiaTheme="minorHAnsi" w:cstheme="minorBidi"/>
      <w:sz w:val="14"/>
      <w:lang w:eastAsia="en-US"/>
    </w:rPr>
  </w:style>
  <w:style w:type="paragraph" w:customStyle="1" w:styleId="Voorblad205pt">
    <w:name w:val="Voorblad 20.5pt"/>
    <w:basedOn w:val="Standaard"/>
    <w:rsid w:val="00486260"/>
    <w:pPr>
      <w:spacing w:line="410" w:lineRule="exact"/>
    </w:pPr>
    <w:rPr>
      <w:rFonts w:asciiTheme="minorHAnsi" w:eastAsiaTheme="minorHAnsi" w:hAnsiTheme="minorHAnsi" w:cstheme="minorBidi"/>
      <w:bCs w:val="0"/>
      <w:color w:val="1226AA"/>
      <w:sz w:val="41"/>
      <w:szCs w:val="22"/>
      <w:lang w:eastAsia="en-US"/>
    </w:rPr>
  </w:style>
  <w:style w:type="paragraph" w:customStyle="1" w:styleId="Kopinhoudsopgave">
    <w:name w:val="Kop inhoudsopgave"/>
    <w:basedOn w:val="Kop1"/>
    <w:next w:val="Standaard"/>
    <w:qFormat/>
    <w:rsid w:val="009E26BA"/>
    <w:pPr>
      <w:pageBreakBefore/>
      <w:framePr w:w="9752" w:wrap="notBeside" w:vAnchor="text" w:hAnchor="text" w:y="-1672"/>
      <w:spacing w:before="0" w:after="200" w:line="680" w:lineRule="exact"/>
      <w:ind w:left="0" w:firstLine="0"/>
      <w:outlineLvl w:val="9"/>
    </w:pPr>
    <w:rPr>
      <w:b w:val="0"/>
      <w:color w:val="1226AA"/>
      <w:sz w:val="55"/>
      <w:szCs w:val="28"/>
      <w:lang w:eastAsia="en-US"/>
    </w:rPr>
  </w:style>
  <w:style w:type="paragraph" w:customStyle="1" w:styleId="Introtekst">
    <w:name w:val="Introtekst"/>
    <w:basedOn w:val="Standaard"/>
    <w:next w:val="Standaard"/>
    <w:qFormat/>
    <w:rsid w:val="009E26BA"/>
    <w:pPr>
      <w:spacing w:after="210" w:line="276" w:lineRule="atLeast"/>
    </w:pPr>
    <w:rPr>
      <w:rFonts w:eastAsiaTheme="minorHAnsi" w:cstheme="minorBidi"/>
      <w:bCs w:val="0"/>
      <w:color w:val="1226AA"/>
      <w:szCs w:val="22"/>
      <w:lang w:eastAsia="en-US"/>
    </w:rPr>
  </w:style>
  <w:style w:type="character" w:customStyle="1" w:styleId="BijschriftChar">
    <w:name w:val="Bijschrift Char"/>
    <w:basedOn w:val="Standaardalinea-lettertype"/>
    <w:link w:val="Bijschrift"/>
    <w:uiPriority w:val="35"/>
    <w:rsid w:val="00486260"/>
    <w:rPr>
      <w:rFonts w:ascii="Verdana" w:hAnsi="Verdana"/>
      <w:b/>
      <w:color w:val="943634" w:themeColor="accent2" w:themeShade="BF"/>
      <w:sz w:val="18"/>
      <w:szCs w:val="18"/>
    </w:rPr>
  </w:style>
  <w:style w:type="paragraph" w:customStyle="1" w:styleId="BoxDonkerkop">
    <w:name w:val="Box Donker kop"/>
    <w:basedOn w:val="Bijschrift"/>
    <w:next w:val="BoxDonkerstandaard"/>
    <w:link w:val="BoxDonkerkopChar"/>
    <w:qFormat/>
    <w:rsid w:val="009E26BA"/>
    <w:pPr>
      <w:shd w:val="clear" w:color="auto" w:fill="2D2166"/>
      <w:tabs>
        <w:tab w:val="left" w:pos="1191"/>
      </w:tabs>
      <w:spacing w:line="276" w:lineRule="atLeast"/>
      <w:outlineLvl w:val="8"/>
    </w:pPr>
    <w:rPr>
      <w:rFonts w:eastAsiaTheme="minorHAnsi" w:cstheme="minorBidi"/>
      <w:b w:val="0"/>
      <w:bCs/>
      <w:color w:val="FFFFFF" w:themeColor="background1"/>
      <w:sz w:val="23"/>
      <w:lang w:eastAsia="en-US"/>
    </w:rPr>
  </w:style>
  <w:style w:type="character" w:customStyle="1" w:styleId="BoxDonkerkopChar">
    <w:name w:val="Box Donker kop Char"/>
    <w:basedOn w:val="BijschriftChar"/>
    <w:link w:val="BoxDonkerkop"/>
    <w:rsid w:val="009E26BA"/>
    <w:rPr>
      <w:rFonts w:ascii="Verdana" w:eastAsiaTheme="minorHAnsi" w:hAnsi="Verdana" w:cstheme="minorBidi"/>
      <w:b w:val="0"/>
      <w:bCs/>
      <w:color w:val="FFFFFF" w:themeColor="background1"/>
      <w:sz w:val="23"/>
      <w:szCs w:val="18"/>
      <w:shd w:val="clear" w:color="auto" w:fill="2D2166"/>
      <w:lang w:eastAsia="en-US"/>
    </w:rPr>
  </w:style>
  <w:style w:type="paragraph" w:customStyle="1" w:styleId="BoxDonkerstandaard">
    <w:name w:val="Box Donker standaard"/>
    <w:basedOn w:val="Standaard"/>
    <w:link w:val="BoxDonkerstandaardChar"/>
    <w:qFormat/>
    <w:rsid w:val="009E26BA"/>
    <w:pPr>
      <w:shd w:val="clear" w:color="auto" w:fill="2D2166"/>
      <w:spacing w:line="276" w:lineRule="atLeast"/>
    </w:pPr>
    <w:rPr>
      <w:rFonts w:eastAsiaTheme="minorHAnsi" w:cstheme="minorBidi"/>
      <w:bCs w:val="0"/>
      <w:color w:val="FFFFFF" w:themeColor="background1"/>
      <w:szCs w:val="22"/>
      <w:lang w:eastAsia="en-US"/>
      <w14:textFill>
        <w14:solidFill>
          <w14:schemeClr w14:val="bg1">
            <w14:alpha w14:val="20000"/>
          </w14:schemeClr>
        </w14:solidFill>
      </w14:textFill>
    </w:rPr>
  </w:style>
  <w:style w:type="character" w:customStyle="1" w:styleId="BoxDonkerstandaardChar">
    <w:name w:val="Box Donker standaard Char"/>
    <w:basedOn w:val="Standaardalinea-lettertype"/>
    <w:link w:val="BoxDonkerstandaard"/>
    <w:rsid w:val="009E26BA"/>
    <w:rPr>
      <w:rFonts w:ascii="Verdana" w:eastAsiaTheme="minorHAnsi" w:hAnsi="Verdana" w:cstheme="minorBidi"/>
      <w:color w:val="FFFFFF" w:themeColor="background1"/>
      <w:sz w:val="17"/>
      <w:szCs w:val="22"/>
      <w:shd w:val="clear" w:color="auto" w:fill="2D2166"/>
      <w:lang w:eastAsia="en-US"/>
      <w14:textFill>
        <w14:solidFill>
          <w14:schemeClr w14:val="bg1">
            <w14:alpha w14:val="20000"/>
          </w14:schemeClr>
        </w14:solidFill>
      </w14:textFill>
    </w:rPr>
  </w:style>
  <w:style w:type="paragraph" w:customStyle="1" w:styleId="BoxLichtkop">
    <w:name w:val="Box Licht kop"/>
    <w:basedOn w:val="BoxDonkerkop"/>
    <w:next w:val="BoxLichtstandaard"/>
    <w:qFormat/>
    <w:rsid w:val="00486260"/>
    <w:pPr>
      <w:shd w:val="clear" w:color="auto" w:fill="8399AD"/>
    </w:pPr>
  </w:style>
  <w:style w:type="paragraph" w:customStyle="1" w:styleId="BoxLichtstandaard">
    <w:name w:val="Box Licht standaard"/>
    <w:basedOn w:val="BoxDonkerstandaard"/>
    <w:qFormat/>
    <w:rsid w:val="00486260"/>
    <w:pPr>
      <w:shd w:val="clear" w:color="auto" w:fill="8399AD"/>
    </w:pPr>
  </w:style>
  <w:style w:type="paragraph" w:customStyle="1" w:styleId="Hoofdstuk">
    <w:name w:val="Hoofdstuk"/>
    <w:basedOn w:val="Kopinhoudsopgave"/>
    <w:next w:val="Standaard"/>
    <w:qFormat/>
    <w:rsid w:val="009E26BA"/>
    <w:pPr>
      <w:framePr w:wrap="notBeside"/>
      <w:outlineLvl w:val="0"/>
    </w:pPr>
  </w:style>
  <w:style w:type="paragraph" w:customStyle="1" w:styleId="Kop">
    <w:name w:val="Kop"/>
    <w:basedOn w:val="Kop2"/>
    <w:next w:val="Standaard"/>
    <w:qFormat/>
    <w:rsid w:val="006327C2"/>
    <w:pPr>
      <w:spacing w:before="0" w:after="0" w:line="276" w:lineRule="atLeast"/>
      <w:ind w:left="0" w:firstLine="0"/>
    </w:pPr>
    <w:rPr>
      <w:b w:val="0"/>
      <w:bCs w:val="0"/>
      <w:color w:val="1226AA"/>
      <w:sz w:val="23"/>
      <w:lang w:eastAsia="en-US"/>
    </w:rPr>
  </w:style>
  <w:style w:type="paragraph" w:customStyle="1" w:styleId="Onderkop">
    <w:name w:val="Onderkop"/>
    <w:basedOn w:val="Kop3"/>
    <w:next w:val="Standaard"/>
    <w:qFormat/>
    <w:rsid w:val="009E26BA"/>
    <w:pPr>
      <w:spacing w:before="276" w:line="276" w:lineRule="atLeast"/>
      <w:ind w:left="0" w:firstLine="0"/>
    </w:pPr>
    <w:rPr>
      <w:color w:val="1226AA"/>
      <w:szCs w:val="22"/>
      <w:lang w:eastAsia="en-US"/>
    </w:rPr>
  </w:style>
  <w:style w:type="paragraph" w:customStyle="1" w:styleId="Genummerdekop">
    <w:name w:val="Genummerde kop"/>
    <w:basedOn w:val="Standaard"/>
    <w:link w:val="GenummerdekopChar"/>
    <w:qFormat/>
    <w:rsid w:val="006327C2"/>
    <w:pPr>
      <w:keepNext/>
      <w:keepLines/>
      <w:numPr>
        <w:ilvl w:val="1"/>
        <w:numId w:val="11"/>
      </w:numPr>
      <w:tabs>
        <w:tab w:val="num" w:pos="360"/>
      </w:tabs>
      <w:spacing w:line="276" w:lineRule="atLeast"/>
      <w:ind w:left="0" w:firstLine="0"/>
      <w:outlineLvl w:val="1"/>
    </w:pPr>
    <w:rPr>
      <w:bCs w:val="0"/>
      <w:color w:val="1226AA"/>
      <w:sz w:val="23"/>
      <w:szCs w:val="26"/>
      <w:lang w:eastAsia="en-US"/>
    </w:rPr>
  </w:style>
  <w:style w:type="paragraph" w:customStyle="1" w:styleId="Genummerdeonderkop">
    <w:name w:val="Genummerde onderkop"/>
    <w:basedOn w:val="Standaard"/>
    <w:link w:val="GenummerdeonderkopChar"/>
    <w:qFormat/>
    <w:rsid w:val="006327C2"/>
    <w:pPr>
      <w:keepNext/>
      <w:keepLines/>
      <w:numPr>
        <w:ilvl w:val="2"/>
        <w:numId w:val="11"/>
      </w:numPr>
      <w:tabs>
        <w:tab w:val="num" w:pos="360"/>
      </w:tabs>
      <w:spacing w:before="276" w:line="276" w:lineRule="atLeast"/>
      <w:ind w:left="0" w:firstLine="0"/>
      <w:outlineLvl w:val="2"/>
    </w:pPr>
    <w:rPr>
      <w:b/>
      <w:color w:val="1226AA"/>
      <w:szCs w:val="22"/>
      <w:lang w:eastAsia="en-US"/>
    </w:rPr>
  </w:style>
  <w:style w:type="character" w:customStyle="1" w:styleId="GenummerdekopChar">
    <w:name w:val="Genummerde kop Char"/>
    <w:basedOn w:val="Standaardalinea-lettertype"/>
    <w:link w:val="Genummerdekop"/>
    <w:rsid w:val="006327C2"/>
    <w:rPr>
      <w:rFonts w:ascii="Verdana" w:hAnsi="Verdana"/>
      <w:color w:val="1226AA"/>
      <w:sz w:val="23"/>
      <w:szCs w:val="26"/>
      <w:lang w:eastAsia="en-US"/>
    </w:rPr>
  </w:style>
  <w:style w:type="paragraph" w:customStyle="1" w:styleId="Plattetekstmetvoetnoot">
    <w:name w:val="Platte tekst met voetnoot"/>
    <w:basedOn w:val="Standaard"/>
    <w:link w:val="PlattetekstmetvoetnootChar"/>
    <w:qFormat/>
    <w:rsid w:val="006327C2"/>
    <w:pPr>
      <w:spacing w:line="276" w:lineRule="atLeast"/>
    </w:pPr>
    <w:rPr>
      <w:rFonts w:eastAsia="Verdana"/>
      <w:bCs w:val="0"/>
      <w:szCs w:val="22"/>
      <w:lang w:eastAsia="en-US"/>
    </w:rPr>
  </w:style>
  <w:style w:type="character" w:customStyle="1" w:styleId="GenummerdeonderkopChar">
    <w:name w:val="Genummerde onderkop Char"/>
    <w:basedOn w:val="Standaardalinea-lettertype"/>
    <w:link w:val="Genummerdeonderkop"/>
    <w:rsid w:val="006327C2"/>
    <w:rPr>
      <w:rFonts w:ascii="Verdana" w:hAnsi="Verdana"/>
      <w:b/>
      <w:bCs/>
      <w:color w:val="1226AA"/>
      <w:sz w:val="17"/>
      <w:szCs w:val="22"/>
      <w:lang w:eastAsia="en-US"/>
    </w:rPr>
  </w:style>
  <w:style w:type="paragraph" w:customStyle="1" w:styleId="Tabelkop">
    <w:name w:val="Tabelkop"/>
    <w:basedOn w:val="Standaard"/>
    <w:link w:val="TabelkopChar"/>
    <w:qFormat/>
    <w:rsid w:val="006327C2"/>
    <w:pPr>
      <w:tabs>
        <w:tab w:val="left" w:pos="1361"/>
      </w:tabs>
      <w:spacing w:line="276" w:lineRule="atLeast"/>
    </w:pPr>
    <w:rPr>
      <w:rFonts w:eastAsia="Verdana"/>
      <w:color w:val="1226AA"/>
      <w:sz w:val="23"/>
      <w:szCs w:val="18"/>
      <w:lang w:eastAsia="en-US"/>
    </w:rPr>
  </w:style>
  <w:style w:type="character" w:customStyle="1" w:styleId="PlattetekstmetvoetnootChar">
    <w:name w:val="Platte tekst met voetnoot Char"/>
    <w:basedOn w:val="Standaardalinea-lettertype"/>
    <w:link w:val="Plattetekstmetvoetnoot"/>
    <w:rsid w:val="006327C2"/>
    <w:rPr>
      <w:rFonts w:ascii="Verdana" w:eastAsia="Verdana" w:hAnsi="Verdana"/>
      <w:sz w:val="17"/>
      <w:szCs w:val="22"/>
      <w:lang w:eastAsia="en-US"/>
    </w:rPr>
  </w:style>
  <w:style w:type="paragraph" w:customStyle="1" w:styleId="Voetnoot">
    <w:name w:val="Voetnoot"/>
    <w:basedOn w:val="Voetnoottekst"/>
    <w:link w:val="VoetnootChar"/>
    <w:qFormat/>
    <w:rsid w:val="006327C2"/>
  </w:style>
  <w:style w:type="character" w:customStyle="1" w:styleId="TabelkopChar">
    <w:name w:val="Tabelkop Char"/>
    <w:basedOn w:val="Standaardalinea-lettertype"/>
    <w:link w:val="Tabelkop"/>
    <w:rsid w:val="006327C2"/>
    <w:rPr>
      <w:rFonts w:ascii="Verdana" w:eastAsia="Verdana" w:hAnsi="Verdana"/>
      <w:bCs/>
      <w:color w:val="1226AA"/>
      <w:sz w:val="23"/>
      <w:szCs w:val="18"/>
      <w:lang w:eastAsia="en-US"/>
    </w:rPr>
  </w:style>
  <w:style w:type="character" w:customStyle="1" w:styleId="VoetnootChar">
    <w:name w:val="Voetnoot Char"/>
    <w:basedOn w:val="VoetnoottekstChar"/>
    <w:link w:val="Voetnoot"/>
    <w:rsid w:val="006327C2"/>
    <w:rPr>
      <w:rFonts w:ascii="Verdana" w:eastAsiaTheme="minorHAnsi" w:hAnsi="Verdana" w:cstheme="minorBidi"/>
      <w:bCs/>
      <w:sz w:val="14"/>
      <w:lang w:eastAsia="en-US"/>
    </w:rPr>
  </w:style>
  <w:style w:type="paragraph" w:customStyle="1" w:styleId="Genummerhoofdstuk">
    <w:name w:val="Genummer hoofdstuk"/>
    <w:basedOn w:val="Standaard"/>
    <w:qFormat/>
    <w:rsid w:val="00113515"/>
    <w:pPr>
      <w:keepNext/>
      <w:keepLines/>
      <w:pageBreakBefore/>
      <w:framePr w:w="9752" w:wrap="notBeside" w:vAnchor="text" w:hAnchor="text" w:y="-1672"/>
      <w:numPr>
        <w:numId w:val="11"/>
      </w:numPr>
      <w:spacing w:after="200" w:line="680" w:lineRule="exact"/>
      <w:outlineLvl w:val="0"/>
    </w:pPr>
    <w:rPr>
      <w:color w:val="1226AA"/>
      <w:sz w:val="55"/>
      <w:szCs w:val="28"/>
      <w:lang w:eastAsia="en-US"/>
    </w:rPr>
  </w:style>
  <w:style w:type="character" w:styleId="Verwijzingopmerking">
    <w:name w:val="annotation reference"/>
    <w:basedOn w:val="Standaardalinea-lettertype"/>
    <w:uiPriority w:val="99"/>
    <w:semiHidden/>
    <w:unhideWhenUsed/>
    <w:rsid w:val="0078122A"/>
    <w:rPr>
      <w:sz w:val="16"/>
      <w:szCs w:val="16"/>
    </w:rPr>
  </w:style>
  <w:style w:type="paragraph" w:styleId="Onderwerpvanopmerking">
    <w:name w:val="annotation subject"/>
    <w:basedOn w:val="Tekstopmerking"/>
    <w:next w:val="Tekstopmerking"/>
    <w:link w:val="OnderwerpvanopmerkingChar"/>
    <w:uiPriority w:val="99"/>
    <w:semiHidden/>
    <w:unhideWhenUsed/>
    <w:rsid w:val="0078122A"/>
    <w:rPr>
      <w:b/>
      <w:sz w:val="20"/>
      <w:szCs w:val="20"/>
    </w:rPr>
  </w:style>
  <w:style w:type="character" w:customStyle="1" w:styleId="OnderwerpvanopmerkingChar">
    <w:name w:val="Onderwerp van opmerking Char"/>
    <w:basedOn w:val="TekstopmerkingChar"/>
    <w:link w:val="Onderwerpvanopmerking"/>
    <w:uiPriority w:val="99"/>
    <w:semiHidden/>
    <w:rsid w:val="0078122A"/>
    <w:rPr>
      <w:rFonts w:ascii="Verdana" w:hAnsi="Verdana"/>
      <w:b/>
      <w:bCs/>
      <w:sz w:val="22"/>
      <w:szCs w:val="24"/>
      <w:lang w:eastAsia="en-US"/>
    </w:rPr>
  </w:style>
  <w:style w:type="character" w:styleId="Onopgelostemelding">
    <w:name w:val="Unresolved Mention"/>
    <w:basedOn w:val="Standaardalinea-lettertype"/>
    <w:uiPriority w:val="99"/>
    <w:semiHidden/>
    <w:unhideWhenUsed/>
    <w:rsid w:val="00E23D4D"/>
    <w:rPr>
      <w:color w:val="605E5C"/>
      <w:shd w:val="clear" w:color="auto" w:fill="E1DFDD"/>
    </w:rPr>
  </w:style>
  <w:style w:type="character" w:styleId="Vermelding">
    <w:name w:val="Mention"/>
    <w:basedOn w:val="Standaardalinea-lettertype"/>
    <w:uiPriority w:val="99"/>
    <w:unhideWhenUsed/>
    <w:rsid w:val="006D43A0"/>
    <w:rPr>
      <w:color w:val="2B579A"/>
      <w:shd w:val="clear" w:color="auto" w:fill="E1DFDD"/>
    </w:rPr>
  </w:style>
  <w:style w:type="paragraph" w:styleId="Revisie">
    <w:name w:val="Revision"/>
    <w:hidden/>
    <w:uiPriority w:val="99"/>
    <w:semiHidden/>
    <w:rsid w:val="008C349C"/>
    <w:rPr>
      <w:rFonts w:ascii="Verdana" w:hAnsi="Verdana"/>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257554">
      <w:bodyDiv w:val="1"/>
      <w:marLeft w:val="0"/>
      <w:marRight w:val="0"/>
      <w:marTop w:val="0"/>
      <w:marBottom w:val="0"/>
      <w:divBdr>
        <w:top w:val="none" w:sz="0" w:space="0" w:color="auto"/>
        <w:left w:val="none" w:sz="0" w:space="0" w:color="auto"/>
        <w:bottom w:val="none" w:sz="0" w:space="0" w:color="auto"/>
        <w:right w:val="none" w:sz="0" w:space="0" w:color="auto"/>
      </w:divBdr>
      <w:divsChild>
        <w:div w:id="687564177">
          <w:marLeft w:val="0"/>
          <w:marRight w:val="0"/>
          <w:marTop w:val="0"/>
          <w:marBottom w:val="0"/>
          <w:divBdr>
            <w:top w:val="none" w:sz="0" w:space="0" w:color="auto"/>
            <w:left w:val="none" w:sz="0" w:space="0" w:color="auto"/>
            <w:bottom w:val="none" w:sz="0" w:space="0" w:color="auto"/>
            <w:right w:val="none" w:sz="0" w:space="0" w:color="auto"/>
          </w:divBdr>
        </w:div>
        <w:div w:id="952974924">
          <w:marLeft w:val="0"/>
          <w:marRight w:val="0"/>
          <w:marTop w:val="0"/>
          <w:marBottom w:val="0"/>
          <w:divBdr>
            <w:top w:val="none" w:sz="0" w:space="0" w:color="auto"/>
            <w:left w:val="none" w:sz="0" w:space="0" w:color="auto"/>
            <w:bottom w:val="none" w:sz="0" w:space="0" w:color="auto"/>
            <w:right w:val="none" w:sz="0" w:space="0" w:color="auto"/>
          </w:divBdr>
          <w:divsChild>
            <w:div w:id="705565028">
              <w:marLeft w:val="0"/>
              <w:marRight w:val="0"/>
              <w:marTop w:val="30"/>
              <w:marBottom w:val="30"/>
              <w:divBdr>
                <w:top w:val="none" w:sz="0" w:space="0" w:color="auto"/>
                <w:left w:val="none" w:sz="0" w:space="0" w:color="auto"/>
                <w:bottom w:val="none" w:sz="0" w:space="0" w:color="auto"/>
                <w:right w:val="none" w:sz="0" w:space="0" w:color="auto"/>
              </w:divBdr>
              <w:divsChild>
                <w:div w:id="1599170813">
                  <w:marLeft w:val="0"/>
                  <w:marRight w:val="0"/>
                  <w:marTop w:val="0"/>
                  <w:marBottom w:val="0"/>
                  <w:divBdr>
                    <w:top w:val="none" w:sz="0" w:space="0" w:color="auto"/>
                    <w:left w:val="none" w:sz="0" w:space="0" w:color="auto"/>
                    <w:bottom w:val="none" w:sz="0" w:space="0" w:color="auto"/>
                    <w:right w:val="none" w:sz="0" w:space="0" w:color="auto"/>
                  </w:divBdr>
                  <w:divsChild>
                    <w:div w:id="461508381">
                      <w:marLeft w:val="0"/>
                      <w:marRight w:val="0"/>
                      <w:marTop w:val="0"/>
                      <w:marBottom w:val="0"/>
                      <w:divBdr>
                        <w:top w:val="none" w:sz="0" w:space="0" w:color="auto"/>
                        <w:left w:val="none" w:sz="0" w:space="0" w:color="auto"/>
                        <w:bottom w:val="none" w:sz="0" w:space="0" w:color="auto"/>
                        <w:right w:val="none" w:sz="0" w:space="0" w:color="auto"/>
                      </w:divBdr>
                    </w:div>
                  </w:divsChild>
                </w:div>
                <w:div w:id="2050648216">
                  <w:marLeft w:val="0"/>
                  <w:marRight w:val="0"/>
                  <w:marTop w:val="0"/>
                  <w:marBottom w:val="0"/>
                  <w:divBdr>
                    <w:top w:val="none" w:sz="0" w:space="0" w:color="auto"/>
                    <w:left w:val="none" w:sz="0" w:space="0" w:color="auto"/>
                    <w:bottom w:val="none" w:sz="0" w:space="0" w:color="auto"/>
                    <w:right w:val="none" w:sz="0" w:space="0" w:color="auto"/>
                  </w:divBdr>
                  <w:divsChild>
                    <w:div w:id="1315260351">
                      <w:marLeft w:val="0"/>
                      <w:marRight w:val="0"/>
                      <w:marTop w:val="0"/>
                      <w:marBottom w:val="0"/>
                      <w:divBdr>
                        <w:top w:val="none" w:sz="0" w:space="0" w:color="auto"/>
                        <w:left w:val="none" w:sz="0" w:space="0" w:color="auto"/>
                        <w:bottom w:val="none" w:sz="0" w:space="0" w:color="auto"/>
                        <w:right w:val="none" w:sz="0" w:space="0" w:color="auto"/>
                      </w:divBdr>
                    </w:div>
                  </w:divsChild>
                </w:div>
                <w:div w:id="139157164">
                  <w:marLeft w:val="0"/>
                  <w:marRight w:val="0"/>
                  <w:marTop w:val="0"/>
                  <w:marBottom w:val="0"/>
                  <w:divBdr>
                    <w:top w:val="none" w:sz="0" w:space="0" w:color="auto"/>
                    <w:left w:val="none" w:sz="0" w:space="0" w:color="auto"/>
                    <w:bottom w:val="none" w:sz="0" w:space="0" w:color="auto"/>
                    <w:right w:val="none" w:sz="0" w:space="0" w:color="auto"/>
                  </w:divBdr>
                  <w:divsChild>
                    <w:div w:id="1026911079">
                      <w:marLeft w:val="0"/>
                      <w:marRight w:val="0"/>
                      <w:marTop w:val="0"/>
                      <w:marBottom w:val="0"/>
                      <w:divBdr>
                        <w:top w:val="none" w:sz="0" w:space="0" w:color="auto"/>
                        <w:left w:val="none" w:sz="0" w:space="0" w:color="auto"/>
                        <w:bottom w:val="none" w:sz="0" w:space="0" w:color="auto"/>
                        <w:right w:val="none" w:sz="0" w:space="0" w:color="auto"/>
                      </w:divBdr>
                    </w:div>
                  </w:divsChild>
                </w:div>
                <w:div w:id="372312849">
                  <w:marLeft w:val="0"/>
                  <w:marRight w:val="0"/>
                  <w:marTop w:val="0"/>
                  <w:marBottom w:val="0"/>
                  <w:divBdr>
                    <w:top w:val="none" w:sz="0" w:space="0" w:color="auto"/>
                    <w:left w:val="none" w:sz="0" w:space="0" w:color="auto"/>
                    <w:bottom w:val="none" w:sz="0" w:space="0" w:color="auto"/>
                    <w:right w:val="none" w:sz="0" w:space="0" w:color="auto"/>
                  </w:divBdr>
                  <w:divsChild>
                    <w:div w:id="395057484">
                      <w:marLeft w:val="0"/>
                      <w:marRight w:val="0"/>
                      <w:marTop w:val="0"/>
                      <w:marBottom w:val="0"/>
                      <w:divBdr>
                        <w:top w:val="none" w:sz="0" w:space="0" w:color="auto"/>
                        <w:left w:val="none" w:sz="0" w:space="0" w:color="auto"/>
                        <w:bottom w:val="none" w:sz="0" w:space="0" w:color="auto"/>
                        <w:right w:val="none" w:sz="0" w:space="0" w:color="auto"/>
                      </w:divBdr>
                    </w:div>
                  </w:divsChild>
                </w:div>
                <w:div w:id="1121193880">
                  <w:marLeft w:val="0"/>
                  <w:marRight w:val="0"/>
                  <w:marTop w:val="0"/>
                  <w:marBottom w:val="0"/>
                  <w:divBdr>
                    <w:top w:val="none" w:sz="0" w:space="0" w:color="auto"/>
                    <w:left w:val="none" w:sz="0" w:space="0" w:color="auto"/>
                    <w:bottom w:val="none" w:sz="0" w:space="0" w:color="auto"/>
                    <w:right w:val="none" w:sz="0" w:space="0" w:color="auto"/>
                  </w:divBdr>
                  <w:divsChild>
                    <w:div w:id="553467797">
                      <w:marLeft w:val="0"/>
                      <w:marRight w:val="0"/>
                      <w:marTop w:val="0"/>
                      <w:marBottom w:val="0"/>
                      <w:divBdr>
                        <w:top w:val="none" w:sz="0" w:space="0" w:color="auto"/>
                        <w:left w:val="none" w:sz="0" w:space="0" w:color="auto"/>
                        <w:bottom w:val="none" w:sz="0" w:space="0" w:color="auto"/>
                        <w:right w:val="none" w:sz="0" w:space="0" w:color="auto"/>
                      </w:divBdr>
                    </w:div>
                  </w:divsChild>
                </w:div>
                <w:div w:id="1941258470">
                  <w:marLeft w:val="0"/>
                  <w:marRight w:val="0"/>
                  <w:marTop w:val="0"/>
                  <w:marBottom w:val="0"/>
                  <w:divBdr>
                    <w:top w:val="none" w:sz="0" w:space="0" w:color="auto"/>
                    <w:left w:val="none" w:sz="0" w:space="0" w:color="auto"/>
                    <w:bottom w:val="none" w:sz="0" w:space="0" w:color="auto"/>
                    <w:right w:val="none" w:sz="0" w:space="0" w:color="auto"/>
                  </w:divBdr>
                  <w:divsChild>
                    <w:div w:id="1263997809">
                      <w:marLeft w:val="0"/>
                      <w:marRight w:val="0"/>
                      <w:marTop w:val="0"/>
                      <w:marBottom w:val="0"/>
                      <w:divBdr>
                        <w:top w:val="none" w:sz="0" w:space="0" w:color="auto"/>
                        <w:left w:val="none" w:sz="0" w:space="0" w:color="auto"/>
                        <w:bottom w:val="none" w:sz="0" w:space="0" w:color="auto"/>
                        <w:right w:val="none" w:sz="0" w:space="0" w:color="auto"/>
                      </w:divBdr>
                    </w:div>
                  </w:divsChild>
                </w:div>
                <w:div w:id="1115372433">
                  <w:marLeft w:val="0"/>
                  <w:marRight w:val="0"/>
                  <w:marTop w:val="0"/>
                  <w:marBottom w:val="0"/>
                  <w:divBdr>
                    <w:top w:val="none" w:sz="0" w:space="0" w:color="auto"/>
                    <w:left w:val="none" w:sz="0" w:space="0" w:color="auto"/>
                    <w:bottom w:val="none" w:sz="0" w:space="0" w:color="auto"/>
                    <w:right w:val="none" w:sz="0" w:space="0" w:color="auto"/>
                  </w:divBdr>
                  <w:divsChild>
                    <w:div w:id="1649900835">
                      <w:marLeft w:val="0"/>
                      <w:marRight w:val="0"/>
                      <w:marTop w:val="0"/>
                      <w:marBottom w:val="0"/>
                      <w:divBdr>
                        <w:top w:val="none" w:sz="0" w:space="0" w:color="auto"/>
                        <w:left w:val="none" w:sz="0" w:space="0" w:color="auto"/>
                        <w:bottom w:val="none" w:sz="0" w:space="0" w:color="auto"/>
                        <w:right w:val="none" w:sz="0" w:space="0" w:color="auto"/>
                      </w:divBdr>
                    </w:div>
                  </w:divsChild>
                </w:div>
                <w:div w:id="2058043013">
                  <w:marLeft w:val="0"/>
                  <w:marRight w:val="0"/>
                  <w:marTop w:val="0"/>
                  <w:marBottom w:val="0"/>
                  <w:divBdr>
                    <w:top w:val="none" w:sz="0" w:space="0" w:color="auto"/>
                    <w:left w:val="none" w:sz="0" w:space="0" w:color="auto"/>
                    <w:bottom w:val="none" w:sz="0" w:space="0" w:color="auto"/>
                    <w:right w:val="none" w:sz="0" w:space="0" w:color="auto"/>
                  </w:divBdr>
                  <w:divsChild>
                    <w:div w:id="1377508207">
                      <w:marLeft w:val="0"/>
                      <w:marRight w:val="0"/>
                      <w:marTop w:val="0"/>
                      <w:marBottom w:val="0"/>
                      <w:divBdr>
                        <w:top w:val="none" w:sz="0" w:space="0" w:color="auto"/>
                        <w:left w:val="none" w:sz="0" w:space="0" w:color="auto"/>
                        <w:bottom w:val="none" w:sz="0" w:space="0" w:color="auto"/>
                        <w:right w:val="none" w:sz="0" w:space="0" w:color="auto"/>
                      </w:divBdr>
                    </w:div>
                  </w:divsChild>
                </w:div>
                <w:div w:id="1936547757">
                  <w:marLeft w:val="0"/>
                  <w:marRight w:val="0"/>
                  <w:marTop w:val="0"/>
                  <w:marBottom w:val="0"/>
                  <w:divBdr>
                    <w:top w:val="none" w:sz="0" w:space="0" w:color="auto"/>
                    <w:left w:val="none" w:sz="0" w:space="0" w:color="auto"/>
                    <w:bottom w:val="none" w:sz="0" w:space="0" w:color="auto"/>
                    <w:right w:val="none" w:sz="0" w:space="0" w:color="auto"/>
                  </w:divBdr>
                  <w:divsChild>
                    <w:div w:id="550265706">
                      <w:marLeft w:val="0"/>
                      <w:marRight w:val="0"/>
                      <w:marTop w:val="0"/>
                      <w:marBottom w:val="0"/>
                      <w:divBdr>
                        <w:top w:val="none" w:sz="0" w:space="0" w:color="auto"/>
                        <w:left w:val="none" w:sz="0" w:space="0" w:color="auto"/>
                        <w:bottom w:val="none" w:sz="0" w:space="0" w:color="auto"/>
                        <w:right w:val="none" w:sz="0" w:space="0" w:color="auto"/>
                      </w:divBdr>
                    </w:div>
                  </w:divsChild>
                </w:div>
                <w:div w:id="39061945">
                  <w:marLeft w:val="0"/>
                  <w:marRight w:val="0"/>
                  <w:marTop w:val="0"/>
                  <w:marBottom w:val="0"/>
                  <w:divBdr>
                    <w:top w:val="none" w:sz="0" w:space="0" w:color="auto"/>
                    <w:left w:val="none" w:sz="0" w:space="0" w:color="auto"/>
                    <w:bottom w:val="none" w:sz="0" w:space="0" w:color="auto"/>
                    <w:right w:val="none" w:sz="0" w:space="0" w:color="auto"/>
                  </w:divBdr>
                  <w:divsChild>
                    <w:div w:id="86735200">
                      <w:marLeft w:val="0"/>
                      <w:marRight w:val="0"/>
                      <w:marTop w:val="0"/>
                      <w:marBottom w:val="0"/>
                      <w:divBdr>
                        <w:top w:val="none" w:sz="0" w:space="0" w:color="auto"/>
                        <w:left w:val="none" w:sz="0" w:space="0" w:color="auto"/>
                        <w:bottom w:val="none" w:sz="0" w:space="0" w:color="auto"/>
                        <w:right w:val="none" w:sz="0" w:space="0" w:color="auto"/>
                      </w:divBdr>
                    </w:div>
                  </w:divsChild>
                </w:div>
                <w:div w:id="1874072371">
                  <w:marLeft w:val="0"/>
                  <w:marRight w:val="0"/>
                  <w:marTop w:val="0"/>
                  <w:marBottom w:val="0"/>
                  <w:divBdr>
                    <w:top w:val="none" w:sz="0" w:space="0" w:color="auto"/>
                    <w:left w:val="none" w:sz="0" w:space="0" w:color="auto"/>
                    <w:bottom w:val="none" w:sz="0" w:space="0" w:color="auto"/>
                    <w:right w:val="none" w:sz="0" w:space="0" w:color="auto"/>
                  </w:divBdr>
                  <w:divsChild>
                    <w:div w:id="42096652">
                      <w:marLeft w:val="0"/>
                      <w:marRight w:val="0"/>
                      <w:marTop w:val="0"/>
                      <w:marBottom w:val="0"/>
                      <w:divBdr>
                        <w:top w:val="none" w:sz="0" w:space="0" w:color="auto"/>
                        <w:left w:val="none" w:sz="0" w:space="0" w:color="auto"/>
                        <w:bottom w:val="none" w:sz="0" w:space="0" w:color="auto"/>
                        <w:right w:val="none" w:sz="0" w:space="0" w:color="auto"/>
                      </w:divBdr>
                    </w:div>
                  </w:divsChild>
                </w:div>
                <w:div w:id="1150826502">
                  <w:marLeft w:val="0"/>
                  <w:marRight w:val="0"/>
                  <w:marTop w:val="0"/>
                  <w:marBottom w:val="0"/>
                  <w:divBdr>
                    <w:top w:val="none" w:sz="0" w:space="0" w:color="auto"/>
                    <w:left w:val="none" w:sz="0" w:space="0" w:color="auto"/>
                    <w:bottom w:val="none" w:sz="0" w:space="0" w:color="auto"/>
                    <w:right w:val="none" w:sz="0" w:space="0" w:color="auto"/>
                  </w:divBdr>
                  <w:divsChild>
                    <w:div w:id="605819180">
                      <w:marLeft w:val="0"/>
                      <w:marRight w:val="0"/>
                      <w:marTop w:val="0"/>
                      <w:marBottom w:val="0"/>
                      <w:divBdr>
                        <w:top w:val="none" w:sz="0" w:space="0" w:color="auto"/>
                        <w:left w:val="none" w:sz="0" w:space="0" w:color="auto"/>
                        <w:bottom w:val="none" w:sz="0" w:space="0" w:color="auto"/>
                        <w:right w:val="none" w:sz="0" w:space="0" w:color="auto"/>
                      </w:divBdr>
                    </w:div>
                  </w:divsChild>
                </w:div>
                <w:div w:id="865368310">
                  <w:marLeft w:val="0"/>
                  <w:marRight w:val="0"/>
                  <w:marTop w:val="0"/>
                  <w:marBottom w:val="0"/>
                  <w:divBdr>
                    <w:top w:val="none" w:sz="0" w:space="0" w:color="auto"/>
                    <w:left w:val="none" w:sz="0" w:space="0" w:color="auto"/>
                    <w:bottom w:val="none" w:sz="0" w:space="0" w:color="auto"/>
                    <w:right w:val="none" w:sz="0" w:space="0" w:color="auto"/>
                  </w:divBdr>
                  <w:divsChild>
                    <w:div w:id="1472164199">
                      <w:marLeft w:val="0"/>
                      <w:marRight w:val="0"/>
                      <w:marTop w:val="0"/>
                      <w:marBottom w:val="0"/>
                      <w:divBdr>
                        <w:top w:val="none" w:sz="0" w:space="0" w:color="auto"/>
                        <w:left w:val="none" w:sz="0" w:space="0" w:color="auto"/>
                        <w:bottom w:val="none" w:sz="0" w:space="0" w:color="auto"/>
                        <w:right w:val="none" w:sz="0" w:space="0" w:color="auto"/>
                      </w:divBdr>
                    </w:div>
                  </w:divsChild>
                </w:div>
                <w:div w:id="297344863">
                  <w:marLeft w:val="0"/>
                  <w:marRight w:val="0"/>
                  <w:marTop w:val="0"/>
                  <w:marBottom w:val="0"/>
                  <w:divBdr>
                    <w:top w:val="none" w:sz="0" w:space="0" w:color="auto"/>
                    <w:left w:val="none" w:sz="0" w:space="0" w:color="auto"/>
                    <w:bottom w:val="none" w:sz="0" w:space="0" w:color="auto"/>
                    <w:right w:val="none" w:sz="0" w:space="0" w:color="auto"/>
                  </w:divBdr>
                  <w:divsChild>
                    <w:div w:id="757872781">
                      <w:marLeft w:val="0"/>
                      <w:marRight w:val="0"/>
                      <w:marTop w:val="0"/>
                      <w:marBottom w:val="0"/>
                      <w:divBdr>
                        <w:top w:val="none" w:sz="0" w:space="0" w:color="auto"/>
                        <w:left w:val="none" w:sz="0" w:space="0" w:color="auto"/>
                        <w:bottom w:val="none" w:sz="0" w:space="0" w:color="auto"/>
                        <w:right w:val="none" w:sz="0" w:space="0" w:color="auto"/>
                      </w:divBdr>
                    </w:div>
                  </w:divsChild>
                </w:div>
                <w:div w:id="829440029">
                  <w:marLeft w:val="0"/>
                  <w:marRight w:val="0"/>
                  <w:marTop w:val="0"/>
                  <w:marBottom w:val="0"/>
                  <w:divBdr>
                    <w:top w:val="none" w:sz="0" w:space="0" w:color="auto"/>
                    <w:left w:val="none" w:sz="0" w:space="0" w:color="auto"/>
                    <w:bottom w:val="none" w:sz="0" w:space="0" w:color="auto"/>
                    <w:right w:val="none" w:sz="0" w:space="0" w:color="auto"/>
                  </w:divBdr>
                  <w:divsChild>
                    <w:div w:id="96869332">
                      <w:marLeft w:val="0"/>
                      <w:marRight w:val="0"/>
                      <w:marTop w:val="0"/>
                      <w:marBottom w:val="0"/>
                      <w:divBdr>
                        <w:top w:val="none" w:sz="0" w:space="0" w:color="auto"/>
                        <w:left w:val="none" w:sz="0" w:space="0" w:color="auto"/>
                        <w:bottom w:val="none" w:sz="0" w:space="0" w:color="auto"/>
                        <w:right w:val="none" w:sz="0" w:space="0" w:color="auto"/>
                      </w:divBdr>
                    </w:div>
                  </w:divsChild>
                </w:div>
                <w:div w:id="226035933">
                  <w:marLeft w:val="0"/>
                  <w:marRight w:val="0"/>
                  <w:marTop w:val="0"/>
                  <w:marBottom w:val="0"/>
                  <w:divBdr>
                    <w:top w:val="none" w:sz="0" w:space="0" w:color="auto"/>
                    <w:left w:val="none" w:sz="0" w:space="0" w:color="auto"/>
                    <w:bottom w:val="none" w:sz="0" w:space="0" w:color="auto"/>
                    <w:right w:val="none" w:sz="0" w:space="0" w:color="auto"/>
                  </w:divBdr>
                  <w:divsChild>
                    <w:div w:id="779839736">
                      <w:marLeft w:val="0"/>
                      <w:marRight w:val="0"/>
                      <w:marTop w:val="0"/>
                      <w:marBottom w:val="0"/>
                      <w:divBdr>
                        <w:top w:val="none" w:sz="0" w:space="0" w:color="auto"/>
                        <w:left w:val="none" w:sz="0" w:space="0" w:color="auto"/>
                        <w:bottom w:val="none" w:sz="0" w:space="0" w:color="auto"/>
                        <w:right w:val="none" w:sz="0" w:space="0" w:color="auto"/>
                      </w:divBdr>
                    </w:div>
                  </w:divsChild>
                </w:div>
                <w:div w:id="1898198059">
                  <w:marLeft w:val="0"/>
                  <w:marRight w:val="0"/>
                  <w:marTop w:val="0"/>
                  <w:marBottom w:val="0"/>
                  <w:divBdr>
                    <w:top w:val="none" w:sz="0" w:space="0" w:color="auto"/>
                    <w:left w:val="none" w:sz="0" w:space="0" w:color="auto"/>
                    <w:bottom w:val="none" w:sz="0" w:space="0" w:color="auto"/>
                    <w:right w:val="none" w:sz="0" w:space="0" w:color="auto"/>
                  </w:divBdr>
                  <w:divsChild>
                    <w:div w:id="498736229">
                      <w:marLeft w:val="0"/>
                      <w:marRight w:val="0"/>
                      <w:marTop w:val="0"/>
                      <w:marBottom w:val="0"/>
                      <w:divBdr>
                        <w:top w:val="none" w:sz="0" w:space="0" w:color="auto"/>
                        <w:left w:val="none" w:sz="0" w:space="0" w:color="auto"/>
                        <w:bottom w:val="none" w:sz="0" w:space="0" w:color="auto"/>
                        <w:right w:val="none" w:sz="0" w:space="0" w:color="auto"/>
                      </w:divBdr>
                    </w:div>
                  </w:divsChild>
                </w:div>
                <w:div w:id="1345206406">
                  <w:marLeft w:val="0"/>
                  <w:marRight w:val="0"/>
                  <w:marTop w:val="0"/>
                  <w:marBottom w:val="0"/>
                  <w:divBdr>
                    <w:top w:val="none" w:sz="0" w:space="0" w:color="auto"/>
                    <w:left w:val="none" w:sz="0" w:space="0" w:color="auto"/>
                    <w:bottom w:val="none" w:sz="0" w:space="0" w:color="auto"/>
                    <w:right w:val="none" w:sz="0" w:space="0" w:color="auto"/>
                  </w:divBdr>
                  <w:divsChild>
                    <w:div w:id="1534027789">
                      <w:marLeft w:val="0"/>
                      <w:marRight w:val="0"/>
                      <w:marTop w:val="0"/>
                      <w:marBottom w:val="0"/>
                      <w:divBdr>
                        <w:top w:val="none" w:sz="0" w:space="0" w:color="auto"/>
                        <w:left w:val="none" w:sz="0" w:space="0" w:color="auto"/>
                        <w:bottom w:val="none" w:sz="0" w:space="0" w:color="auto"/>
                        <w:right w:val="none" w:sz="0" w:space="0" w:color="auto"/>
                      </w:divBdr>
                    </w:div>
                  </w:divsChild>
                </w:div>
                <w:div w:id="153838426">
                  <w:marLeft w:val="0"/>
                  <w:marRight w:val="0"/>
                  <w:marTop w:val="0"/>
                  <w:marBottom w:val="0"/>
                  <w:divBdr>
                    <w:top w:val="none" w:sz="0" w:space="0" w:color="auto"/>
                    <w:left w:val="none" w:sz="0" w:space="0" w:color="auto"/>
                    <w:bottom w:val="none" w:sz="0" w:space="0" w:color="auto"/>
                    <w:right w:val="none" w:sz="0" w:space="0" w:color="auto"/>
                  </w:divBdr>
                  <w:divsChild>
                    <w:div w:id="389812669">
                      <w:marLeft w:val="0"/>
                      <w:marRight w:val="0"/>
                      <w:marTop w:val="0"/>
                      <w:marBottom w:val="0"/>
                      <w:divBdr>
                        <w:top w:val="none" w:sz="0" w:space="0" w:color="auto"/>
                        <w:left w:val="none" w:sz="0" w:space="0" w:color="auto"/>
                        <w:bottom w:val="none" w:sz="0" w:space="0" w:color="auto"/>
                        <w:right w:val="none" w:sz="0" w:space="0" w:color="auto"/>
                      </w:divBdr>
                    </w:div>
                  </w:divsChild>
                </w:div>
                <w:div w:id="852112539">
                  <w:marLeft w:val="0"/>
                  <w:marRight w:val="0"/>
                  <w:marTop w:val="0"/>
                  <w:marBottom w:val="0"/>
                  <w:divBdr>
                    <w:top w:val="none" w:sz="0" w:space="0" w:color="auto"/>
                    <w:left w:val="none" w:sz="0" w:space="0" w:color="auto"/>
                    <w:bottom w:val="none" w:sz="0" w:space="0" w:color="auto"/>
                    <w:right w:val="none" w:sz="0" w:space="0" w:color="auto"/>
                  </w:divBdr>
                  <w:divsChild>
                    <w:div w:id="738015674">
                      <w:marLeft w:val="0"/>
                      <w:marRight w:val="0"/>
                      <w:marTop w:val="0"/>
                      <w:marBottom w:val="0"/>
                      <w:divBdr>
                        <w:top w:val="none" w:sz="0" w:space="0" w:color="auto"/>
                        <w:left w:val="none" w:sz="0" w:space="0" w:color="auto"/>
                        <w:bottom w:val="none" w:sz="0" w:space="0" w:color="auto"/>
                        <w:right w:val="none" w:sz="0" w:space="0" w:color="auto"/>
                      </w:divBdr>
                    </w:div>
                  </w:divsChild>
                </w:div>
                <w:div w:id="534464192">
                  <w:marLeft w:val="0"/>
                  <w:marRight w:val="0"/>
                  <w:marTop w:val="0"/>
                  <w:marBottom w:val="0"/>
                  <w:divBdr>
                    <w:top w:val="none" w:sz="0" w:space="0" w:color="auto"/>
                    <w:left w:val="none" w:sz="0" w:space="0" w:color="auto"/>
                    <w:bottom w:val="none" w:sz="0" w:space="0" w:color="auto"/>
                    <w:right w:val="none" w:sz="0" w:space="0" w:color="auto"/>
                  </w:divBdr>
                  <w:divsChild>
                    <w:div w:id="919405822">
                      <w:marLeft w:val="0"/>
                      <w:marRight w:val="0"/>
                      <w:marTop w:val="0"/>
                      <w:marBottom w:val="0"/>
                      <w:divBdr>
                        <w:top w:val="none" w:sz="0" w:space="0" w:color="auto"/>
                        <w:left w:val="none" w:sz="0" w:space="0" w:color="auto"/>
                        <w:bottom w:val="none" w:sz="0" w:space="0" w:color="auto"/>
                        <w:right w:val="none" w:sz="0" w:space="0" w:color="auto"/>
                      </w:divBdr>
                    </w:div>
                  </w:divsChild>
                </w:div>
                <w:div w:id="804080211">
                  <w:marLeft w:val="0"/>
                  <w:marRight w:val="0"/>
                  <w:marTop w:val="0"/>
                  <w:marBottom w:val="0"/>
                  <w:divBdr>
                    <w:top w:val="none" w:sz="0" w:space="0" w:color="auto"/>
                    <w:left w:val="none" w:sz="0" w:space="0" w:color="auto"/>
                    <w:bottom w:val="none" w:sz="0" w:space="0" w:color="auto"/>
                    <w:right w:val="none" w:sz="0" w:space="0" w:color="auto"/>
                  </w:divBdr>
                  <w:divsChild>
                    <w:div w:id="1538470219">
                      <w:marLeft w:val="0"/>
                      <w:marRight w:val="0"/>
                      <w:marTop w:val="0"/>
                      <w:marBottom w:val="0"/>
                      <w:divBdr>
                        <w:top w:val="none" w:sz="0" w:space="0" w:color="auto"/>
                        <w:left w:val="none" w:sz="0" w:space="0" w:color="auto"/>
                        <w:bottom w:val="none" w:sz="0" w:space="0" w:color="auto"/>
                        <w:right w:val="none" w:sz="0" w:space="0" w:color="auto"/>
                      </w:divBdr>
                    </w:div>
                  </w:divsChild>
                </w:div>
                <w:div w:id="974069794">
                  <w:marLeft w:val="0"/>
                  <w:marRight w:val="0"/>
                  <w:marTop w:val="0"/>
                  <w:marBottom w:val="0"/>
                  <w:divBdr>
                    <w:top w:val="none" w:sz="0" w:space="0" w:color="auto"/>
                    <w:left w:val="none" w:sz="0" w:space="0" w:color="auto"/>
                    <w:bottom w:val="none" w:sz="0" w:space="0" w:color="auto"/>
                    <w:right w:val="none" w:sz="0" w:space="0" w:color="auto"/>
                  </w:divBdr>
                  <w:divsChild>
                    <w:div w:id="1891257581">
                      <w:marLeft w:val="0"/>
                      <w:marRight w:val="0"/>
                      <w:marTop w:val="0"/>
                      <w:marBottom w:val="0"/>
                      <w:divBdr>
                        <w:top w:val="none" w:sz="0" w:space="0" w:color="auto"/>
                        <w:left w:val="none" w:sz="0" w:space="0" w:color="auto"/>
                        <w:bottom w:val="none" w:sz="0" w:space="0" w:color="auto"/>
                        <w:right w:val="none" w:sz="0" w:space="0" w:color="auto"/>
                      </w:divBdr>
                    </w:div>
                  </w:divsChild>
                </w:div>
                <w:div w:id="1576354407">
                  <w:marLeft w:val="0"/>
                  <w:marRight w:val="0"/>
                  <w:marTop w:val="0"/>
                  <w:marBottom w:val="0"/>
                  <w:divBdr>
                    <w:top w:val="none" w:sz="0" w:space="0" w:color="auto"/>
                    <w:left w:val="none" w:sz="0" w:space="0" w:color="auto"/>
                    <w:bottom w:val="none" w:sz="0" w:space="0" w:color="auto"/>
                    <w:right w:val="none" w:sz="0" w:space="0" w:color="auto"/>
                  </w:divBdr>
                  <w:divsChild>
                    <w:div w:id="97617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314241">
      <w:bodyDiv w:val="1"/>
      <w:marLeft w:val="0"/>
      <w:marRight w:val="0"/>
      <w:marTop w:val="0"/>
      <w:marBottom w:val="0"/>
      <w:divBdr>
        <w:top w:val="none" w:sz="0" w:space="0" w:color="auto"/>
        <w:left w:val="none" w:sz="0" w:space="0" w:color="auto"/>
        <w:bottom w:val="none" w:sz="0" w:space="0" w:color="auto"/>
        <w:right w:val="none" w:sz="0" w:space="0" w:color="auto"/>
      </w:divBdr>
    </w:div>
    <w:div w:id="1276060358">
      <w:bodyDiv w:val="1"/>
      <w:marLeft w:val="0"/>
      <w:marRight w:val="0"/>
      <w:marTop w:val="0"/>
      <w:marBottom w:val="0"/>
      <w:divBdr>
        <w:top w:val="none" w:sz="0" w:space="0" w:color="auto"/>
        <w:left w:val="none" w:sz="0" w:space="0" w:color="auto"/>
        <w:bottom w:val="none" w:sz="0" w:space="0" w:color="auto"/>
        <w:right w:val="none" w:sz="0" w:space="0" w:color="auto"/>
      </w:divBdr>
      <w:divsChild>
        <w:div w:id="969019578">
          <w:marLeft w:val="0"/>
          <w:marRight w:val="0"/>
          <w:marTop w:val="0"/>
          <w:marBottom w:val="0"/>
          <w:divBdr>
            <w:top w:val="none" w:sz="0" w:space="0" w:color="auto"/>
            <w:left w:val="none" w:sz="0" w:space="0" w:color="auto"/>
            <w:bottom w:val="none" w:sz="0" w:space="0" w:color="auto"/>
            <w:right w:val="none" w:sz="0" w:space="0" w:color="auto"/>
          </w:divBdr>
        </w:div>
        <w:div w:id="250699818">
          <w:marLeft w:val="0"/>
          <w:marRight w:val="0"/>
          <w:marTop w:val="0"/>
          <w:marBottom w:val="0"/>
          <w:divBdr>
            <w:top w:val="none" w:sz="0" w:space="0" w:color="auto"/>
            <w:left w:val="none" w:sz="0" w:space="0" w:color="auto"/>
            <w:bottom w:val="none" w:sz="0" w:space="0" w:color="auto"/>
            <w:right w:val="none" w:sz="0" w:space="0" w:color="auto"/>
          </w:divBdr>
          <w:divsChild>
            <w:div w:id="690302202">
              <w:marLeft w:val="0"/>
              <w:marRight w:val="0"/>
              <w:marTop w:val="30"/>
              <w:marBottom w:val="30"/>
              <w:divBdr>
                <w:top w:val="none" w:sz="0" w:space="0" w:color="auto"/>
                <w:left w:val="none" w:sz="0" w:space="0" w:color="auto"/>
                <w:bottom w:val="none" w:sz="0" w:space="0" w:color="auto"/>
                <w:right w:val="none" w:sz="0" w:space="0" w:color="auto"/>
              </w:divBdr>
              <w:divsChild>
                <w:div w:id="1314677839">
                  <w:marLeft w:val="0"/>
                  <w:marRight w:val="0"/>
                  <w:marTop w:val="0"/>
                  <w:marBottom w:val="0"/>
                  <w:divBdr>
                    <w:top w:val="none" w:sz="0" w:space="0" w:color="auto"/>
                    <w:left w:val="none" w:sz="0" w:space="0" w:color="auto"/>
                    <w:bottom w:val="none" w:sz="0" w:space="0" w:color="auto"/>
                    <w:right w:val="none" w:sz="0" w:space="0" w:color="auto"/>
                  </w:divBdr>
                  <w:divsChild>
                    <w:div w:id="1332565380">
                      <w:marLeft w:val="0"/>
                      <w:marRight w:val="0"/>
                      <w:marTop w:val="0"/>
                      <w:marBottom w:val="0"/>
                      <w:divBdr>
                        <w:top w:val="none" w:sz="0" w:space="0" w:color="auto"/>
                        <w:left w:val="none" w:sz="0" w:space="0" w:color="auto"/>
                        <w:bottom w:val="none" w:sz="0" w:space="0" w:color="auto"/>
                        <w:right w:val="none" w:sz="0" w:space="0" w:color="auto"/>
                      </w:divBdr>
                    </w:div>
                  </w:divsChild>
                </w:div>
                <w:div w:id="116217541">
                  <w:marLeft w:val="0"/>
                  <w:marRight w:val="0"/>
                  <w:marTop w:val="0"/>
                  <w:marBottom w:val="0"/>
                  <w:divBdr>
                    <w:top w:val="none" w:sz="0" w:space="0" w:color="auto"/>
                    <w:left w:val="none" w:sz="0" w:space="0" w:color="auto"/>
                    <w:bottom w:val="none" w:sz="0" w:space="0" w:color="auto"/>
                    <w:right w:val="none" w:sz="0" w:space="0" w:color="auto"/>
                  </w:divBdr>
                  <w:divsChild>
                    <w:div w:id="1647666807">
                      <w:marLeft w:val="0"/>
                      <w:marRight w:val="0"/>
                      <w:marTop w:val="0"/>
                      <w:marBottom w:val="0"/>
                      <w:divBdr>
                        <w:top w:val="none" w:sz="0" w:space="0" w:color="auto"/>
                        <w:left w:val="none" w:sz="0" w:space="0" w:color="auto"/>
                        <w:bottom w:val="none" w:sz="0" w:space="0" w:color="auto"/>
                        <w:right w:val="none" w:sz="0" w:space="0" w:color="auto"/>
                      </w:divBdr>
                    </w:div>
                  </w:divsChild>
                </w:div>
                <w:div w:id="623313547">
                  <w:marLeft w:val="0"/>
                  <w:marRight w:val="0"/>
                  <w:marTop w:val="0"/>
                  <w:marBottom w:val="0"/>
                  <w:divBdr>
                    <w:top w:val="none" w:sz="0" w:space="0" w:color="auto"/>
                    <w:left w:val="none" w:sz="0" w:space="0" w:color="auto"/>
                    <w:bottom w:val="none" w:sz="0" w:space="0" w:color="auto"/>
                    <w:right w:val="none" w:sz="0" w:space="0" w:color="auto"/>
                  </w:divBdr>
                  <w:divsChild>
                    <w:div w:id="2023241319">
                      <w:marLeft w:val="0"/>
                      <w:marRight w:val="0"/>
                      <w:marTop w:val="0"/>
                      <w:marBottom w:val="0"/>
                      <w:divBdr>
                        <w:top w:val="none" w:sz="0" w:space="0" w:color="auto"/>
                        <w:left w:val="none" w:sz="0" w:space="0" w:color="auto"/>
                        <w:bottom w:val="none" w:sz="0" w:space="0" w:color="auto"/>
                        <w:right w:val="none" w:sz="0" w:space="0" w:color="auto"/>
                      </w:divBdr>
                    </w:div>
                  </w:divsChild>
                </w:div>
                <w:div w:id="1204253315">
                  <w:marLeft w:val="0"/>
                  <w:marRight w:val="0"/>
                  <w:marTop w:val="0"/>
                  <w:marBottom w:val="0"/>
                  <w:divBdr>
                    <w:top w:val="none" w:sz="0" w:space="0" w:color="auto"/>
                    <w:left w:val="none" w:sz="0" w:space="0" w:color="auto"/>
                    <w:bottom w:val="none" w:sz="0" w:space="0" w:color="auto"/>
                    <w:right w:val="none" w:sz="0" w:space="0" w:color="auto"/>
                  </w:divBdr>
                  <w:divsChild>
                    <w:div w:id="129828459">
                      <w:marLeft w:val="0"/>
                      <w:marRight w:val="0"/>
                      <w:marTop w:val="0"/>
                      <w:marBottom w:val="0"/>
                      <w:divBdr>
                        <w:top w:val="none" w:sz="0" w:space="0" w:color="auto"/>
                        <w:left w:val="none" w:sz="0" w:space="0" w:color="auto"/>
                        <w:bottom w:val="none" w:sz="0" w:space="0" w:color="auto"/>
                        <w:right w:val="none" w:sz="0" w:space="0" w:color="auto"/>
                      </w:divBdr>
                    </w:div>
                  </w:divsChild>
                </w:div>
                <w:div w:id="313030512">
                  <w:marLeft w:val="0"/>
                  <w:marRight w:val="0"/>
                  <w:marTop w:val="0"/>
                  <w:marBottom w:val="0"/>
                  <w:divBdr>
                    <w:top w:val="none" w:sz="0" w:space="0" w:color="auto"/>
                    <w:left w:val="none" w:sz="0" w:space="0" w:color="auto"/>
                    <w:bottom w:val="none" w:sz="0" w:space="0" w:color="auto"/>
                    <w:right w:val="none" w:sz="0" w:space="0" w:color="auto"/>
                  </w:divBdr>
                  <w:divsChild>
                    <w:div w:id="1080252122">
                      <w:marLeft w:val="0"/>
                      <w:marRight w:val="0"/>
                      <w:marTop w:val="0"/>
                      <w:marBottom w:val="0"/>
                      <w:divBdr>
                        <w:top w:val="none" w:sz="0" w:space="0" w:color="auto"/>
                        <w:left w:val="none" w:sz="0" w:space="0" w:color="auto"/>
                        <w:bottom w:val="none" w:sz="0" w:space="0" w:color="auto"/>
                        <w:right w:val="none" w:sz="0" w:space="0" w:color="auto"/>
                      </w:divBdr>
                    </w:div>
                  </w:divsChild>
                </w:div>
                <w:div w:id="1589773435">
                  <w:marLeft w:val="0"/>
                  <w:marRight w:val="0"/>
                  <w:marTop w:val="0"/>
                  <w:marBottom w:val="0"/>
                  <w:divBdr>
                    <w:top w:val="none" w:sz="0" w:space="0" w:color="auto"/>
                    <w:left w:val="none" w:sz="0" w:space="0" w:color="auto"/>
                    <w:bottom w:val="none" w:sz="0" w:space="0" w:color="auto"/>
                    <w:right w:val="none" w:sz="0" w:space="0" w:color="auto"/>
                  </w:divBdr>
                  <w:divsChild>
                    <w:div w:id="747656077">
                      <w:marLeft w:val="0"/>
                      <w:marRight w:val="0"/>
                      <w:marTop w:val="0"/>
                      <w:marBottom w:val="0"/>
                      <w:divBdr>
                        <w:top w:val="none" w:sz="0" w:space="0" w:color="auto"/>
                        <w:left w:val="none" w:sz="0" w:space="0" w:color="auto"/>
                        <w:bottom w:val="none" w:sz="0" w:space="0" w:color="auto"/>
                        <w:right w:val="none" w:sz="0" w:space="0" w:color="auto"/>
                      </w:divBdr>
                    </w:div>
                  </w:divsChild>
                </w:div>
                <w:div w:id="1632905258">
                  <w:marLeft w:val="0"/>
                  <w:marRight w:val="0"/>
                  <w:marTop w:val="0"/>
                  <w:marBottom w:val="0"/>
                  <w:divBdr>
                    <w:top w:val="none" w:sz="0" w:space="0" w:color="auto"/>
                    <w:left w:val="none" w:sz="0" w:space="0" w:color="auto"/>
                    <w:bottom w:val="none" w:sz="0" w:space="0" w:color="auto"/>
                    <w:right w:val="none" w:sz="0" w:space="0" w:color="auto"/>
                  </w:divBdr>
                  <w:divsChild>
                    <w:div w:id="1971738970">
                      <w:marLeft w:val="0"/>
                      <w:marRight w:val="0"/>
                      <w:marTop w:val="0"/>
                      <w:marBottom w:val="0"/>
                      <w:divBdr>
                        <w:top w:val="none" w:sz="0" w:space="0" w:color="auto"/>
                        <w:left w:val="none" w:sz="0" w:space="0" w:color="auto"/>
                        <w:bottom w:val="none" w:sz="0" w:space="0" w:color="auto"/>
                        <w:right w:val="none" w:sz="0" w:space="0" w:color="auto"/>
                      </w:divBdr>
                    </w:div>
                  </w:divsChild>
                </w:div>
                <w:div w:id="1444881715">
                  <w:marLeft w:val="0"/>
                  <w:marRight w:val="0"/>
                  <w:marTop w:val="0"/>
                  <w:marBottom w:val="0"/>
                  <w:divBdr>
                    <w:top w:val="none" w:sz="0" w:space="0" w:color="auto"/>
                    <w:left w:val="none" w:sz="0" w:space="0" w:color="auto"/>
                    <w:bottom w:val="none" w:sz="0" w:space="0" w:color="auto"/>
                    <w:right w:val="none" w:sz="0" w:space="0" w:color="auto"/>
                  </w:divBdr>
                  <w:divsChild>
                    <w:div w:id="1596942122">
                      <w:marLeft w:val="0"/>
                      <w:marRight w:val="0"/>
                      <w:marTop w:val="0"/>
                      <w:marBottom w:val="0"/>
                      <w:divBdr>
                        <w:top w:val="none" w:sz="0" w:space="0" w:color="auto"/>
                        <w:left w:val="none" w:sz="0" w:space="0" w:color="auto"/>
                        <w:bottom w:val="none" w:sz="0" w:space="0" w:color="auto"/>
                        <w:right w:val="none" w:sz="0" w:space="0" w:color="auto"/>
                      </w:divBdr>
                    </w:div>
                  </w:divsChild>
                </w:div>
                <w:div w:id="1082339900">
                  <w:marLeft w:val="0"/>
                  <w:marRight w:val="0"/>
                  <w:marTop w:val="0"/>
                  <w:marBottom w:val="0"/>
                  <w:divBdr>
                    <w:top w:val="none" w:sz="0" w:space="0" w:color="auto"/>
                    <w:left w:val="none" w:sz="0" w:space="0" w:color="auto"/>
                    <w:bottom w:val="none" w:sz="0" w:space="0" w:color="auto"/>
                    <w:right w:val="none" w:sz="0" w:space="0" w:color="auto"/>
                  </w:divBdr>
                  <w:divsChild>
                    <w:div w:id="452752414">
                      <w:marLeft w:val="0"/>
                      <w:marRight w:val="0"/>
                      <w:marTop w:val="0"/>
                      <w:marBottom w:val="0"/>
                      <w:divBdr>
                        <w:top w:val="none" w:sz="0" w:space="0" w:color="auto"/>
                        <w:left w:val="none" w:sz="0" w:space="0" w:color="auto"/>
                        <w:bottom w:val="none" w:sz="0" w:space="0" w:color="auto"/>
                        <w:right w:val="none" w:sz="0" w:space="0" w:color="auto"/>
                      </w:divBdr>
                    </w:div>
                  </w:divsChild>
                </w:div>
                <w:div w:id="1698701570">
                  <w:marLeft w:val="0"/>
                  <w:marRight w:val="0"/>
                  <w:marTop w:val="0"/>
                  <w:marBottom w:val="0"/>
                  <w:divBdr>
                    <w:top w:val="none" w:sz="0" w:space="0" w:color="auto"/>
                    <w:left w:val="none" w:sz="0" w:space="0" w:color="auto"/>
                    <w:bottom w:val="none" w:sz="0" w:space="0" w:color="auto"/>
                    <w:right w:val="none" w:sz="0" w:space="0" w:color="auto"/>
                  </w:divBdr>
                  <w:divsChild>
                    <w:div w:id="766926080">
                      <w:marLeft w:val="0"/>
                      <w:marRight w:val="0"/>
                      <w:marTop w:val="0"/>
                      <w:marBottom w:val="0"/>
                      <w:divBdr>
                        <w:top w:val="none" w:sz="0" w:space="0" w:color="auto"/>
                        <w:left w:val="none" w:sz="0" w:space="0" w:color="auto"/>
                        <w:bottom w:val="none" w:sz="0" w:space="0" w:color="auto"/>
                        <w:right w:val="none" w:sz="0" w:space="0" w:color="auto"/>
                      </w:divBdr>
                    </w:div>
                  </w:divsChild>
                </w:div>
                <w:div w:id="44566898">
                  <w:marLeft w:val="0"/>
                  <w:marRight w:val="0"/>
                  <w:marTop w:val="0"/>
                  <w:marBottom w:val="0"/>
                  <w:divBdr>
                    <w:top w:val="none" w:sz="0" w:space="0" w:color="auto"/>
                    <w:left w:val="none" w:sz="0" w:space="0" w:color="auto"/>
                    <w:bottom w:val="none" w:sz="0" w:space="0" w:color="auto"/>
                    <w:right w:val="none" w:sz="0" w:space="0" w:color="auto"/>
                  </w:divBdr>
                  <w:divsChild>
                    <w:div w:id="1260287114">
                      <w:marLeft w:val="0"/>
                      <w:marRight w:val="0"/>
                      <w:marTop w:val="0"/>
                      <w:marBottom w:val="0"/>
                      <w:divBdr>
                        <w:top w:val="none" w:sz="0" w:space="0" w:color="auto"/>
                        <w:left w:val="none" w:sz="0" w:space="0" w:color="auto"/>
                        <w:bottom w:val="none" w:sz="0" w:space="0" w:color="auto"/>
                        <w:right w:val="none" w:sz="0" w:space="0" w:color="auto"/>
                      </w:divBdr>
                    </w:div>
                  </w:divsChild>
                </w:div>
                <w:div w:id="1176187919">
                  <w:marLeft w:val="0"/>
                  <w:marRight w:val="0"/>
                  <w:marTop w:val="0"/>
                  <w:marBottom w:val="0"/>
                  <w:divBdr>
                    <w:top w:val="none" w:sz="0" w:space="0" w:color="auto"/>
                    <w:left w:val="none" w:sz="0" w:space="0" w:color="auto"/>
                    <w:bottom w:val="none" w:sz="0" w:space="0" w:color="auto"/>
                    <w:right w:val="none" w:sz="0" w:space="0" w:color="auto"/>
                  </w:divBdr>
                  <w:divsChild>
                    <w:div w:id="1559050696">
                      <w:marLeft w:val="0"/>
                      <w:marRight w:val="0"/>
                      <w:marTop w:val="0"/>
                      <w:marBottom w:val="0"/>
                      <w:divBdr>
                        <w:top w:val="none" w:sz="0" w:space="0" w:color="auto"/>
                        <w:left w:val="none" w:sz="0" w:space="0" w:color="auto"/>
                        <w:bottom w:val="none" w:sz="0" w:space="0" w:color="auto"/>
                        <w:right w:val="none" w:sz="0" w:space="0" w:color="auto"/>
                      </w:divBdr>
                    </w:div>
                  </w:divsChild>
                </w:div>
                <w:div w:id="705326919">
                  <w:marLeft w:val="0"/>
                  <w:marRight w:val="0"/>
                  <w:marTop w:val="0"/>
                  <w:marBottom w:val="0"/>
                  <w:divBdr>
                    <w:top w:val="none" w:sz="0" w:space="0" w:color="auto"/>
                    <w:left w:val="none" w:sz="0" w:space="0" w:color="auto"/>
                    <w:bottom w:val="none" w:sz="0" w:space="0" w:color="auto"/>
                    <w:right w:val="none" w:sz="0" w:space="0" w:color="auto"/>
                  </w:divBdr>
                  <w:divsChild>
                    <w:div w:id="869687694">
                      <w:marLeft w:val="0"/>
                      <w:marRight w:val="0"/>
                      <w:marTop w:val="0"/>
                      <w:marBottom w:val="0"/>
                      <w:divBdr>
                        <w:top w:val="none" w:sz="0" w:space="0" w:color="auto"/>
                        <w:left w:val="none" w:sz="0" w:space="0" w:color="auto"/>
                        <w:bottom w:val="none" w:sz="0" w:space="0" w:color="auto"/>
                        <w:right w:val="none" w:sz="0" w:space="0" w:color="auto"/>
                      </w:divBdr>
                    </w:div>
                  </w:divsChild>
                </w:div>
                <w:div w:id="1958680715">
                  <w:marLeft w:val="0"/>
                  <w:marRight w:val="0"/>
                  <w:marTop w:val="0"/>
                  <w:marBottom w:val="0"/>
                  <w:divBdr>
                    <w:top w:val="none" w:sz="0" w:space="0" w:color="auto"/>
                    <w:left w:val="none" w:sz="0" w:space="0" w:color="auto"/>
                    <w:bottom w:val="none" w:sz="0" w:space="0" w:color="auto"/>
                    <w:right w:val="none" w:sz="0" w:space="0" w:color="auto"/>
                  </w:divBdr>
                  <w:divsChild>
                    <w:div w:id="267667537">
                      <w:marLeft w:val="0"/>
                      <w:marRight w:val="0"/>
                      <w:marTop w:val="0"/>
                      <w:marBottom w:val="0"/>
                      <w:divBdr>
                        <w:top w:val="none" w:sz="0" w:space="0" w:color="auto"/>
                        <w:left w:val="none" w:sz="0" w:space="0" w:color="auto"/>
                        <w:bottom w:val="none" w:sz="0" w:space="0" w:color="auto"/>
                        <w:right w:val="none" w:sz="0" w:space="0" w:color="auto"/>
                      </w:divBdr>
                    </w:div>
                  </w:divsChild>
                </w:div>
                <w:div w:id="1934774787">
                  <w:marLeft w:val="0"/>
                  <w:marRight w:val="0"/>
                  <w:marTop w:val="0"/>
                  <w:marBottom w:val="0"/>
                  <w:divBdr>
                    <w:top w:val="none" w:sz="0" w:space="0" w:color="auto"/>
                    <w:left w:val="none" w:sz="0" w:space="0" w:color="auto"/>
                    <w:bottom w:val="none" w:sz="0" w:space="0" w:color="auto"/>
                    <w:right w:val="none" w:sz="0" w:space="0" w:color="auto"/>
                  </w:divBdr>
                  <w:divsChild>
                    <w:div w:id="221252108">
                      <w:marLeft w:val="0"/>
                      <w:marRight w:val="0"/>
                      <w:marTop w:val="0"/>
                      <w:marBottom w:val="0"/>
                      <w:divBdr>
                        <w:top w:val="none" w:sz="0" w:space="0" w:color="auto"/>
                        <w:left w:val="none" w:sz="0" w:space="0" w:color="auto"/>
                        <w:bottom w:val="none" w:sz="0" w:space="0" w:color="auto"/>
                        <w:right w:val="none" w:sz="0" w:space="0" w:color="auto"/>
                      </w:divBdr>
                    </w:div>
                  </w:divsChild>
                </w:div>
                <w:div w:id="1617831421">
                  <w:marLeft w:val="0"/>
                  <w:marRight w:val="0"/>
                  <w:marTop w:val="0"/>
                  <w:marBottom w:val="0"/>
                  <w:divBdr>
                    <w:top w:val="none" w:sz="0" w:space="0" w:color="auto"/>
                    <w:left w:val="none" w:sz="0" w:space="0" w:color="auto"/>
                    <w:bottom w:val="none" w:sz="0" w:space="0" w:color="auto"/>
                    <w:right w:val="none" w:sz="0" w:space="0" w:color="auto"/>
                  </w:divBdr>
                  <w:divsChild>
                    <w:div w:id="1574584650">
                      <w:marLeft w:val="0"/>
                      <w:marRight w:val="0"/>
                      <w:marTop w:val="0"/>
                      <w:marBottom w:val="0"/>
                      <w:divBdr>
                        <w:top w:val="none" w:sz="0" w:space="0" w:color="auto"/>
                        <w:left w:val="none" w:sz="0" w:space="0" w:color="auto"/>
                        <w:bottom w:val="none" w:sz="0" w:space="0" w:color="auto"/>
                        <w:right w:val="none" w:sz="0" w:space="0" w:color="auto"/>
                      </w:divBdr>
                    </w:div>
                  </w:divsChild>
                </w:div>
                <w:div w:id="489176977">
                  <w:marLeft w:val="0"/>
                  <w:marRight w:val="0"/>
                  <w:marTop w:val="0"/>
                  <w:marBottom w:val="0"/>
                  <w:divBdr>
                    <w:top w:val="none" w:sz="0" w:space="0" w:color="auto"/>
                    <w:left w:val="none" w:sz="0" w:space="0" w:color="auto"/>
                    <w:bottom w:val="none" w:sz="0" w:space="0" w:color="auto"/>
                    <w:right w:val="none" w:sz="0" w:space="0" w:color="auto"/>
                  </w:divBdr>
                  <w:divsChild>
                    <w:div w:id="1989479449">
                      <w:marLeft w:val="0"/>
                      <w:marRight w:val="0"/>
                      <w:marTop w:val="0"/>
                      <w:marBottom w:val="0"/>
                      <w:divBdr>
                        <w:top w:val="none" w:sz="0" w:space="0" w:color="auto"/>
                        <w:left w:val="none" w:sz="0" w:space="0" w:color="auto"/>
                        <w:bottom w:val="none" w:sz="0" w:space="0" w:color="auto"/>
                        <w:right w:val="none" w:sz="0" w:space="0" w:color="auto"/>
                      </w:divBdr>
                    </w:div>
                  </w:divsChild>
                </w:div>
                <w:div w:id="1755393726">
                  <w:marLeft w:val="0"/>
                  <w:marRight w:val="0"/>
                  <w:marTop w:val="0"/>
                  <w:marBottom w:val="0"/>
                  <w:divBdr>
                    <w:top w:val="none" w:sz="0" w:space="0" w:color="auto"/>
                    <w:left w:val="none" w:sz="0" w:space="0" w:color="auto"/>
                    <w:bottom w:val="none" w:sz="0" w:space="0" w:color="auto"/>
                    <w:right w:val="none" w:sz="0" w:space="0" w:color="auto"/>
                  </w:divBdr>
                  <w:divsChild>
                    <w:div w:id="837697266">
                      <w:marLeft w:val="0"/>
                      <w:marRight w:val="0"/>
                      <w:marTop w:val="0"/>
                      <w:marBottom w:val="0"/>
                      <w:divBdr>
                        <w:top w:val="none" w:sz="0" w:space="0" w:color="auto"/>
                        <w:left w:val="none" w:sz="0" w:space="0" w:color="auto"/>
                        <w:bottom w:val="none" w:sz="0" w:space="0" w:color="auto"/>
                        <w:right w:val="none" w:sz="0" w:space="0" w:color="auto"/>
                      </w:divBdr>
                    </w:div>
                  </w:divsChild>
                </w:div>
                <w:div w:id="418479659">
                  <w:marLeft w:val="0"/>
                  <w:marRight w:val="0"/>
                  <w:marTop w:val="0"/>
                  <w:marBottom w:val="0"/>
                  <w:divBdr>
                    <w:top w:val="none" w:sz="0" w:space="0" w:color="auto"/>
                    <w:left w:val="none" w:sz="0" w:space="0" w:color="auto"/>
                    <w:bottom w:val="none" w:sz="0" w:space="0" w:color="auto"/>
                    <w:right w:val="none" w:sz="0" w:space="0" w:color="auto"/>
                  </w:divBdr>
                  <w:divsChild>
                    <w:div w:id="1040326295">
                      <w:marLeft w:val="0"/>
                      <w:marRight w:val="0"/>
                      <w:marTop w:val="0"/>
                      <w:marBottom w:val="0"/>
                      <w:divBdr>
                        <w:top w:val="none" w:sz="0" w:space="0" w:color="auto"/>
                        <w:left w:val="none" w:sz="0" w:space="0" w:color="auto"/>
                        <w:bottom w:val="none" w:sz="0" w:space="0" w:color="auto"/>
                        <w:right w:val="none" w:sz="0" w:space="0" w:color="auto"/>
                      </w:divBdr>
                    </w:div>
                  </w:divsChild>
                </w:div>
                <w:div w:id="785582111">
                  <w:marLeft w:val="0"/>
                  <w:marRight w:val="0"/>
                  <w:marTop w:val="0"/>
                  <w:marBottom w:val="0"/>
                  <w:divBdr>
                    <w:top w:val="none" w:sz="0" w:space="0" w:color="auto"/>
                    <w:left w:val="none" w:sz="0" w:space="0" w:color="auto"/>
                    <w:bottom w:val="none" w:sz="0" w:space="0" w:color="auto"/>
                    <w:right w:val="none" w:sz="0" w:space="0" w:color="auto"/>
                  </w:divBdr>
                  <w:divsChild>
                    <w:div w:id="1812822106">
                      <w:marLeft w:val="0"/>
                      <w:marRight w:val="0"/>
                      <w:marTop w:val="0"/>
                      <w:marBottom w:val="0"/>
                      <w:divBdr>
                        <w:top w:val="none" w:sz="0" w:space="0" w:color="auto"/>
                        <w:left w:val="none" w:sz="0" w:space="0" w:color="auto"/>
                        <w:bottom w:val="none" w:sz="0" w:space="0" w:color="auto"/>
                        <w:right w:val="none" w:sz="0" w:space="0" w:color="auto"/>
                      </w:divBdr>
                    </w:div>
                  </w:divsChild>
                </w:div>
                <w:div w:id="977296492">
                  <w:marLeft w:val="0"/>
                  <w:marRight w:val="0"/>
                  <w:marTop w:val="0"/>
                  <w:marBottom w:val="0"/>
                  <w:divBdr>
                    <w:top w:val="none" w:sz="0" w:space="0" w:color="auto"/>
                    <w:left w:val="none" w:sz="0" w:space="0" w:color="auto"/>
                    <w:bottom w:val="none" w:sz="0" w:space="0" w:color="auto"/>
                    <w:right w:val="none" w:sz="0" w:space="0" w:color="auto"/>
                  </w:divBdr>
                  <w:divsChild>
                    <w:div w:id="96800063">
                      <w:marLeft w:val="0"/>
                      <w:marRight w:val="0"/>
                      <w:marTop w:val="0"/>
                      <w:marBottom w:val="0"/>
                      <w:divBdr>
                        <w:top w:val="none" w:sz="0" w:space="0" w:color="auto"/>
                        <w:left w:val="none" w:sz="0" w:space="0" w:color="auto"/>
                        <w:bottom w:val="none" w:sz="0" w:space="0" w:color="auto"/>
                        <w:right w:val="none" w:sz="0" w:space="0" w:color="auto"/>
                      </w:divBdr>
                    </w:div>
                  </w:divsChild>
                </w:div>
                <w:div w:id="886138714">
                  <w:marLeft w:val="0"/>
                  <w:marRight w:val="0"/>
                  <w:marTop w:val="0"/>
                  <w:marBottom w:val="0"/>
                  <w:divBdr>
                    <w:top w:val="none" w:sz="0" w:space="0" w:color="auto"/>
                    <w:left w:val="none" w:sz="0" w:space="0" w:color="auto"/>
                    <w:bottom w:val="none" w:sz="0" w:space="0" w:color="auto"/>
                    <w:right w:val="none" w:sz="0" w:space="0" w:color="auto"/>
                  </w:divBdr>
                  <w:divsChild>
                    <w:div w:id="895164673">
                      <w:marLeft w:val="0"/>
                      <w:marRight w:val="0"/>
                      <w:marTop w:val="0"/>
                      <w:marBottom w:val="0"/>
                      <w:divBdr>
                        <w:top w:val="none" w:sz="0" w:space="0" w:color="auto"/>
                        <w:left w:val="none" w:sz="0" w:space="0" w:color="auto"/>
                        <w:bottom w:val="none" w:sz="0" w:space="0" w:color="auto"/>
                        <w:right w:val="none" w:sz="0" w:space="0" w:color="auto"/>
                      </w:divBdr>
                    </w:div>
                  </w:divsChild>
                </w:div>
                <w:div w:id="1140539270">
                  <w:marLeft w:val="0"/>
                  <w:marRight w:val="0"/>
                  <w:marTop w:val="0"/>
                  <w:marBottom w:val="0"/>
                  <w:divBdr>
                    <w:top w:val="none" w:sz="0" w:space="0" w:color="auto"/>
                    <w:left w:val="none" w:sz="0" w:space="0" w:color="auto"/>
                    <w:bottom w:val="none" w:sz="0" w:space="0" w:color="auto"/>
                    <w:right w:val="none" w:sz="0" w:space="0" w:color="auto"/>
                  </w:divBdr>
                  <w:divsChild>
                    <w:div w:id="47151921">
                      <w:marLeft w:val="0"/>
                      <w:marRight w:val="0"/>
                      <w:marTop w:val="0"/>
                      <w:marBottom w:val="0"/>
                      <w:divBdr>
                        <w:top w:val="none" w:sz="0" w:space="0" w:color="auto"/>
                        <w:left w:val="none" w:sz="0" w:space="0" w:color="auto"/>
                        <w:bottom w:val="none" w:sz="0" w:space="0" w:color="auto"/>
                        <w:right w:val="none" w:sz="0" w:space="0" w:color="auto"/>
                      </w:divBdr>
                    </w:div>
                  </w:divsChild>
                </w:div>
                <w:div w:id="1864126971">
                  <w:marLeft w:val="0"/>
                  <w:marRight w:val="0"/>
                  <w:marTop w:val="0"/>
                  <w:marBottom w:val="0"/>
                  <w:divBdr>
                    <w:top w:val="none" w:sz="0" w:space="0" w:color="auto"/>
                    <w:left w:val="none" w:sz="0" w:space="0" w:color="auto"/>
                    <w:bottom w:val="none" w:sz="0" w:space="0" w:color="auto"/>
                    <w:right w:val="none" w:sz="0" w:space="0" w:color="auto"/>
                  </w:divBdr>
                  <w:divsChild>
                    <w:div w:id="7898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488888">
      <w:bodyDiv w:val="1"/>
      <w:marLeft w:val="0"/>
      <w:marRight w:val="0"/>
      <w:marTop w:val="0"/>
      <w:marBottom w:val="0"/>
      <w:divBdr>
        <w:top w:val="none" w:sz="0" w:space="0" w:color="auto"/>
        <w:left w:val="none" w:sz="0" w:space="0" w:color="auto"/>
        <w:bottom w:val="none" w:sz="0" w:space="0" w:color="auto"/>
        <w:right w:val="none" w:sz="0" w:space="0" w:color="auto"/>
      </w:divBdr>
    </w:div>
    <w:div w:id="1650479425">
      <w:bodyDiv w:val="1"/>
      <w:marLeft w:val="0"/>
      <w:marRight w:val="0"/>
      <w:marTop w:val="0"/>
      <w:marBottom w:val="0"/>
      <w:divBdr>
        <w:top w:val="none" w:sz="0" w:space="0" w:color="auto"/>
        <w:left w:val="none" w:sz="0" w:space="0" w:color="auto"/>
        <w:bottom w:val="none" w:sz="0" w:space="0" w:color="auto"/>
        <w:right w:val="none" w:sz="0" w:space="0" w:color="auto"/>
      </w:divBdr>
      <w:divsChild>
        <w:div w:id="1684741160">
          <w:marLeft w:val="0"/>
          <w:marRight w:val="0"/>
          <w:marTop w:val="0"/>
          <w:marBottom w:val="0"/>
          <w:divBdr>
            <w:top w:val="none" w:sz="0" w:space="0" w:color="auto"/>
            <w:left w:val="none" w:sz="0" w:space="0" w:color="auto"/>
            <w:bottom w:val="none" w:sz="0" w:space="0" w:color="auto"/>
            <w:right w:val="none" w:sz="0" w:space="0" w:color="auto"/>
          </w:divBdr>
          <w:divsChild>
            <w:div w:id="362440484">
              <w:marLeft w:val="0"/>
              <w:marRight w:val="0"/>
              <w:marTop w:val="0"/>
              <w:marBottom w:val="0"/>
              <w:divBdr>
                <w:top w:val="none" w:sz="0" w:space="0" w:color="auto"/>
                <w:left w:val="none" w:sz="0" w:space="0" w:color="auto"/>
                <w:bottom w:val="none" w:sz="0" w:space="0" w:color="auto"/>
                <w:right w:val="none" w:sz="0" w:space="0" w:color="auto"/>
              </w:divBdr>
              <w:divsChild>
                <w:div w:id="778184072">
                  <w:marLeft w:val="0"/>
                  <w:marRight w:val="0"/>
                  <w:marTop w:val="0"/>
                  <w:marBottom w:val="0"/>
                  <w:divBdr>
                    <w:top w:val="none" w:sz="0" w:space="0" w:color="auto"/>
                    <w:left w:val="none" w:sz="0" w:space="0" w:color="auto"/>
                    <w:bottom w:val="none" w:sz="0" w:space="0" w:color="auto"/>
                    <w:right w:val="none" w:sz="0" w:space="0" w:color="auto"/>
                  </w:divBdr>
                </w:div>
                <w:div w:id="91208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us-cert.gov/tlp"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5.png"/><Relationship Id="rId1" Type="http://schemas.openxmlformats.org/officeDocument/2006/relationships/image" Target="media/image6.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3277\AppData\Local\Temp\Templafy\WordVsto\TIBER%20Test%20Summary%20%5bTemplate%5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A54F5DDDBBF4361A94D7EB4C7A986AA"/>
        <w:category>
          <w:name w:val="Algemeen"/>
          <w:gallery w:val="placeholder"/>
        </w:category>
        <w:types>
          <w:type w:val="bbPlcHdr"/>
        </w:types>
        <w:behaviors>
          <w:behavior w:val="content"/>
        </w:behaviors>
        <w:guid w:val="{C8295BED-1235-4A72-AE09-692EC0384EEF}"/>
      </w:docPartPr>
      <w:docPartBody>
        <w:p w:rsidR="00517112" w:rsidRDefault="00393EFD">
          <w:pPr>
            <w:pStyle w:val="AA54F5DDDBBF4361A94D7EB4C7A986AA"/>
          </w:pPr>
          <w:r w:rsidRPr="00545478">
            <w:rPr>
              <w:rStyle w:val="Tekstvantijdelijkeaanduiding"/>
            </w:rPr>
            <w:t>Naam afdeling</w:t>
          </w:r>
        </w:p>
      </w:docPartBody>
    </w:docPart>
    <w:docPart>
      <w:docPartPr>
        <w:name w:val="03938258BEA04DC7BF2B94AE955741EF"/>
        <w:category>
          <w:name w:val="Algemeen"/>
          <w:gallery w:val="placeholder"/>
        </w:category>
        <w:types>
          <w:type w:val="bbPlcHdr"/>
        </w:types>
        <w:behaviors>
          <w:behavior w:val="content"/>
        </w:behaviors>
        <w:guid w:val="{7B2F677B-3CCD-4A39-B25D-7B109AF3B2EF}"/>
      </w:docPartPr>
      <w:docPartBody>
        <w:p w:rsidR="00517112" w:rsidRDefault="00393EFD">
          <w:pPr>
            <w:pStyle w:val="03938258BEA04DC7BF2B94AE955741EF"/>
          </w:pPr>
          <w:r w:rsidRPr="00545478">
            <w:rPr>
              <w:rStyle w:val="Tekstvantijdelijkeaanduiding"/>
            </w:rPr>
            <w:t>Datum</w:t>
          </w:r>
        </w:p>
      </w:docPartBody>
    </w:docPart>
    <w:docPart>
      <w:docPartPr>
        <w:name w:val="2950BBEE9570471B905D7BD4456C57FF"/>
        <w:category>
          <w:name w:val="Algemeen"/>
          <w:gallery w:val="placeholder"/>
        </w:category>
        <w:types>
          <w:type w:val="bbPlcHdr"/>
        </w:types>
        <w:behaviors>
          <w:behavior w:val="content"/>
        </w:behaviors>
        <w:guid w:val="{7AAEF591-0217-4644-B149-CD102A272212}"/>
      </w:docPartPr>
      <w:docPartBody>
        <w:p w:rsidR="00517112" w:rsidRDefault="00393EFD">
          <w:pPr>
            <w:pStyle w:val="2950BBEE9570471B905D7BD4456C57FF"/>
          </w:pPr>
          <w:r w:rsidRPr="00545478">
            <w:rPr>
              <w:rStyle w:val="Tekstvantijdelijkeaanduiding"/>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Prestige Elite">
    <w:altName w:val="Cambria"/>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Berthold Garamon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83A"/>
    <w:rsid w:val="00185B73"/>
    <w:rsid w:val="002C5C8D"/>
    <w:rsid w:val="0037490A"/>
    <w:rsid w:val="00393EFD"/>
    <w:rsid w:val="00435C6D"/>
    <w:rsid w:val="004D37C7"/>
    <w:rsid w:val="005101F5"/>
    <w:rsid w:val="00517112"/>
    <w:rsid w:val="00766021"/>
    <w:rsid w:val="00773A8F"/>
    <w:rsid w:val="007E0304"/>
    <w:rsid w:val="00A30698"/>
    <w:rsid w:val="00AD4B06"/>
    <w:rsid w:val="00BC255A"/>
    <w:rsid w:val="00BF4345"/>
    <w:rsid w:val="00D0536E"/>
    <w:rsid w:val="00D857FA"/>
    <w:rsid w:val="00DB483A"/>
    <w:rsid w:val="00ED1E35"/>
    <w:rsid w:val="00FB77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857FA"/>
    <w:rPr>
      <w:color w:val="808080"/>
    </w:rPr>
  </w:style>
  <w:style w:type="paragraph" w:customStyle="1" w:styleId="AA54F5DDDBBF4361A94D7EB4C7A986AA">
    <w:name w:val="AA54F5DDDBBF4361A94D7EB4C7A986AA"/>
  </w:style>
  <w:style w:type="paragraph" w:customStyle="1" w:styleId="03938258BEA04DC7BF2B94AE955741EF">
    <w:name w:val="03938258BEA04DC7BF2B94AE955741EF"/>
  </w:style>
  <w:style w:type="paragraph" w:customStyle="1" w:styleId="2950BBEE9570471B905D7BD4456C57FF">
    <w:name w:val="2950BBEE9570471B905D7BD4456C57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NB Project Document" ma:contentTypeID="0x0101001A9AF98CE4D646E7BAD5E0A615FBC4570033574BA5F6F8485F80DD011BE7D1CFF900B2367415530B3140B7624CA70AB35515" ma:contentTypeVersion="35" ma:contentTypeDescription="Het Content Type â€œDNB Project Documentâ€ is afgeleid van het Content Type â€œDNB Documentâ€. Het is het standaard document op projectensites. Door de naam van het project, het project ID en een label als metagegeven toe te voegen, kunnen projectdocumenten beter gezocht en gefilterd worden." ma:contentTypeScope="" ma:versionID="e48325bb3dfaa661eb343147496782a5">
  <xsd:schema xmlns:xsd="http://www.w3.org/2001/XMLSchema" xmlns:xs="http://www.w3.org/2001/XMLSchema" xmlns:p="http://schemas.microsoft.com/office/2006/metadata/properties" xmlns:ns1="http://schemas.microsoft.com/sharepoint/v3" xmlns:ns2="f072c7c8-c0ca-48e9-a9c4-2a029bcf732c" xmlns:ns3="http://schemas.dnb.nl/sharepoint" xmlns:ns4="a9265be8-562b-4ca8-b322-f528e6cb78c4" xmlns:ns5="http://schemas.microsoft.com/sharepoint/v4" targetNamespace="http://schemas.microsoft.com/office/2006/metadata/properties" ma:root="true" ma:fieldsID="1b30ca6a60043ebc7e01d02bec79d45e" ns1:_="" ns2:_="" ns3:_="" ns4:_="" ns5:_="">
    <xsd:import namespace="http://schemas.microsoft.com/sharepoint/v3"/>
    <xsd:import namespace="f072c7c8-c0ca-48e9-a9c4-2a029bcf732c"/>
    <xsd:import namespace="http://schemas.dnb.nl/sharepoint"/>
    <xsd:import namespace="a9265be8-562b-4ca8-b322-f528e6cb78c4"/>
    <xsd:import namespace="http://schemas.microsoft.com/sharepoint/v4"/>
    <xsd:element name="properties">
      <xsd:complexType>
        <xsd:sequence>
          <xsd:element name="documentManagement">
            <xsd:complexType>
              <xsd:all>
                <xsd:element ref="ns2:DNB_AuteurFix" minOccurs="0"/>
                <xsd:element ref="ns2:DNB_Ontvanger" minOccurs="0"/>
                <xsd:element ref="ns2:DNB_CCOntvanger" minOccurs="0"/>
                <xsd:element ref="ns2:DNB_Opmerkingen" minOccurs="0"/>
                <xsd:element ref="ns2:DNB_Sjabloon" minOccurs="0"/>
                <xsd:element ref="ns2:DNB_EmTo" minOccurs="0"/>
                <xsd:element ref="ns2:DNB_EmFromName" minOccurs="0"/>
                <xsd:element ref="ns2:DNB_EmCC" minOccurs="0"/>
                <xsd:element ref="ns2:DNB_EmDate" minOccurs="0"/>
                <xsd:element ref="ns2:DNB_EmAttachCount" minOccurs="0"/>
                <xsd:element ref="ns2:DNB_EmAttachmentNames" minOccurs="0"/>
                <xsd:element ref="ns2:DNB_Distributie" minOccurs="0"/>
                <xsd:element ref="ns2:DNB_Projectnaam"/>
                <xsd:element ref="ns2:DNB_ProjectId" minOccurs="0"/>
                <xsd:element ref="ns2:DNB_Publiceren" minOccurs="0"/>
                <xsd:element ref="ns2:DNB_Show"/>
                <xsd:element ref="ns2:TaxCatchAll" minOccurs="0"/>
                <xsd:element ref="ns3:_dlc_DocId" minOccurs="0"/>
                <xsd:element ref="ns3:_dlc_DocIdUrl" minOccurs="0"/>
                <xsd:element ref="ns2:f416c62b8084a6924c1caabc0cb60db6" minOccurs="0"/>
                <xsd:element ref="ns2:TaxCatchAllLabel" minOccurs="0"/>
                <xsd:element ref="ns2:k87fa04bff4d9972ce4710608e39267c" minOccurs="0"/>
                <xsd:element ref="ns2:_dlc_DocIdPersistId" minOccurs="0"/>
                <xsd:element ref="ns2:m2811a07b6c6fd47188d63596ada41d4" minOccurs="0"/>
                <xsd:element ref="ns2:d409ed2b4f3840f7ae998a9c543936c6" minOccurs="0"/>
                <xsd:element ref="ns4:MediaServiceMetadata" minOccurs="0"/>
                <xsd:element ref="ns4:MediaServiceFastMetadata" minOccurs="0"/>
                <xsd:element ref="ns4:MediaServiceSearchProperties" minOccurs="0"/>
                <xsd:element ref="ns4:MediaServiceObjectDetectorVersions" minOccurs="0"/>
                <xsd:element ref="ns2:SharedWithUsers" minOccurs="0"/>
                <xsd:element ref="ns2:SharedWithDetails" minOccurs="0"/>
                <xsd:element ref="ns4:MediaServiceDateTaken" minOccurs="0"/>
                <xsd:element ref="ns4:MediaServiceGenerationTime" minOccurs="0"/>
                <xsd:element ref="ns4:MediaServiceEventHashCode" minOccurs="0"/>
                <xsd:element ref="ns4:MediaLengthInSeconds" minOccurs="0"/>
                <xsd:element ref="ns5:IconOverlay" minOccurs="0"/>
                <xsd:element ref="ns1:_vti_ItemDeclaredRecord" minOccurs="0"/>
                <xsd:element ref="ns1:_vti_ItemHoldRecordStatus" minOccurs="0"/>
                <xsd:element ref="ns4:lcf76f155ced4ddcb4097134ff3c332f"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8" nillable="true" ma:displayName="Gedeclareerde record" ma:hidden="true" ma:internalName="_vti_ItemDeclaredRecord" ma:readOnly="true">
      <xsd:simpleType>
        <xsd:restriction base="dms:DateTime"/>
      </xsd:simpleType>
    </xsd:element>
    <xsd:element name="_vti_ItemHoldRecordStatus" ma:index="49" nillable="true" ma:displayName="Status van bewaring en record"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72c7c8-c0ca-48e9-a9c4-2a029bcf732c" elementFormDefault="qualified">
    <xsd:import namespace="http://schemas.microsoft.com/office/2006/documentManagement/types"/>
    <xsd:import namespace="http://schemas.microsoft.com/office/infopath/2007/PartnerControls"/>
    <xsd:element name="DNB_AuteurFix" ma:index="11" nillable="true" ma:displayName="Author" ma:SearchPeopleOnly="false" ma:SharePointGroup="0" ma:internalName="DNB_AuteurFix"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_Ontvanger" ma:index="12" nillable="true" ma:displayName="Recipient" ma:SearchPeopleOnly="false" ma:SharePointGroup="0" ma:internalName="DNB_Ontvang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_CCOntvanger" ma:index="13" nillable="true" ma:displayName="CC Recipient" ma:SearchPeopleOnly="false" ma:SharePointGroup="0" ma:internalName="DNB_CCOntvang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_Opmerkingen" ma:index="14" nillable="true" ma:displayName="Remarks" ma:hidden="true" ma:internalName="DNB_Opmerkingen" ma:readOnly="false">
      <xsd:simpleType>
        <xsd:restriction base="dms:Note"/>
      </xsd:simpleType>
    </xsd:element>
    <xsd:element name="DNB_Sjabloon" ma:index="15" nillable="true" ma:displayName="Sjabloon" ma:hidden="true" ma:internalName="DNB_Sjabloon" ma:readOnly="false">
      <xsd:simpleType>
        <xsd:restriction base="dms:Text"/>
      </xsd:simpleType>
    </xsd:element>
    <xsd:element name="DNB_EmTo" ma:index="16" nillable="true" ma:displayName="E-mail To" ma:hidden="true" ma:internalName="DNB_EmTo" ma:readOnly="false">
      <xsd:simpleType>
        <xsd:restriction base="dms:Note">
          <xsd:maxLength value="255"/>
        </xsd:restriction>
      </xsd:simpleType>
    </xsd:element>
    <xsd:element name="DNB_EmFromName" ma:index="17" nillable="true" ma:displayName="E-mail From Name" ma:hidden="true" ma:internalName="DNB_EmFromName" ma:readOnly="false">
      <xsd:simpleType>
        <xsd:restriction base="dms:Text"/>
      </xsd:simpleType>
    </xsd:element>
    <xsd:element name="DNB_EmCC" ma:index="18" nillable="true" ma:displayName="E-mail CC" ma:hidden="true" ma:internalName="DNB_EmCC" ma:readOnly="false">
      <xsd:simpleType>
        <xsd:restriction base="dms:Note">
          <xsd:maxLength value="255"/>
        </xsd:restriction>
      </xsd:simpleType>
    </xsd:element>
    <xsd:element name="DNB_EmDate" ma:index="19" nillable="true" ma:displayName="E-mail Date" ma:format="DateTime" ma:hidden="true" ma:indexed="true" ma:internalName="DNB_EmDate" ma:readOnly="false">
      <xsd:simpleType>
        <xsd:restriction base="dms:DateTime"/>
      </xsd:simpleType>
    </xsd:element>
    <xsd:element name="DNB_EmAttachCount" ma:index="20" nillable="true" ma:displayName="E-mail Attachment Count" ma:hidden="true" ma:indexed="true" ma:internalName="DNB_EmAttachCount" ma:readOnly="false">
      <xsd:simpleType>
        <xsd:restriction base="dms:Text"/>
      </xsd:simpleType>
    </xsd:element>
    <xsd:element name="DNB_EmAttachmentNames" ma:index="21" nillable="true" ma:displayName="E-mail Attachment Names" ma:hidden="true" ma:internalName="DNB_EmAttachmentNames" ma:readOnly="false">
      <xsd:simpleType>
        <xsd:restriction base="dms:Note">
          <xsd:maxLength value="255"/>
        </xsd:restriction>
      </xsd:simpleType>
    </xsd:element>
    <xsd:element name="DNB_Distributie" ma:index="22" nillable="true" ma:displayName="Distributie" ma:default="False" ma:internalName="DNB_Distributie" ma:readOnly="false">
      <xsd:simpleType>
        <xsd:restriction base="dms:Boolean"/>
      </xsd:simpleType>
    </xsd:element>
    <xsd:element name="DNB_Projectnaam" ma:index="23" ma:displayName="Project Name" ma:internalName="DNB_Projectnaam" ma:readOnly="false">
      <xsd:simpleType>
        <xsd:restriction base="dms:Text"/>
      </xsd:simpleType>
    </xsd:element>
    <xsd:element name="DNB_ProjectId" ma:index="24" nillable="true" ma:displayName="Project ID" ma:internalName="DNB_ProjectId" ma:readOnly="false">
      <xsd:simpleType>
        <xsd:restriction base="dms:Text"/>
      </xsd:simpleType>
    </xsd:element>
    <xsd:element name="DNB_Publiceren" ma:index="25" nillable="true" ma:displayName="Publish" ma:default="False" ma:internalName="DNB_Publiceren" ma:readOnly="false">
      <xsd:simpleType>
        <xsd:restriction base="dms:Boolean"/>
      </xsd:simpleType>
    </xsd:element>
    <xsd:element name="DNB_Show" ma:index="26" ma:displayName="Show" ma:default="True" ma:description="A boolean value that indicates if a listitem is showed in the default view" ma:internalName="DNB_Show" ma:readOnly="false">
      <xsd:simpleType>
        <xsd:restriction base="dms:Boolean"/>
      </xsd:simpleType>
    </xsd:element>
    <xsd:element name="TaxCatchAll" ma:index="27" nillable="true" ma:displayName="Taxonomy Catch All Column" ma:hidden="true" ma:list="{7241b88f-ac6e-4f10-b29b-9dcf057b79ce}" ma:internalName="TaxCatchAll" ma:readOnly="false" ma:showField="CatchAllData" ma:web="f072c7c8-c0ca-48e9-a9c4-2a029bcf732c">
      <xsd:complexType>
        <xsd:complexContent>
          <xsd:extension base="dms:MultiChoiceLookup">
            <xsd:sequence>
              <xsd:element name="Value" type="dms:Lookup" maxOccurs="unbounded" minOccurs="0" nillable="true"/>
            </xsd:sequence>
          </xsd:extension>
        </xsd:complexContent>
      </xsd:complexType>
    </xsd:element>
    <xsd:element name="f416c62b8084a6924c1caabc0cb60db6" ma:index="31" nillable="true" ma:taxonomy="true" ma:internalName="f416c62b8084a6924c1caabc0cb60db6" ma:taxonomyFieldName="DNB_Divisie" ma:displayName="Division" ma:readOnly="false" ma:default="3;#Betalingsverkeer ＆ Marktinfrastructuur|63b47962-3507-4440-842f-305816cd5da5" ma:fieldId="{f416c62b-8084-a692-4c1c-aabc0cb60db6}" ma:sspId="b8135cd8-dd77-44d6-bdcc-adbf336672a2" ma:termSetId="f1bb8585-b79d-427a-822a-3c18649c7534" ma:anchorId="00000000-0000-0000-0000-000000000000" ma:open="false" ma:isKeyword="false">
      <xsd:complexType>
        <xsd:sequence>
          <xsd:element ref="pc:Terms" minOccurs="0" maxOccurs="1"/>
        </xsd:sequence>
      </xsd:complexType>
    </xsd:element>
    <xsd:element name="TaxCatchAllLabel" ma:index="32" nillable="true" ma:displayName="Taxonomy Catch All Column1" ma:hidden="true" ma:list="{7241b88f-ac6e-4f10-b29b-9dcf057b79ce}" ma:internalName="TaxCatchAllLabel" ma:readOnly="false" ma:showField="CatchAllDataLabel" ma:web="f072c7c8-c0ca-48e9-a9c4-2a029bcf732c">
      <xsd:complexType>
        <xsd:complexContent>
          <xsd:extension base="dms:MultiChoiceLookup">
            <xsd:sequence>
              <xsd:element name="Value" type="dms:Lookup" maxOccurs="unbounded" minOccurs="0" nillable="true"/>
            </xsd:sequence>
          </xsd:extension>
        </xsd:complexContent>
      </xsd:complexType>
    </xsd:element>
    <xsd:element name="k87fa04bff4d9972ce4710608e39267c" ma:index="33" ma:taxonomy="true" ma:internalName="k87fa04bff4d9972ce4710608e39267c" ma:taxonomyFieldName="DNB_ProjectLabel" ma:displayName="DNB Label" ma:readOnly="false" ma:default="41;#Projecten|6b72ff99-9c37-4a58-86d6-c50d28db3af0" ma:fieldId="{487fa04b-ff4d-9972-ce47-10608e39267c}" ma:taxonomyMulti="true" ma:sspId="b8135cd8-dd77-44d6-bdcc-adbf336672a2" ma:termSetId="4e9423d1-34f4-40fe-9ef1-6e83ad29c3f3" ma:anchorId="00000000-0000-0000-0000-000000000000" ma:open="false" ma:isKeyword="false">
      <xsd:complexType>
        <xsd:sequence>
          <xsd:element ref="pc:Terms" minOccurs="0" maxOccurs="1"/>
        </xsd:sequence>
      </xsd:complexType>
    </xsd:element>
    <xsd:element name="_dlc_DocIdPersistId" ma:index="34" nillable="true" ma:displayName="Persist ID" ma:description="Keep ID on add." ma:hidden="true" ma:internalName="_dlc_DocIdPersistId" ma:readOnly="false">
      <xsd:simpleType>
        <xsd:restriction base="dms:Boolean"/>
      </xsd:simpleType>
    </xsd:element>
    <xsd:element name="m2811a07b6c6fd47188d63596ada41d4" ma:index="35" nillable="true" ma:taxonomy="true" ma:internalName="m2811a07b6c6fd47188d63596ada41d4" ma:taxonomyFieldName="DNB_Afdeling" ma:displayName="Department" ma:readOnly="false" ma:fieldId="{62811a07-b6c6-fd47-188d-63596ada41d4}" ma:sspId="b8135cd8-dd77-44d6-bdcc-adbf336672a2" ma:termSetId="f1bb8585-b79d-427a-822a-3c18649c7534" ma:anchorId="00000000-0000-0000-0000-000000000000" ma:open="false" ma:isKeyword="false">
      <xsd:complexType>
        <xsd:sequence>
          <xsd:element ref="pc:Terms" minOccurs="0" maxOccurs="1"/>
        </xsd:sequence>
      </xsd:complexType>
    </xsd:element>
    <xsd:element name="d409ed2b4f3840f7ae998a9c543936c6" ma:index="36" nillable="true" ma:taxonomy="true" ma:internalName="d409ed2b4f3840f7ae998a9c543936c6" ma:taxonomyFieldName="DNB_TiberLabel" ma:displayName="Tiber Label" ma:readOnly="false" ma:fieldId="{d409ed2b-4f38-40f7-ae99-8a9c543936c6}" ma:sspId="b8135cd8-dd77-44d6-bdcc-adbf336672a2" ma:termSetId="71a5a76d-3252-4d24-ae90-698247200eeb" ma:anchorId="00000000-0000-0000-0000-000000000000" ma:open="false" ma:isKeyword="false">
      <xsd:complexType>
        <xsd:sequence>
          <xsd:element ref="pc:Terms" minOccurs="0" maxOccurs="1"/>
        </xsd:sequence>
      </xsd:complexType>
    </xsd:element>
    <xsd:element name="SharedWithUsers" ma:index="4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dnb.nl/sharepoint" elementFormDefault="qualified">
    <xsd:import namespace="http://schemas.microsoft.com/office/2006/documentManagement/types"/>
    <xsd:import namespace="http://schemas.microsoft.com/office/infopath/2007/PartnerControls"/>
    <xsd:element name="_dlc_DocId" ma:index="29" nillable="true" ma:displayName="Document ID Value" ma:description="The value of the document ID assigned to this item." ma:indexed="true"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265be8-562b-4ca8-b322-f528e6cb78c4" elementFormDefault="qualified">
    <xsd:import namespace="http://schemas.microsoft.com/office/2006/documentManagement/types"/>
    <xsd:import namespace="http://schemas.microsoft.com/office/infopath/2007/PartnerControls"/>
    <xsd:element name="MediaServiceMetadata" ma:index="37" nillable="true" ma:displayName="MediaServiceMetadata" ma:hidden="true" ma:internalName="MediaServiceMetadata" ma:readOnly="true">
      <xsd:simpleType>
        <xsd:restriction base="dms:Note"/>
      </xsd:simpleType>
    </xsd:element>
    <xsd:element name="MediaServiceFastMetadata" ma:index="38" nillable="true" ma:displayName="MediaServiceFastMetadata" ma:hidden="true" ma:internalName="MediaServiceFastMetadata" ma:readOnly="true">
      <xsd:simpleType>
        <xsd:restriction base="dms:Note"/>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DateTaken" ma:index="43" nillable="true" ma:displayName="MediaServiceDateTaken" ma:hidden="true" ma:indexed="true" ma:internalName="MediaServiceDateTaken" ma:readOnly="true">
      <xsd:simpleType>
        <xsd:restriction base="dms:Text"/>
      </xsd:simpleType>
    </xsd:element>
    <xsd:element name="MediaServiceGenerationTime" ma:index="44" nillable="true" ma:displayName="MediaServiceGenerationTime" ma:hidden="true" ma:internalName="MediaServiceGenerationTime" ma:readOnly="true">
      <xsd:simpleType>
        <xsd:restriction base="dms:Text"/>
      </xsd:simpleType>
    </xsd:element>
    <xsd:element name="MediaServiceEventHashCode" ma:index="45" nillable="true" ma:displayName="MediaServiceEventHashCode" ma:hidden="true" ma:internalName="MediaServiceEventHashCode" ma:readOnly="true">
      <xsd:simpleType>
        <xsd:restriction base="dms:Text"/>
      </xsd:simpleType>
    </xsd:element>
    <xsd:element name="MediaLengthInSeconds" ma:index="46" nillable="true" ma:displayName="MediaLengthInSeconds" ma:hidden="true"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Afbeeldingtags" ma:readOnly="false" ma:fieldId="{5cf76f15-5ced-4ddc-b409-7134ff3c332f}" ma:taxonomyMulti="true" ma:sspId="b8135cd8-dd77-44d6-bdcc-adbf336672a2" ma:termSetId="09814cd3-568e-fe90-9814-8d621ff8fb84" ma:anchorId="fba54fb3-c3e1-fe81-a776-ca4b69148c4d" ma:open="true" ma:isKeyword="false">
      <xsd:complexType>
        <xsd:sequence>
          <xsd:element ref="pc:Terms" minOccurs="0" maxOccurs="1"/>
        </xsd:sequence>
      </xsd:complexType>
    </xsd:element>
    <xsd:element name="MediaServiceOCR" ma:index="5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http://schemas.dnb.nl/sharepoint">T019-238971967-2224</_dlc_DocId>
    <_dlc_DocIdUrl xmlns="http://schemas.dnb.nl/sharepoint">
      <Url>https://dnbnl.sharepoint.com/sites/TK-bv-SectorCrisisManagement/_layouts/15/DocIdRedir.aspx?ID=T019-238971967-2224</Url>
      <Description>T019-238971967-2224</Description>
    </_dlc_DocIdUrl>
    <DNB_EmDate xmlns="f072c7c8-c0ca-48e9-a9c4-2a029bcf732c" xsi:nil="true"/>
    <DNB_CCOntvanger xmlns="f072c7c8-c0ca-48e9-a9c4-2a029bcf732c">
      <UserInfo>
        <DisplayName/>
        <AccountId xsi:nil="true"/>
        <AccountType/>
      </UserInfo>
    </DNB_CCOntvanger>
    <DNB_Opmerkingen xmlns="f072c7c8-c0ca-48e9-a9c4-2a029bcf732c" xsi:nil="true"/>
    <DNB_Projectnaam xmlns="f072c7c8-c0ca-48e9-a9c4-2a029bcf732c">ART</DNB_Projectnaam>
    <DNB_Show xmlns="f072c7c8-c0ca-48e9-a9c4-2a029bcf732c">false</DNB_Show>
    <DNB_ProjectId xmlns="f072c7c8-c0ca-48e9-a9c4-2a029bcf732c" xsi:nil="true"/>
    <DNB_Sjabloon xmlns="f072c7c8-c0ca-48e9-a9c4-2a029bcf732c" xsi:nil="true"/>
    <DNB_EmFromName xmlns="f072c7c8-c0ca-48e9-a9c4-2a029bcf732c" xsi:nil="true"/>
    <DNB_AuteurFix xmlns="f072c7c8-c0ca-48e9-a9c4-2a029bcf732c">
      <UserInfo>
        <DisplayName/>
        <AccountId xsi:nil="true"/>
        <AccountType/>
      </UserInfo>
    </DNB_AuteurFix>
    <DNB_Distributie xmlns="f072c7c8-c0ca-48e9-a9c4-2a029bcf732c">false</DNB_Distributie>
    <DNB_EmAttachmentNames xmlns="f072c7c8-c0ca-48e9-a9c4-2a029bcf732c" xsi:nil="true"/>
    <DNB_Publiceren xmlns="f072c7c8-c0ca-48e9-a9c4-2a029bcf732c">false</DNB_Publiceren>
    <DNB_EmCC xmlns="f072c7c8-c0ca-48e9-a9c4-2a029bcf732c" xsi:nil="true"/>
    <f416c62b8084a6924c1caabc0cb60db6 xmlns="f072c7c8-c0ca-48e9-a9c4-2a029bcf732c">
      <Terms xmlns="http://schemas.microsoft.com/office/infopath/2007/PartnerControls">
        <TermInfo xmlns="http://schemas.microsoft.com/office/infopath/2007/PartnerControls">
          <TermName xmlns="http://schemas.microsoft.com/office/infopath/2007/PartnerControls">Betalen, Cash ＆ Marktinfrastructuur</TermName>
          <TermId xmlns="http://schemas.microsoft.com/office/infopath/2007/PartnerControls">f97dd495-8779-4dc2-80aa-701cd67856df</TermId>
        </TermInfo>
      </Terms>
    </f416c62b8084a6924c1caabc0cb60db6>
    <DNB_EmTo xmlns="f072c7c8-c0ca-48e9-a9c4-2a029bcf732c" xsi:nil="true"/>
    <DNB_EmAttachCount xmlns="f072c7c8-c0ca-48e9-a9c4-2a029bcf732c" xsi:nil="true"/>
    <TaxCatchAll xmlns="f072c7c8-c0ca-48e9-a9c4-2a029bcf732c">
      <Value>41</Value>
      <Value>36</Value>
    </TaxCatchAll>
    <m2811a07b6c6fd47188d63596ada41d4 xmlns="f072c7c8-c0ca-48e9-a9c4-2a029bcf732c">
      <Terms xmlns="http://schemas.microsoft.com/office/infopath/2007/PartnerControls">
        <TermInfo xmlns="http://schemas.microsoft.com/office/infopath/2007/PartnerControls">
          <TermName xmlns="http://schemas.microsoft.com/office/infopath/2007/PartnerControls">Betalen, Cash ＆ Marktinfrastructuur</TermName>
          <TermId xmlns="http://schemas.microsoft.com/office/infopath/2007/PartnerControls">f97dd495-8779-4dc2-80aa-701cd67856df</TermId>
        </TermInfo>
      </Terms>
    </m2811a07b6c6fd47188d63596ada41d4>
    <k87fa04bff4d9972ce4710608e39267c xmlns="f072c7c8-c0ca-48e9-a9c4-2a029bcf732c">
      <Terms xmlns="http://schemas.microsoft.com/office/infopath/2007/PartnerControls">
        <TermInfo xmlns="http://schemas.microsoft.com/office/infopath/2007/PartnerControls">
          <TermName xmlns="http://schemas.microsoft.com/office/infopath/2007/PartnerControls">Projecten</TermName>
          <TermId xmlns="http://schemas.microsoft.com/office/infopath/2007/PartnerControls">6b72ff99-9c37-4a58-86d6-c50d28db3af0</TermId>
        </TermInfo>
      </Terms>
    </k87fa04bff4d9972ce4710608e39267c>
    <DNB_Ontvanger xmlns="f072c7c8-c0ca-48e9-a9c4-2a029bcf732c">
      <UserInfo>
        <DisplayName/>
        <AccountId xsi:nil="true"/>
        <AccountType/>
      </UserInfo>
    </DNB_Ontvanger>
    <d409ed2b4f3840f7ae998a9c543936c6 xmlns="f072c7c8-c0ca-48e9-a9c4-2a029bcf732c">
      <Terms xmlns="http://schemas.microsoft.com/office/infopath/2007/PartnerControls"/>
    </d409ed2b4f3840f7ae998a9c543936c6>
    <TaxCatchAllLabel xmlns="f072c7c8-c0ca-48e9-a9c4-2a029bcf732c" xsi:nil="true"/>
    <_dlc_DocIdPersistId xmlns="f072c7c8-c0ca-48e9-a9c4-2a029bcf732c" xsi:nil="true"/>
    <IconOverlay xmlns="http://schemas.microsoft.com/sharepoint/v4" xsi:nil="true"/>
    <lcf76f155ced4ddcb4097134ff3c332f xmlns="a9265be8-562b-4ca8-b322-f528e6cb78c4">
      <Terms xmlns="http://schemas.microsoft.com/office/infopath/2007/PartnerControls"/>
    </lcf76f155ced4ddcb4097134ff3c332f>
  </documentManagement>
</p:properties>
</file>

<file path=customXml/item6.xml><?xml version="1.0" encoding="utf-8"?>
<TemplafyFormConfiguration><![CDATA[{"formFields":[{"distinct":false,"hideIfNoUserInteractionRequired":false,"required":true,"defaultValue":"Nederlands","autoSelectFirstOption":false,"shareValue":false,"type":"dropDown","dataSourceName":"TempLanguages","dataSourceFieldName":"Name","name":"Taal","label":"Taal"},{"distinct":false,"hideIfNoUserInteractionRequired":false,"required":false,"autoSelectFirstOption":false,"shareValue":true,"type":"dropDown","dataSourceName":"Divisions-Departments","dataSourceFieldName":"Label","filterCondition":{"type":"and","conditions":[{"type":"formFieldMatch","formFieldName":"Taal","dataSourceFieldName":"Language"}]},"name":"Department","label":"Department"},{"distinct":false,"hideIfNoUserInteractionRequired":false,"required":false,"autoSelectFirstOption":false,"shareValue":false,"type":"dropDown","dataSourceName":"Divisions-Departments","dataSourceFieldName":"Label","filterCondition":{"type":"and","conditions":[{"type":"formFieldMatch","formFieldName":"Taal","dataSourceFieldName":"Language"}]},"name":"Division","label":"Division"},{"required":true,"shareValue":false,"type":"datePicker","name":"Datum","label":"Datum"},{"required":true,"placeholder":"","lines":1,"shareValue":true,"type":"textBox","name":"Onderwerp","label":"Onderwerp"},{"required":false,"placeholder":"","lines":1,"helpTexts":{},"spacing":{},"shareValue":true,"type":"textBox","name":"Ondertitel","label":"Ondertitel"},{"distinct":false,"hideIfNoUserInteractionRequired":false,"required":false,"defaultValue":"Ja","autoSelectFirstOption":false,"shareValue":true,"type":"dropDown","dataSourceName":"JaNee","dataSourceFieldName":"Name","name":"Logo","label":"Logo tonen"}],"formDataEntries":[{"name":"Taal","value":"fSgK+urCqYIm6vBw4AutpHy5BRinOG+82OGetV2vKEQ="},{"name":"Datum","value":"lgWDSMUJao9DrGRb8i9uBg=="},{"name":"Onderwerp","value":"8gDpd8kRBxyx3GinZIVxDWnrNptuGT6wUodJzHf6AUY="},{"name":"Logo","value":"UQ9alrVtBXfBdmdFWC2Hy7lSy0gtkFiTF1UvClYdZ+s="}]}]]></TemplafyFormConfiguration>
</file>

<file path=customXml/item7.xml><?xml version="1.0" encoding="utf-8"?>
<TemplafyTemplateConfiguration><![CDATA[{"elementsMetadata":[{"elementConfiguration":{"binding":"{{Form.Department.Name}}","visibility":"","removeAndKeepContent":false,"disableUpdates":false,"type":"text"},"type":"richTextContentControl","id":"5c9e4987-a858-4b14-8dba-1d1fe41b171e"},{"elementConfiguration":{"binding":"{{FormatDateTime(Form.Datum,Translate(\"DatumBrief\",Form.Taal.Language), Form.Taal.Language)}}","visibility":"","removeAndKeepContent":false,"disableUpdates":false,"type":"text"},"type":"richTextContentControl","id":"cf03a0b6-1874-4a28-9b42-6c2847d0a3f5"},{"elementConfiguration":{"binding":"{{Form.Onderwerp}}","visibility":"","removeAndKeepContent":false,"disableUpdates":false,"type":"text"},"type":"richTextContentControl","id":"70a53285-49a2-4276-9d85-0076166fdce1"},{"elementConfiguration":{"binding":"{{Form.Ondertitel}}","visibility":"","removeAndKeepContent":false,"disableUpdates":false,"type":"text"},"type":"richTextContentControl","id":"1f25108d-2400-4e55-93fe-c47d2be56c54"},{"elementConfiguration":{"binding":"{{Form.Department.Name}}","visibility":"","removeAndKeepContent":false,"disableUpdates":false,"type":"text"},"type":"richTextContentControl","id":"fefcbd61-c9f4-4381-9d9a-49dec1ace3e6"},{"elementConfiguration":{"binding":"{{FormatDateTime(Form.Datum,Translate(\"DatumBrief\",Form.Taal.Language), Form.Taal.Language)}}","visibility":"","removeAndKeepContent":false,"disableUpdates":false,"type":"text"},"type":"richTextContentControl","id":"f63777f4-0465-44c9-9d58-f8987382b00c"},{"elementConfiguration":{"binding":"{{Form.Onderwerp}}","visibility":"","removeAndKeepContent":false,"disableUpdates":false,"type":"text"},"type":"richTextContentControl","id":"1dfe4583-1a0b-4f5c-b661-cba6203c08a9"},{"elementConfiguration":{"binding":"{{Form.Ondertitel}}","visibility":"","removeAndKeepContent":false,"disableUpdates":false,"type":"text"},"type":"richTextContentControl","id":"4ccc6cd7-7d3d-4494-88aa-5c94e22de68b"}],"transformationConfigurations":[{"documentName":"{{Form.Onderwerp}}","type":"documentName"},{"propertyName":"title","propertyValue":"{{Form.Onderwerp}}","disableUpdates":false,"type":"documentProperty"},{"propertyName":"creator","propertyValue":"{{UserProfile.FullName}}","disableUpdates":false,"type":"documentProperty"}],"templateName":"DNB Rapport","templateDescription":"","enableDocumentContentUpdater":true,"version":"2.0"}]]></TemplafyTemplateConfiguration>
</file>

<file path=customXml/itemProps1.xml><?xml version="1.0" encoding="utf-8"?>
<ds:datastoreItem xmlns:ds="http://schemas.openxmlformats.org/officeDocument/2006/customXml" ds:itemID="{21F5371E-DF8A-4CEE-8182-B6C4F9F13BDD}">
  <ds:schemaRefs>
    <ds:schemaRef ds:uri="http://schemas.microsoft.com/sharepoint/events"/>
    <ds:schemaRef ds:uri=""/>
  </ds:schemaRefs>
</ds:datastoreItem>
</file>

<file path=customXml/itemProps2.xml><?xml version="1.0" encoding="utf-8"?>
<ds:datastoreItem xmlns:ds="http://schemas.openxmlformats.org/officeDocument/2006/customXml" ds:itemID="{A3C37F4B-880E-4D13-96E6-CF3C8AF91C55}"/>
</file>

<file path=customXml/itemProps3.xml><?xml version="1.0" encoding="utf-8"?>
<ds:datastoreItem xmlns:ds="http://schemas.openxmlformats.org/officeDocument/2006/customXml" ds:itemID="{8646E867-AF97-404E-BDDC-E9CE72328A65}">
  <ds:schemaRefs>
    <ds:schemaRef ds:uri="http://schemas.microsoft.com/sharepoint/v3/contenttype/forms"/>
  </ds:schemaRefs>
</ds:datastoreItem>
</file>

<file path=customXml/itemProps4.xml><?xml version="1.0" encoding="utf-8"?>
<ds:datastoreItem xmlns:ds="http://schemas.openxmlformats.org/officeDocument/2006/customXml" ds:itemID="{6FCE6412-F963-4954-AD33-5E4542E4B8A7}">
  <ds:schemaRefs>
    <ds:schemaRef ds:uri="http://schemas.openxmlformats.org/officeDocument/2006/bibliography"/>
  </ds:schemaRefs>
</ds:datastoreItem>
</file>

<file path=customXml/itemProps5.xml><?xml version="1.0" encoding="utf-8"?>
<ds:datastoreItem xmlns:ds="http://schemas.openxmlformats.org/officeDocument/2006/customXml" ds:itemID="{472E2BC3-2A93-4857-9387-2992B88CAB10}">
  <ds:schemaRefs>
    <ds:schemaRef ds:uri="http://schemas.openxmlformats.org/package/2006/metadata/core-properties"/>
    <ds:schemaRef ds:uri="http://schemas.microsoft.com/office/2006/documentManagement/types"/>
    <ds:schemaRef ds:uri="http://purl.org/dc/elements/1.1/"/>
    <ds:schemaRef ds:uri="http://schemas.microsoft.com/sharepoint/v4"/>
    <ds:schemaRef ds:uri="http://schemas.microsoft.com/office/2006/metadata/properties"/>
    <ds:schemaRef ds:uri="a9265be8-562b-4ca8-b322-f528e6cb78c4"/>
    <ds:schemaRef ds:uri="http://schemas.microsoft.com/sharepoint/v3"/>
    <ds:schemaRef ds:uri="http://purl.org/dc/dcmitype/"/>
    <ds:schemaRef ds:uri="http://purl.org/dc/terms/"/>
    <ds:schemaRef ds:uri="http://schemas.microsoft.com/office/infopath/2007/PartnerControls"/>
    <ds:schemaRef ds:uri="http://schemas.dnb.nl/sharepoint"/>
    <ds:schemaRef ds:uri="f072c7c8-c0ca-48e9-a9c4-2a029bcf732c"/>
    <ds:schemaRef ds:uri="http://www.w3.org/XML/1998/namespace"/>
  </ds:schemaRefs>
</ds:datastoreItem>
</file>

<file path=customXml/itemProps6.xml><?xml version="1.0" encoding="utf-8"?>
<ds:datastoreItem xmlns:ds="http://schemas.openxmlformats.org/officeDocument/2006/customXml" ds:itemID="{ED7785FB-EDE8-40CC-8A95-E31EBE14204F}">
  <ds:schemaRefs/>
</ds:datastoreItem>
</file>

<file path=customXml/itemProps7.xml><?xml version="1.0" encoding="utf-8"?>
<ds:datastoreItem xmlns:ds="http://schemas.openxmlformats.org/officeDocument/2006/customXml" ds:itemID="{B07D7652-D689-41F5-BCC3-F0FA237ADF78}">
  <ds:schemaRefs/>
</ds:datastoreItem>
</file>

<file path=docMetadata/LabelInfo.xml><?xml version="1.0" encoding="utf-8"?>
<clbl:labelList xmlns:clbl="http://schemas.microsoft.com/office/2020/mipLabelMetadata">
  <clbl:label id="{1ddf9560-f40a-4faa-b693-65e98d55b544}" enabled="1" method="Privileged" siteId="{9ecbd628-0072-405d-8567-32c6750b0d3e}" removed="0"/>
</clbl:labelList>
</file>

<file path=docProps/app.xml><?xml version="1.0" encoding="utf-8"?>
<Properties xmlns="http://schemas.openxmlformats.org/officeDocument/2006/extended-properties" xmlns:vt="http://schemas.openxmlformats.org/officeDocument/2006/docPropsVTypes">
  <Template>TIBER Test Summary [Template]</Template>
  <TotalTime>252</TotalTime>
  <Pages>11</Pages>
  <Words>1994</Words>
  <Characters>11950</Characters>
  <Application>Microsoft Office Word</Application>
  <DocSecurity>0</DocSecurity>
  <Lines>99</Lines>
  <Paragraphs>27</Paragraphs>
  <ScaleCrop>false</ScaleCrop>
  <Company>De Nederlandsche Bankl</Company>
  <LinksUpToDate>false</LinksUpToDate>
  <CharactersWithSpaces>13917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Scope Specification Document [Format - version 1.0]</dc:title>
  <dc:creator>Schreurs, M.H.J. (Mabelle) (BVM_BOS)</dc:creator>
  <cp:lastModifiedBy>Schreurs, M.H.J. (Mabelle) (BCM_CRC)</cp:lastModifiedBy>
  <cp:revision>156</cp:revision>
  <dcterms:created xsi:type="dcterms:W3CDTF">2024-03-19T16:18:00Z</dcterms:created>
  <dcterms:modified xsi:type="dcterms:W3CDTF">2025-02-13T13:54:00Z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nb_marking">
    <vt:lpwstr> </vt:lpwstr>
  </property>
  <property fmtid="{D5CDD505-2E9C-101B-9397-08002B2CF9AE}" pid="3" name="TemplafyTenantId">
    <vt:lpwstr>dnb</vt:lpwstr>
  </property>
  <property fmtid="{D5CDD505-2E9C-101B-9397-08002B2CF9AE}" pid="4" name="TemplafyTemplateId">
    <vt:lpwstr>638108627755741285</vt:lpwstr>
  </property>
  <property fmtid="{D5CDD505-2E9C-101B-9397-08002B2CF9AE}" pid="5" name="TemplafyUserProfileId">
    <vt:lpwstr>637610624211860157</vt:lpwstr>
  </property>
  <property fmtid="{D5CDD505-2E9C-101B-9397-08002B2CF9AE}" pid="6" name="TemplafyFromBlank">
    <vt:bool>false</vt:bool>
  </property>
  <property fmtid="{D5CDD505-2E9C-101B-9397-08002B2CF9AE}" pid="7" name="ClassificationContentMarkingHeaderShapeIds">
    <vt:lpwstr>7283f2f3,75a34c9,428f5267</vt:lpwstr>
  </property>
  <property fmtid="{D5CDD505-2E9C-101B-9397-08002B2CF9AE}" pid="8" name="ClassificationContentMarkingHeaderFontProps">
    <vt:lpwstr>#7faa39,10,Calibri</vt:lpwstr>
  </property>
  <property fmtid="{D5CDD505-2E9C-101B-9397-08002B2CF9AE}" pid="9" name="ClassificationContentMarkingHeaderText">
    <vt:lpwstr>| DNB PUBLIC |</vt:lpwstr>
  </property>
  <property fmtid="{D5CDD505-2E9C-101B-9397-08002B2CF9AE}" pid="10" name="ContentTypeId">
    <vt:lpwstr>0x0101001A9AF98CE4D646E7BAD5E0A615FBC4570033574BA5F6F8485F80DD011BE7D1CFF900B2367415530B3140B7624CA70AB35515</vt:lpwstr>
  </property>
  <property fmtid="{D5CDD505-2E9C-101B-9397-08002B2CF9AE}" pid="11" name="DNB_Afdeling">
    <vt:lpwstr>36;#Betalen, Cash ＆ Marktinfrastructuur|f97dd495-8779-4dc2-80aa-701cd67856df</vt:lpwstr>
  </property>
  <property fmtid="{D5CDD505-2E9C-101B-9397-08002B2CF9AE}" pid="12" name="DNB_ProjectLabel">
    <vt:lpwstr>41;#Projecten|6b72ff99-9c37-4a58-86d6-c50d28db3af0</vt:lpwstr>
  </property>
  <property fmtid="{D5CDD505-2E9C-101B-9397-08002B2CF9AE}" pid="13" name="DNB_Divisie">
    <vt:lpwstr>36;#Betalen, Cash ＆ Marktinfrastructuur|f97dd495-8779-4dc2-80aa-701cd67856df</vt:lpwstr>
  </property>
  <property fmtid="{D5CDD505-2E9C-101B-9397-08002B2CF9AE}" pid="14" name="DNB_TiberLabel">
    <vt:lpwstr/>
  </property>
  <property fmtid="{D5CDD505-2E9C-101B-9397-08002B2CF9AE}" pid="15" name="_dlc_DocIdItemGuid">
    <vt:lpwstr>2d0ae03b-b7ef-4479-b9ca-29baa26ffec6</vt:lpwstr>
  </property>
  <property fmtid="{D5CDD505-2E9C-101B-9397-08002B2CF9AE}" pid="16" name="MediaServiceImageTags">
    <vt:lpwstr/>
  </property>
  <property fmtid="{D5CDD505-2E9C-101B-9397-08002B2CF9AE}" pid="17" name="DNB_ExternKenmerk">
    <vt:lpwstr/>
  </property>
  <property fmtid="{D5CDD505-2E9C-101B-9397-08002B2CF9AE}" pid="18" name="_ExtendedDescription">
    <vt:lpwstr/>
  </property>
  <property fmtid="{D5CDD505-2E9C-101B-9397-08002B2CF9AE}" pid="19" name="DNB_Geadresseerde">
    <vt:lpwstr/>
  </property>
</Properties>
</file>