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FDA4AB" w14:textId="77777777" w:rsidR="00A01CFE" w:rsidRPr="007714D0" w:rsidRDefault="00A01CFE">
      <w:bookmarkStart w:id="0" w:name="_GoBack"/>
      <w:bookmarkEnd w:id="0"/>
    </w:p>
    <w:tbl>
      <w:tblPr>
        <w:tblStyle w:val="TableGrid"/>
        <w:tblpPr w:leftFromText="181" w:rightFromText="181" w:vertAnchor="page" w:horzAnchor="page" w:tblpX="908" w:tblpY="596"/>
        <w:tblOverlap w:val="never"/>
        <w:tblW w:w="13325" w:type="dxa"/>
        <w:tblLayout w:type="fixed"/>
        <w:tblCellMar>
          <w:left w:w="0" w:type="dxa"/>
          <w:right w:w="0" w:type="dxa"/>
        </w:tblCellMar>
        <w:tblLook w:val="04A0" w:firstRow="1" w:lastRow="0" w:firstColumn="1" w:lastColumn="0" w:noHBand="0" w:noVBand="1"/>
      </w:tblPr>
      <w:tblGrid>
        <w:gridCol w:w="13325"/>
      </w:tblGrid>
      <w:tr w:rsidR="00306371" w:rsidRPr="007714D0" w14:paraId="0D2B5B9F" w14:textId="77777777" w:rsidTr="00A538A9">
        <w:trPr>
          <w:cantSplit/>
          <w:trHeight w:hRule="exact" w:val="4975"/>
        </w:trPr>
        <w:tc>
          <w:tcPr>
            <w:tcW w:w="13325" w:type="dxa"/>
            <w:tcBorders>
              <w:top w:val="nil"/>
              <w:left w:val="nil"/>
              <w:bottom w:val="nil"/>
              <w:right w:val="nil"/>
            </w:tcBorders>
          </w:tcPr>
          <w:p w14:paraId="1EA319CD" w14:textId="77777777" w:rsidR="00A01CFE" w:rsidRPr="007714D0" w:rsidRDefault="00A01CFE" w:rsidP="008E0769">
            <w:pPr>
              <w:pStyle w:val="Voorblad205pt"/>
            </w:pPr>
          </w:p>
          <w:p w14:paraId="722193AD" w14:textId="77777777" w:rsidR="00306371" w:rsidRPr="007714D0" w:rsidRDefault="0049578D" w:rsidP="0049578D">
            <w:pPr>
              <w:pStyle w:val="Voorblad205pt"/>
            </w:pPr>
            <w:r w:rsidRPr="007714D0">
              <w:t>Expertisecentrum Toetsingen (ECT)</w:t>
            </w:r>
          </w:p>
        </w:tc>
      </w:tr>
      <w:tr w:rsidR="00306371" w:rsidRPr="007714D0" w14:paraId="2261EB0A" w14:textId="77777777" w:rsidTr="00A538A9">
        <w:trPr>
          <w:cantSplit/>
          <w:trHeight w:hRule="exact" w:val="624"/>
        </w:trPr>
        <w:tc>
          <w:tcPr>
            <w:tcW w:w="13325" w:type="dxa"/>
            <w:tcBorders>
              <w:top w:val="nil"/>
              <w:left w:val="nil"/>
              <w:bottom w:val="nil"/>
              <w:right w:val="nil"/>
            </w:tcBorders>
          </w:tcPr>
          <w:p w14:paraId="53669B55" w14:textId="6A79E090" w:rsidR="00306371" w:rsidRPr="007714D0" w:rsidRDefault="00306371" w:rsidP="0083254D">
            <w:pPr>
              <w:pStyle w:val="Voorblad205pt"/>
              <w:keepNext/>
              <w:widowControl w:val="0"/>
            </w:pPr>
          </w:p>
        </w:tc>
      </w:tr>
      <w:tr w:rsidR="004A2ACA" w:rsidRPr="007714D0" w14:paraId="3F499D1E" w14:textId="77777777" w:rsidTr="00A538A9">
        <w:trPr>
          <w:cantSplit/>
          <w:trHeight w:hRule="exact" w:val="3119"/>
        </w:trPr>
        <w:tc>
          <w:tcPr>
            <w:tcW w:w="13325" w:type="dxa"/>
            <w:tcBorders>
              <w:top w:val="nil"/>
              <w:left w:val="nil"/>
              <w:bottom w:val="nil"/>
              <w:right w:val="nil"/>
            </w:tcBorders>
            <w:shd w:val="clear" w:color="auto" w:fill="8399AD"/>
            <w:noWrap/>
            <w:tcMar>
              <w:left w:w="454" w:type="dxa"/>
              <w:bottom w:w="0" w:type="dxa"/>
              <w:right w:w="454" w:type="dxa"/>
            </w:tcMar>
            <w:vAlign w:val="bottom"/>
          </w:tcPr>
          <w:p w14:paraId="2182AC56" w14:textId="77777777" w:rsidR="006C6047" w:rsidRPr="007714D0" w:rsidRDefault="0049578D" w:rsidP="008E0769">
            <w:pPr>
              <w:pStyle w:val="Title"/>
              <w:keepNext/>
              <w:widowControl w:val="0"/>
            </w:pPr>
            <w:r w:rsidRPr="007714D0">
              <w:t>Geschiktheidsmatrix</w:t>
            </w:r>
          </w:p>
          <w:p w14:paraId="2D1A2095" w14:textId="77777777" w:rsidR="0049578D" w:rsidRPr="007714D0" w:rsidRDefault="0049578D" w:rsidP="0049578D">
            <w:pPr>
              <w:pStyle w:val="Subtitle"/>
            </w:pPr>
            <w:r w:rsidRPr="007714D0">
              <w:t xml:space="preserve">Onderdeel van geschiktheidstoetsing voor bestuurders </w:t>
            </w:r>
          </w:p>
          <w:p w14:paraId="5E60B697" w14:textId="22B16508" w:rsidR="00476634" w:rsidRPr="007714D0" w:rsidRDefault="0049578D" w:rsidP="0049578D">
            <w:pPr>
              <w:pStyle w:val="Subtitle"/>
            </w:pPr>
            <w:r w:rsidRPr="007714D0">
              <w:t>(</w:t>
            </w:r>
            <w:r w:rsidR="00465830">
              <w:t xml:space="preserve">sector: </w:t>
            </w:r>
            <w:r w:rsidRPr="007714D0">
              <w:t>aanbieders van cryptodiensten)</w:t>
            </w:r>
          </w:p>
        </w:tc>
      </w:tr>
      <w:tr w:rsidR="00306371" w:rsidRPr="007714D0" w14:paraId="2D61422F" w14:textId="77777777" w:rsidTr="00A538A9">
        <w:trPr>
          <w:cantSplit/>
          <w:trHeight w:hRule="exact" w:val="454"/>
        </w:trPr>
        <w:tc>
          <w:tcPr>
            <w:tcW w:w="13325" w:type="dxa"/>
            <w:tcBorders>
              <w:top w:val="nil"/>
              <w:left w:val="nil"/>
              <w:bottom w:val="nil"/>
              <w:right w:val="nil"/>
            </w:tcBorders>
            <w:shd w:val="clear" w:color="auto" w:fill="8399AD"/>
          </w:tcPr>
          <w:p w14:paraId="061D4EB6" w14:textId="77777777" w:rsidR="00306371" w:rsidRPr="007714D0" w:rsidRDefault="00306371" w:rsidP="008E0769">
            <w:pPr>
              <w:tabs>
                <w:tab w:val="left" w:pos="1290"/>
              </w:tabs>
            </w:pPr>
          </w:p>
        </w:tc>
      </w:tr>
    </w:tbl>
    <w:p w14:paraId="0734C30B" w14:textId="77777777" w:rsidR="00836267" w:rsidRPr="007714D0" w:rsidRDefault="00836267" w:rsidP="00836267"/>
    <w:p w14:paraId="0E2B38CB" w14:textId="77777777" w:rsidR="00023937" w:rsidRPr="007714D0" w:rsidRDefault="00023937" w:rsidP="00023937"/>
    <w:p w14:paraId="2B2E7546" w14:textId="77777777" w:rsidR="00C4190A" w:rsidRPr="007714D0" w:rsidRDefault="00C4190A" w:rsidP="00023937"/>
    <w:p w14:paraId="3055DABE" w14:textId="77777777" w:rsidR="00C4190A" w:rsidRPr="007714D0" w:rsidRDefault="00C4190A" w:rsidP="00023937"/>
    <w:tbl>
      <w:tblPr>
        <w:tblStyle w:val="TableGrid"/>
        <w:tblpPr w:leftFromText="141" w:rightFromText="141" w:vertAnchor="text" w:tblpY="1"/>
        <w:tblOverlap w:val="never"/>
        <w:tblW w:w="14459" w:type="dxa"/>
        <w:tblLayout w:type="fixed"/>
        <w:tblLook w:val="04A0" w:firstRow="1" w:lastRow="0" w:firstColumn="1" w:lastColumn="0" w:noHBand="0" w:noVBand="1"/>
      </w:tblPr>
      <w:tblGrid>
        <w:gridCol w:w="2410"/>
        <w:gridCol w:w="3544"/>
        <w:gridCol w:w="2977"/>
        <w:gridCol w:w="1275"/>
        <w:gridCol w:w="426"/>
        <w:gridCol w:w="1275"/>
        <w:gridCol w:w="1276"/>
        <w:gridCol w:w="1276"/>
      </w:tblGrid>
      <w:tr w:rsidR="0049578D" w:rsidRPr="007714D0" w14:paraId="424D67ED" w14:textId="77777777" w:rsidTr="0003444D">
        <w:trPr>
          <w:trHeight w:val="4451"/>
        </w:trPr>
        <w:tc>
          <w:tcPr>
            <w:tcW w:w="14459" w:type="dxa"/>
            <w:gridSpan w:val="8"/>
            <w:tcBorders>
              <w:top w:val="nil"/>
              <w:left w:val="nil"/>
              <w:bottom w:val="single" w:sz="4" w:space="0" w:color="auto"/>
              <w:right w:val="nil"/>
            </w:tcBorders>
            <w:shd w:val="clear" w:color="auto" w:fill="auto"/>
          </w:tcPr>
          <w:p w14:paraId="68B57C78" w14:textId="77777777" w:rsidR="0049578D" w:rsidRPr="007714D0" w:rsidRDefault="0049578D" w:rsidP="0003444D">
            <w:pPr>
              <w:pBdr>
                <w:bottom w:val="single" w:sz="4" w:space="1" w:color="auto"/>
              </w:pBdr>
              <w:rPr>
                <w:rFonts w:ascii="Calibri" w:eastAsia="SimSun" w:hAnsi="Calibri" w:cs="Times New Roman"/>
                <w:color w:val="330066"/>
                <w:sz w:val="22"/>
                <w:u w:val="single"/>
                <w:lang w:eastAsia="nl-NL"/>
              </w:rPr>
            </w:pPr>
            <w:r w:rsidRPr="007714D0">
              <w:rPr>
                <w:rFonts w:ascii="Calibri" w:eastAsia="SimSun" w:hAnsi="Calibri" w:cs="Times New Roman"/>
                <w:color w:val="330066"/>
                <w:sz w:val="22"/>
                <w:u w:val="single"/>
                <w:lang w:eastAsia="nl-NL"/>
              </w:rPr>
              <w:t>Inleiding</w:t>
            </w:r>
          </w:p>
          <w:p w14:paraId="1574F272"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r w:rsidRPr="007714D0">
              <w:rPr>
                <w:rFonts w:ascii="Calibri" w:eastAsia="SimSun" w:hAnsi="Calibri" w:cs="Times New Roman"/>
                <w:color w:val="330066"/>
                <w:sz w:val="18"/>
                <w:szCs w:val="18"/>
                <w:u w:val="single"/>
                <w:lang w:eastAsia="nl-NL"/>
              </w:rPr>
              <w:t>(Deze matrix is een hulpmiddel bij de geschiktheidstoets. De Beleidsregel Geschiktheid 2012 is leidend bij het geschiktheidsoordeel: https://www.toezicht.dnb.nl/4/4/50-226297.jsp</w:t>
            </w:r>
            <w:r w:rsidRPr="007714D0">
              <w:rPr>
                <w:rFonts w:ascii="Calibri" w:eastAsia="SimSun" w:hAnsi="Calibri" w:cs="Times New Roman"/>
                <w:color w:val="330066"/>
                <w:sz w:val="22"/>
                <w:lang w:eastAsia="nl-NL"/>
              </w:rPr>
              <w:t xml:space="preserve">) </w:t>
            </w:r>
          </w:p>
          <w:p w14:paraId="4285B3A4"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p>
          <w:p w14:paraId="1E496536"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Het formulier ‘Geschiktheidsmatrix’, vult de organisatie in, in samenspraak met de kandidaat (te toetsen persoon). Het is belangrijk dat de scores van de kandidaat goed onderbouwd worden door concrete voorbeelden van bijvoorbeeld relevante opleidingen en ervaringen, waardoor het voldoende duidelijk wordt hoe de organisatie tot die score is gekomen. Het uitsluitend verwijzen naar ‘heeft 20 jaar werkervaring’ is hierbij onvoldoende onderbouwing, omdat het soort werkervaring en de rol van de te toetsen persoon onvoldoende duidelijk wordt. </w:t>
            </w:r>
          </w:p>
          <w:p w14:paraId="00BC78CD"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p>
          <w:p w14:paraId="5972FC14" w14:textId="5C22C744" w:rsidR="0049578D" w:rsidRPr="007714D0" w:rsidRDefault="0049578D" w:rsidP="0003444D">
            <w:pPr>
              <w:pBdr>
                <w:bottom w:val="single" w:sz="4" w:space="1" w:color="auto"/>
              </w:pBd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Daarnaast is het van belang dat de scores van de andere bestuurders ook worden ingevuld zodat inzichtelijk wordt hoe het bestuur elkaar aanvult en welke waarde de kandidaat toevoegt aan het bestuur. Daarom verwacht DNB n</w:t>
            </w:r>
            <w:r w:rsidR="00AB3E19">
              <w:rPr>
                <w:rFonts w:ascii="Calibri" w:eastAsia="SimSun" w:hAnsi="Calibri" w:cs="Times New Roman"/>
                <w:color w:val="330066"/>
                <w:sz w:val="22"/>
                <w:lang w:eastAsia="nl-NL"/>
              </w:rPr>
              <w:t>iet dat elk individu</w:t>
            </w:r>
            <w:r w:rsidRPr="007714D0">
              <w:rPr>
                <w:rFonts w:ascii="Calibri" w:eastAsia="SimSun" w:hAnsi="Calibri" w:cs="Times New Roman"/>
                <w:color w:val="330066"/>
                <w:sz w:val="22"/>
                <w:lang w:eastAsia="nl-NL"/>
              </w:rPr>
              <w:t xml:space="preserve"> hoog scoort bij elk onderdeel maar dat het collectief, als geheel (als team), beschikt over </w:t>
            </w:r>
            <w:r w:rsidR="00AB3E19">
              <w:rPr>
                <w:rFonts w:ascii="Calibri" w:eastAsia="SimSun" w:hAnsi="Calibri" w:cs="Times New Roman"/>
                <w:color w:val="330066"/>
                <w:sz w:val="22"/>
                <w:lang w:eastAsia="nl-NL"/>
              </w:rPr>
              <w:t>voldoen</w:t>
            </w:r>
            <w:r w:rsidRPr="007714D0">
              <w:rPr>
                <w:rFonts w:ascii="Calibri" w:eastAsia="SimSun" w:hAnsi="Calibri" w:cs="Times New Roman"/>
                <w:color w:val="330066"/>
                <w:sz w:val="22"/>
                <w:lang w:eastAsia="nl-NL"/>
              </w:rPr>
              <w:t>de ervaring/kennis van elk onderdeel. Bij elk onderdeel heeft DNB een korte toelichting gegeven om verder ‘</w:t>
            </w:r>
            <w:r w:rsidRPr="007714D0">
              <w:rPr>
                <w:rFonts w:ascii="Calibri" w:eastAsia="SimSun" w:hAnsi="Calibri" w:cs="Times New Roman"/>
                <w:i/>
                <w:color w:val="330066"/>
                <w:sz w:val="22"/>
                <w:lang w:eastAsia="nl-NL"/>
              </w:rPr>
              <w:t>guidance</w:t>
            </w:r>
            <w:r w:rsidRPr="007714D0">
              <w:rPr>
                <w:rFonts w:ascii="Calibri" w:eastAsia="SimSun" w:hAnsi="Calibri" w:cs="Times New Roman"/>
                <w:color w:val="330066"/>
                <w:sz w:val="22"/>
                <w:lang w:eastAsia="nl-NL"/>
              </w:rPr>
              <w:t>’ te geven over</w:t>
            </w:r>
            <w:r w:rsidR="00E04EAD">
              <w:t xml:space="preserve"> </w:t>
            </w:r>
            <w:r w:rsidR="00E04EAD" w:rsidRPr="00E04EAD">
              <w:rPr>
                <w:rFonts w:ascii="Calibri" w:eastAsia="SimSun" w:hAnsi="Calibri" w:cs="Times New Roman"/>
                <w:color w:val="330066"/>
                <w:sz w:val="22"/>
                <w:lang w:eastAsia="nl-NL"/>
              </w:rPr>
              <w:t xml:space="preserve">de eisen die gesteld worden </w:t>
            </w:r>
            <w:r w:rsidR="00E04EAD">
              <w:rPr>
                <w:rFonts w:ascii="Calibri" w:eastAsia="SimSun" w:hAnsi="Calibri" w:cs="Times New Roman"/>
                <w:color w:val="330066"/>
                <w:sz w:val="22"/>
                <w:lang w:eastAsia="nl-NL"/>
              </w:rPr>
              <w:t>voor</w:t>
            </w:r>
            <w:r w:rsidR="00E04EAD" w:rsidRPr="00E04EAD">
              <w:rPr>
                <w:rFonts w:ascii="Calibri" w:eastAsia="SimSun" w:hAnsi="Calibri" w:cs="Times New Roman"/>
                <w:color w:val="330066"/>
                <w:sz w:val="22"/>
                <w:lang w:eastAsia="nl-NL"/>
              </w:rPr>
              <w:t xml:space="preserve"> de geschiktheid van de kandidaat-bestuurder. </w:t>
            </w:r>
            <w:r w:rsidRPr="007714D0">
              <w:rPr>
                <w:rFonts w:ascii="Calibri" w:eastAsia="SimSun" w:hAnsi="Calibri" w:cs="Times New Roman"/>
                <w:color w:val="330066"/>
                <w:sz w:val="22"/>
                <w:lang w:eastAsia="nl-NL"/>
              </w:rPr>
              <w:t xml:space="preserve">Aan het einde van het formulier is er ruimte om toelichting te geven over waar het bestuur als geheel goed in is en waar het bestuur beter in kan worden. Dit kan aansluiten bij de ingevulde scores in de matrix. </w:t>
            </w:r>
          </w:p>
          <w:p w14:paraId="2B3D8088"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p>
          <w:p w14:paraId="7178AA9C"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Gelieve als volgt een score in te vullen:</w:t>
            </w:r>
          </w:p>
          <w:p w14:paraId="3D360E45"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w:t>
            </w:r>
            <w:r w:rsidRPr="007714D0">
              <w:rPr>
                <w:rFonts w:ascii="Calibri" w:eastAsia="SimSun" w:hAnsi="Calibri" w:cs="Times New Roman"/>
                <w:color w:val="330066"/>
                <w:sz w:val="22"/>
                <w:lang w:eastAsia="nl-NL"/>
              </w:rPr>
              <w:tab/>
              <w:t xml:space="preserve">L = Laag          = heeft basiskennis van het onderwerp </w:t>
            </w:r>
          </w:p>
          <w:p w14:paraId="5DCE409C" w14:textId="77777777" w:rsidR="0049578D" w:rsidRPr="007714D0" w:rsidRDefault="0049578D" w:rsidP="0003444D">
            <w:pPr>
              <w:pBdr>
                <w:bottom w:val="single" w:sz="4" w:space="1" w:color="auto"/>
              </w:pBd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w:t>
            </w:r>
            <w:r w:rsidRPr="007714D0">
              <w:rPr>
                <w:rFonts w:ascii="Calibri" w:eastAsia="SimSun" w:hAnsi="Calibri" w:cs="Times New Roman"/>
                <w:color w:val="330066"/>
                <w:sz w:val="22"/>
                <w:lang w:eastAsia="nl-NL"/>
              </w:rPr>
              <w:tab/>
              <w:t>M = Midden  = heeft goed inzicht in het onderwerp, middels kennis én ervaring (maar is geen expert)</w:t>
            </w:r>
          </w:p>
          <w:p w14:paraId="4C918ED1" w14:textId="77777777" w:rsidR="0049578D" w:rsidRDefault="0049578D" w:rsidP="0003444D">
            <w:pPr>
              <w:pBdr>
                <w:bottom w:val="single" w:sz="4" w:space="1" w:color="auto"/>
              </w:pBd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w:t>
            </w:r>
            <w:r w:rsidRPr="007714D0">
              <w:rPr>
                <w:rFonts w:ascii="Calibri" w:eastAsia="SimSun" w:hAnsi="Calibri" w:cs="Times New Roman"/>
                <w:color w:val="330066"/>
                <w:sz w:val="22"/>
                <w:lang w:eastAsia="nl-NL"/>
              </w:rPr>
              <w:tab/>
              <w:t>H = Hoog     = heeft veel kennis én ruime ervaring met het onderwerp (expert)</w:t>
            </w:r>
          </w:p>
          <w:p w14:paraId="39FC5A23" w14:textId="77777777" w:rsidR="00620723" w:rsidRDefault="00620723" w:rsidP="0003444D">
            <w:pPr>
              <w:pBdr>
                <w:bottom w:val="single" w:sz="4" w:space="1" w:color="auto"/>
              </w:pBdr>
              <w:rPr>
                <w:rFonts w:ascii="Calibri" w:eastAsia="SimSun" w:hAnsi="Calibri" w:cs="Times New Roman"/>
                <w:color w:val="330066"/>
                <w:sz w:val="22"/>
                <w:lang w:eastAsia="nl-NL"/>
              </w:rPr>
            </w:pPr>
          </w:p>
          <w:p w14:paraId="211AC8D5" w14:textId="693DBF9E" w:rsidR="00620723" w:rsidRPr="007714D0" w:rsidRDefault="00620723" w:rsidP="0003444D">
            <w:pPr>
              <w:pBdr>
                <w:bottom w:val="single" w:sz="4" w:space="1" w:color="auto"/>
              </w:pBdr>
              <w:rPr>
                <w:rFonts w:ascii="Calibri" w:eastAsia="SimSun" w:hAnsi="Calibri" w:cs="Times New Roman"/>
                <w:color w:val="330066"/>
                <w:sz w:val="22"/>
                <w:lang w:eastAsia="nl-NL"/>
              </w:rPr>
            </w:pPr>
            <w:r>
              <w:rPr>
                <w:rFonts w:ascii="Calibri" w:eastAsia="SimSun" w:hAnsi="Calibri" w:cs="Times New Roman"/>
                <w:color w:val="330066"/>
                <w:sz w:val="22"/>
                <w:lang w:eastAsia="nl-NL"/>
              </w:rPr>
              <w:t>(Als er meer dan 4 bestuurders zijn, kunt u een column aan de tabel toevoegen)</w:t>
            </w:r>
          </w:p>
          <w:p w14:paraId="0720C238" w14:textId="26C310CC" w:rsidR="0049578D" w:rsidRPr="007714D0" w:rsidRDefault="006224F6" w:rsidP="0003444D">
            <w:pPr>
              <w:rPr>
                <w:rFonts w:ascii="Calibri" w:eastAsia="SimSun" w:hAnsi="Calibri" w:cs="Times New Roman"/>
                <w:color w:val="330066"/>
                <w:sz w:val="22"/>
                <w:lang w:eastAsia="nl-NL"/>
              </w:rPr>
            </w:pPr>
            <w:r>
              <w:rPr>
                <w:rFonts w:ascii="Calibri" w:eastAsia="SimSun" w:hAnsi="Calibri" w:cs="Times New Roman"/>
                <w:color w:val="330066"/>
                <w:sz w:val="22"/>
                <w:lang w:eastAsia="nl-NL"/>
              </w:rPr>
              <w:t>Datum:</w:t>
            </w:r>
          </w:p>
          <w:p w14:paraId="0EC78D1A" w14:textId="77777777" w:rsidR="0049578D" w:rsidRPr="007714D0" w:rsidRDefault="0049578D" w:rsidP="0003444D">
            <w:pP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Geschiktheidsmatrix voor [naam persoon] </w:t>
            </w:r>
          </w:p>
          <w:p w14:paraId="187CDF1C" w14:textId="77777777" w:rsidR="0049578D" w:rsidRPr="007714D0" w:rsidRDefault="0049578D" w:rsidP="0003444D">
            <w:pPr>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FTE in organisatie:</w:t>
            </w:r>
          </w:p>
          <w:p w14:paraId="098805A6" w14:textId="77777777" w:rsidR="0049578D" w:rsidRPr="007714D0" w:rsidRDefault="0049578D" w:rsidP="0003444D">
            <w:pPr>
              <w:rPr>
                <w:rFonts w:ascii="Calibri" w:eastAsia="SimSun" w:hAnsi="Calibri" w:cs="Times New Roman"/>
                <w:color w:val="330066"/>
                <w:sz w:val="22"/>
                <w:lang w:eastAsia="nl-NL"/>
              </w:rPr>
            </w:pPr>
          </w:p>
        </w:tc>
      </w:tr>
      <w:tr w:rsidR="0049578D" w:rsidRPr="007714D0" w14:paraId="173585BE" w14:textId="77777777" w:rsidTr="0003444D">
        <w:trPr>
          <w:trHeight w:val="718"/>
        </w:trPr>
        <w:tc>
          <w:tcPr>
            <w:tcW w:w="2410" w:type="dxa"/>
            <w:tcBorders>
              <w:top w:val="single" w:sz="4" w:space="0" w:color="auto"/>
            </w:tcBorders>
          </w:tcPr>
          <w:p w14:paraId="2E98D8E6"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Onderdeel van Beleidsregel Geschiktheid 2012</w:t>
            </w:r>
          </w:p>
        </w:tc>
        <w:tc>
          <w:tcPr>
            <w:tcW w:w="3544" w:type="dxa"/>
            <w:tcBorders>
              <w:top w:val="single" w:sz="4" w:space="0" w:color="auto"/>
            </w:tcBorders>
          </w:tcPr>
          <w:p w14:paraId="38C5B550"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Toelichting vanuit DNB</w:t>
            </w:r>
          </w:p>
        </w:tc>
        <w:tc>
          <w:tcPr>
            <w:tcW w:w="2977" w:type="dxa"/>
            <w:tcBorders>
              <w:top w:val="single" w:sz="4" w:space="0" w:color="auto"/>
            </w:tcBorders>
          </w:tcPr>
          <w:p w14:paraId="13C99C07"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Voorbeelden op onderwerp van te toetsen persoon </w:t>
            </w:r>
          </w:p>
        </w:tc>
        <w:tc>
          <w:tcPr>
            <w:tcW w:w="1275" w:type="dxa"/>
            <w:tcBorders>
              <w:top w:val="single" w:sz="4" w:space="0" w:color="auto"/>
            </w:tcBorders>
          </w:tcPr>
          <w:p w14:paraId="3873637A"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Kandidaat: [naam]</w:t>
            </w:r>
          </w:p>
          <w:p w14:paraId="3DBC1C3B"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Functie:</w:t>
            </w:r>
          </w:p>
          <w:p w14:paraId="7493E643"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Score (L/M/H)</w:t>
            </w:r>
          </w:p>
        </w:tc>
        <w:tc>
          <w:tcPr>
            <w:tcW w:w="426" w:type="dxa"/>
            <w:tcBorders>
              <w:top w:val="single" w:sz="4" w:space="0" w:color="auto"/>
            </w:tcBorders>
            <w:shd w:val="clear" w:color="auto" w:fill="C4BC96" w:themeFill="background2" w:themeFillShade="BF"/>
            <w:textDirection w:val="btLr"/>
          </w:tcPr>
          <w:p w14:paraId="68F58895" w14:textId="77777777" w:rsidR="0049578D" w:rsidRPr="007714D0" w:rsidRDefault="0049578D" w:rsidP="0003444D">
            <w:pPr>
              <w:spacing w:after="160"/>
              <w:ind w:left="113" w:right="113"/>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Collectief                 </w:t>
            </w:r>
          </w:p>
        </w:tc>
        <w:tc>
          <w:tcPr>
            <w:tcW w:w="1275" w:type="dxa"/>
            <w:tcBorders>
              <w:top w:val="single" w:sz="4" w:space="0" w:color="auto"/>
            </w:tcBorders>
          </w:tcPr>
          <w:p w14:paraId="2E8599DE"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Bestuurder: [naam #1] </w:t>
            </w:r>
          </w:p>
          <w:p w14:paraId="566C960A"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Functie:</w:t>
            </w:r>
          </w:p>
          <w:p w14:paraId="1EC4E6E9"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Score (L/M/H)</w:t>
            </w:r>
          </w:p>
        </w:tc>
        <w:tc>
          <w:tcPr>
            <w:tcW w:w="1276" w:type="dxa"/>
            <w:tcBorders>
              <w:top w:val="single" w:sz="4" w:space="0" w:color="auto"/>
            </w:tcBorders>
          </w:tcPr>
          <w:p w14:paraId="02DB33FE"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Bestuurder: [naam #2] </w:t>
            </w:r>
          </w:p>
          <w:p w14:paraId="2E66455B"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 Functie: </w:t>
            </w:r>
          </w:p>
          <w:p w14:paraId="247F82BD"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Score (L/M/H)</w:t>
            </w:r>
          </w:p>
        </w:tc>
        <w:tc>
          <w:tcPr>
            <w:tcW w:w="1276" w:type="dxa"/>
            <w:tcBorders>
              <w:top w:val="single" w:sz="4" w:space="0" w:color="auto"/>
            </w:tcBorders>
          </w:tcPr>
          <w:p w14:paraId="4AC74C80" w14:textId="77777777" w:rsidR="0049578D" w:rsidRPr="007714D0" w:rsidRDefault="0049578D" w:rsidP="0003444D">
            <w:pPr>
              <w:tabs>
                <w:tab w:val="left" w:pos="1485"/>
              </w:tabs>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Bestuurder: [naam #3] </w:t>
            </w:r>
          </w:p>
          <w:p w14:paraId="5ACE9B0C"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 Functie</w:t>
            </w:r>
          </w:p>
          <w:p w14:paraId="431EFF50" w14:textId="77777777" w:rsidR="0049578D" w:rsidRPr="007714D0" w:rsidRDefault="0049578D" w:rsidP="0003444D">
            <w:pPr>
              <w:spacing w:after="160"/>
              <w:rPr>
                <w:rFonts w:ascii="Calibri" w:eastAsia="SimSun" w:hAnsi="Calibri" w:cs="Times New Roman"/>
                <w:color w:val="330066"/>
                <w:sz w:val="22"/>
                <w:lang w:eastAsia="nl-NL"/>
              </w:rPr>
            </w:pPr>
            <w:r w:rsidRPr="007714D0">
              <w:rPr>
                <w:rFonts w:ascii="Calibri" w:eastAsia="SimSun" w:hAnsi="Calibri" w:cs="Times New Roman"/>
                <w:color w:val="330066"/>
                <w:sz w:val="22"/>
                <w:lang w:eastAsia="nl-NL"/>
              </w:rPr>
              <w:t xml:space="preserve"> Score (L/M/H): </w:t>
            </w:r>
          </w:p>
        </w:tc>
      </w:tr>
      <w:tr w:rsidR="0049578D" w:rsidRPr="007714D0" w14:paraId="7985F5BC" w14:textId="77777777" w:rsidTr="0003444D">
        <w:trPr>
          <w:trHeight w:val="486"/>
        </w:trPr>
        <w:tc>
          <w:tcPr>
            <w:tcW w:w="2410" w:type="dxa"/>
            <w:shd w:val="clear" w:color="auto" w:fill="DDD9C3" w:themeFill="background2" w:themeFillShade="E6"/>
          </w:tcPr>
          <w:p w14:paraId="7B589027"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b/>
                <w:bCs/>
                <w:color w:val="330066"/>
                <w:spacing w:val="-2"/>
                <w:sz w:val="16"/>
                <w:szCs w:val="16"/>
                <w:lang w:eastAsia="nl-NL"/>
              </w:rPr>
              <w:lastRenderedPageBreak/>
              <w:t>A</w:t>
            </w:r>
            <w:r w:rsidRPr="007714D0">
              <w:rPr>
                <w:rFonts w:ascii="Arial" w:eastAsia="Arial" w:hAnsi="Arial" w:cs="Arial"/>
                <w:b/>
                <w:bCs/>
                <w:color w:val="330066"/>
                <w:sz w:val="16"/>
                <w:szCs w:val="16"/>
                <w:lang w:eastAsia="nl-NL"/>
              </w:rPr>
              <w:t>.</w:t>
            </w:r>
            <w:r w:rsidRPr="007714D0">
              <w:rPr>
                <w:rFonts w:ascii="Arial" w:eastAsia="Arial" w:hAnsi="Arial" w:cs="Arial"/>
                <w:color w:val="330066"/>
                <w:spacing w:val="1"/>
                <w:sz w:val="16"/>
                <w:szCs w:val="16"/>
                <w:lang w:eastAsia="nl-NL"/>
              </w:rPr>
              <w:t xml:space="preserve"> </w:t>
            </w:r>
            <w:r w:rsidRPr="007714D0">
              <w:rPr>
                <w:rFonts w:ascii="Arial" w:eastAsia="Arial" w:hAnsi="Arial" w:cs="Arial"/>
                <w:b/>
                <w:bCs/>
                <w:color w:val="330066"/>
                <w:sz w:val="16"/>
                <w:szCs w:val="16"/>
                <w:lang w:eastAsia="nl-NL"/>
              </w:rPr>
              <w:t>Bestuur,</w:t>
            </w:r>
            <w:r w:rsidRPr="007714D0">
              <w:rPr>
                <w:rFonts w:ascii="Arial" w:eastAsia="Arial" w:hAnsi="Arial" w:cs="Arial"/>
                <w:color w:val="330066"/>
                <w:sz w:val="16"/>
                <w:szCs w:val="16"/>
                <w:lang w:eastAsia="nl-NL"/>
              </w:rPr>
              <w:t xml:space="preserve"> </w:t>
            </w:r>
            <w:r w:rsidRPr="007714D0">
              <w:rPr>
                <w:rFonts w:ascii="Arial" w:eastAsia="Arial" w:hAnsi="Arial" w:cs="Arial"/>
                <w:b/>
                <w:bCs/>
                <w:color w:val="330066"/>
                <w:sz w:val="16"/>
                <w:szCs w:val="16"/>
                <w:lang w:eastAsia="nl-NL"/>
              </w:rPr>
              <w:t>organisatie</w:t>
            </w:r>
            <w:r w:rsidRPr="007714D0">
              <w:rPr>
                <w:rFonts w:ascii="Arial" w:eastAsia="Arial" w:hAnsi="Arial" w:cs="Arial"/>
                <w:color w:val="330066"/>
                <w:sz w:val="16"/>
                <w:szCs w:val="16"/>
                <w:lang w:eastAsia="nl-NL"/>
              </w:rPr>
              <w:t xml:space="preserve"> </w:t>
            </w:r>
            <w:r w:rsidRPr="007714D0">
              <w:rPr>
                <w:rFonts w:ascii="Arial" w:eastAsia="Arial" w:hAnsi="Arial" w:cs="Arial"/>
                <w:b/>
                <w:bCs/>
                <w:color w:val="330066"/>
                <w:sz w:val="16"/>
                <w:szCs w:val="16"/>
                <w:lang w:eastAsia="nl-NL"/>
              </w:rPr>
              <w:t>en</w:t>
            </w:r>
            <w:r w:rsidRPr="007714D0">
              <w:rPr>
                <w:rFonts w:ascii="Arial" w:eastAsia="Arial" w:hAnsi="Arial" w:cs="Arial"/>
                <w:color w:val="330066"/>
                <w:sz w:val="16"/>
                <w:szCs w:val="16"/>
                <w:lang w:eastAsia="nl-NL"/>
              </w:rPr>
              <w:t xml:space="preserve"> </w:t>
            </w:r>
            <w:r w:rsidRPr="007714D0">
              <w:rPr>
                <w:rFonts w:ascii="Arial" w:eastAsia="Arial" w:hAnsi="Arial" w:cs="Arial"/>
                <w:b/>
                <w:bCs/>
                <w:color w:val="330066"/>
                <w:sz w:val="16"/>
                <w:szCs w:val="16"/>
                <w:lang w:eastAsia="nl-NL"/>
              </w:rPr>
              <w:t>communicatie</w:t>
            </w:r>
          </w:p>
        </w:tc>
        <w:tc>
          <w:tcPr>
            <w:tcW w:w="3544" w:type="dxa"/>
            <w:shd w:val="clear" w:color="auto" w:fill="DDD9C3" w:themeFill="background2" w:themeFillShade="E6"/>
          </w:tcPr>
          <w:p w14:paraId="0F9F28F9" w14:textId="77777777" w:rsidR="0049578D" w:rsidRPr="007714D0" w:rsidRDefault="0049578D" w:rsidP="0003444D">
            <w:pPr>
              <w:spacing w:after="160"/>
              <w:rPr>
                <w:rFonts w:ascii="Arial" w:eastAsia="Arial" w:hAnsi="Arial" w:cs="Arial"/>
                <w:color w:val="330066"/>
                <w:sz w:val="16"/>
                <w:szCs w:val="16"/>
                <w:lang w:eastAsia="nl-NL"/>
              </w:rPr>
            </w:pPr>
          </w:p>
        </w:tc>
        <w:tc>
          <w:tcPr>
            <w:tcW w:w="2977" w:type="dxa"/>
            <w:shd w:val="clear" w:color="auto" w:fill="DDD9C3" w:themeFill="background2" w:themeFillShade="E6"/>
          </w:tcPr>
          <w:p w14:paraId="67F39539" w14:textId="77777777" w:rsidR="0049578D" w:rsidRPr="007714D0" w:rsidRDefault="0049578D" w:rsidP="0003444D">
            <w:pPr>
              <w:spacing w:after="160"/>
            </w:pPr>
          </w:p>
        </w:tc>
        <w:tc>
          <w:tcPr>
            <w:tcW w:w="1275" w:type="dxa"/>
            <w:shd w:val="clear" w:color="auto" w:fill="DDD9C3" w:themeFill="background2" w:themeFillShade="E6"/>
          </w:tcPr>
          <w:p w14:paraId="06B09177" w14:textId="77777777" w:rsidR="0049578D" w:rsidRPr="007714D0" w:rsidRDefault="0049578D" w:rsidP="0003444D">
            <w:pPr>
              <w:spacing w:after="160"/>
            </w:pPr>
          </w:p>
        </w:tc>
        <w:tc>
          <w:tcPr>
            <w:tcW w:w="426" w:type="dxa"/>
            <w:vMerge w:val="restart"/>
            <w:shd w:val="clear" w:color="auto" w:fill="C4BC96" w:themeFill="background2" w:themeFillShade="BF"/>
          </w:tcPr>
          <w:p w14:paraId="3EC928F8" w14:textId="77777777" w:rsidR="0049578D" w:rsidRPr="007714D0" w:rsidRDefault="0049578D" w:rsidP="0003444D">
            <w:pPr>
              <w:spacing w:after="160"/>
            </w:pPr>
          </w:p>
        </w:tc>
        <w:tc>
          <w:tcPr>
            <w:tcW w:w="1275" w:type="dxa"/>
            <w:shd w:val="clear" w:color="auto" w:fill="DDD9C3" w:themeFill="background2" w:themeFillShade="E6"/>
          </w:tcPr>
          <w:p w14:paraId="46358869" w14:textId="77777777" w:rsidR="0049578D" w:rsidRPr="007714D0" w:rsidRDefault="0049578D" w:rsidP="0003444D">
            <w:pPr>
              <w:spacing w:after="160"/>
            </w:pPr>
          </w:p>
        </w:tc>
        <w:tc>
          <w:tcPr>
            <w:tcW w:w="1276" w:type="dxa"/>
            <w:shd w:val="clear" w:color="auto" w:fill="DDD9C3" w:themeFill="background2" w:themeFillShade="E6"/>
          </w:tcPr>
          <w:p w14:paraId="0EBF0794" w14:textId="77777777" w:rsidR="0049578D" w:rsidRPr="007714D0" w:rsidRDefault="0049578D" w:rsidP="0003444D">
            <w:pPr>
              <w:spacing w:after="160"/>
            </w:pPr>
          </w:p>
        </w:tc>
        <w:tc>
          <w:tcPr>
            <w:tcW w:w="1276" w:type="dxa"/>
            <w:shd w:val="clear" w:color="auto" w:fill="DDD9C3" w:themeFill="background2" w:themeFillShade="E6"/>
          </w:tcPr>
          <w:p w14:paraId="51926DAA" w14:textId="77777777" w:rsidR="0049578D" w:rsidRPr="007714D0" w:rsidRDefault="0049578D" w:rsidP="0003444D">
            <w:pPr>
              <w:spacing w:after="160"/>
            </w:pPr>
          </w:p>
        </w:tc>
      </w:tr>
      <w:tr w:rsidR="0049578D" w:rsidRPr="007714D0" w14:paraId="5C76FB57" w14:textId="77777777" w:rsidTr="0003444D">
        <w:trPr>
          <w:trHeight w:val="718"/>
        </w:trPr>
        <w:tc>
          <w:tcPr>
            <w:tcW w:w="2410" w:type="dxa"/>
          </w:tcPr>
          <w:p w14:paraId="305DBCAA" w14:textId="1105146D" w:rsidR="0049578D" w:rsidRPr="007714D0" w:rsidRDefault="0049578D" w:rsidP="00132CE2">
            <w:pPr>
              <w:spacing w:after="160"/>
            </w:pPr>
            <w:r w:rsidRPr="007714D0">
              <w:rPr>
                <w:rFonts w:ascii="Arial" w:eastAsia="Arial" w:hAnsi="Arial" w:cs="Arial"/>
                <w:color w:val="330066"/>
                <w:sz w:val="16"/>
                <w:szCs w:val="16"/>
                <w:lang w:eastAsia="nl-NL"/>
              </w:rPr>
              <w:t>A.1. Heeft kennis van en ervaring met managen van processen</w:t>
            </w:r>
            <w:r w:rsidR="00204BD6">
              <w:rPr>
                <w:rFonts w:ascii="Arial" w:eastAsia="Arial" w:hAnsi="Arial" w:cs="Arial"/>
                <w:color w:val="330066"/>
                <w:sz w:val="16"/>
                <w:szCs w:val="16"/>
                <w:lang w:eastAsia="nl-NL"/>
              </w:rPr>
              <w:t>, taakgebieden</w:t>
            </w:r>
            <w:r w:rsidRPr="007714D0">
              <w:rPr>
                <w:rFonts w:ascii="Arial" w:eastAsia="Arial" w:hAnsi="Arial" w:cs="Arial"/>
                <w:color w:val="330066"/>
                <w:sz w:val="16"/>
                <w:szCs w:val="16"/>
                <w:lang w:eastAsia="nl-NL"/>
              </w:rPr>
              <w:t xml:space="preserve"> en medewerkers</w:t>
            </w:r>
          </w:p>
        </w:tc>
        <w:tc>
          <w:tcPr>
            <w:tcW w:w="3544" w:type="dxa"/>
          </w:tcPr>
          <w:p w14:paraId="171B9B54"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Voor een organisatie is het van belang dat iemand in het bestuur management ervaring heeft zodat beleid en strategie goed uitgevoerd kunnen worden.</w:t>
            </w:r>
          </w:p>
        </w:tc>
        <w:tc>
          <w:tcPr>
            <w:tcW w:w="2977" w:type="dxa"/>
          </w:tcPr>
          <w:p w14:paraId="1922A9A1" w14:textId="77777777" w:rsidR="0049578D" w:rsidRPr="007714D0" w:rsidRDefault="0049578D" w:rsidP="0003444D">
            <w:pPr>
              <w:spacing w:after="160"/>
            </w:pPr>
          </w:p>
        </w:tc>
        <w:tc>
          <w:tcPr>
            <w:tcW w:w="1275" w:type="dxa"/>
          </w:tcPr>
          <w:p w14:paraId="61D23D3C" w14:textId="77777777" w:rsidR="0049578D" w:rsidRPr="007714D0" w:rsidRDefault="0049578D" w:rsidP="0003444D">
            <w:pPr>
              <w:spacing w:after="160"/>
            </w:pPr>
          </w:p>
        </w:tc>
        <w:tc>
          <w:tcPr>
            <w:tcW w:w="426" w:type="dxa"/>
            <w:vMerge/>
            <w:shd w:val="clear" w:color="auto" w:fill="C4BC96" w:themeFill="background2" w:themeFillShade="BF"/>
          </w:tcPr>
          <w:p w14:paraId="59840608" w14:textId="77777777" w:rsidR="0049578D" w:rsidRPr="007714D0" w:rsidRDefault="0049578D" w:rsidP="0003444D">
            <w:pPr>
              <w:spacing w:after="160"/>
            </w:pPr>
          </w:p>
        </w:tc>
        <w:tc>
          <w:tcPr>
            <w:tcW w:w="1275" w:type="dxa"/>
          </w:tcPr>
          <w:p w14:paraId="38E83593" w14:textId="77777777" w:rsidR="0049578D" w:rsidRPr="007714D0" w:rsidRDefault="0049578D" w:rsidP="0003444D">
            <w:pPr>
              <w:spacing w:after="160"/>
            </w:pPr>
          </w:p>
        </w:tc>
        <w:tc>
          <w:tcPr>
            <w:tcW w:w="1276" w:type="dxa"/>
          </w:tcPr>
          <w:p w14:paraId="3F5C2BFB" w14:textId="77777777" w:rsidR="0049578D" w:rsidRPr="007714D0" w:rsidRDefault="0049578D" w:rsidP="0003444D">
            <w:pPr>
              <w:spacing w:after="160"/>
            </w:pPr>
          </w:p>
        </w:tc>
        <w:tc>
          <w:tcPr>
            <w:tcW w:w="1276" w:type="dxa"/>
          </w:tcPr>
          <w:p w14:paraId="4E102562" w14:textId="77777777" w:rsidR="0049578D" w:rsidRPr="007714D0" w:rsidRDefault="0049578D" w:rsidP="0003444D">
            <w:pPr>
              <w:spacing w:after="160"/>
            </w:pPr>
          </w:p>
        </w:tc>
      </w:tr>
      <w:tr w:rsidR="0049578D" w:rsidRPr="007714D0" w14:paraId="5F93F4C1" w14:textId="77777777" w:rsidTr="0003444D">
        <w:trPr>
          <w:trHeight w:val="470"/>
        </w:trPr>
        <w:tc>
          <w:tcPr>
            <w:tcW w:w="2410" w:type="dxa"/>
          </w:tcPr>
          <w:p w14:paraId="00C0934A" w14:textId="0AED4E5A" w:rsidR="0049578D" w:rsidRPr="007714D0" w:rsidRDefault="0049578D" w:rsidP="00132CE2">
            <w:pPr>
              <w:spacing w:after="160"/>
            </w:pPr>
            <w:r w:rsidRPr="007714D0">
              <w:rPr>
                <w:rFonts w:ascii="Arial" w:eastAsia="Arial" w:hAnsi="Arial" w:cs="Arial"/>
                <w:color w:val="330066"/>
                <w:sz w:val="16"/>
                <w:szCs w:val="16"/>
                <w:lang w:eastAsia="nl-NL"/>
              </w:rPr>
              <w:t>A.2. Heeft kennis van en ervaring met het besturen van een organisatie</w:t>
            </w:r>
          </w:p>
        </w:tc>
        <w:tc>
          <w:tcPr>
            <w:tcW w:w="3544" w:type="dxa"/>
          </w:tcPr>
          <w:p w14:paraId="76DF2A3D" w14:textId="2C58BCCC" w:rsidR="0049578D" w:rsidRPr="007714D0" w:rsidRDefault="00AC354D" w:rsidP="00B10C88">
            <w:pPr>
              <w:spacing w:after="160"/>
            </w:pPr>
            <w:r>
              <w:rPr>
                <w:rFonts w:ascii="Arial" w:eastAsia="Arial" w:hAnsi="Arial" w:cs="Arial"/>
                <w:color w:val="330066"/>
                <w:sz w:val="16"/>
                <w:szCs w:val="16"/>
                <w:lang w:eastAsia="nl-NL"/>
              </w:rPr>
              <w:t>Een organisatie hoor</w:t>
            </w:r>
            <w:r w:rsidR="0049578D" w:rsidRPr="007714D0">
              <w:rPr>
                <w:rFonts w:ascii="Arial" w:eastAsia="Arial" w:hAnsi="Arial" w:cs="Arial"/>
                <w:color w:val="330066"/>
                <w:sz w:val="16"/>
                <w:szCs w:val="16"/>
                <w:lang w:eastAsia="nl-NL"/>
              </w:rPr>
              <w:t>t zich aan</w:t>
            </w:r>
            <w:r>
              <w:rPr>
                <w:rFonts w:ascii="Arial" w:eastAsia="Arial" w:hAnsi="Arial" w:cs="Arial"/>
                <w:color w:val="330066"/>
                <w:sz w:val="16"/>
                <w:szCs w:val="16"/>
                <w:lang w:eastAsia="nl-NL"/>
              </w:rPr>
              <w:t xml:space="preserve"> te</w:t>
            </w:r>
            <w:r w:rsidR="0049578D" w:rsidRPr="007714D0">
              <w:rPr>
                <w:rFonts w:ascii="Arial" w:eastAsia="Arial" w:hAnsi="Arial" w:cs="Arial"/>
                <w:color w:val="330066"/>
                <w:sz w:val="16"/>
                <w:szCs w:val="16"/>
                <w:lang w:eastAsia="nl-NL"/>
              </w:rPr>
              <w:t xml:space="preserve"> kunnen passen aan interne en externe gewijzigde omstandigheden. Het bestuur kan deze vertaalslag </w:t>
            </w:r>
            <w:r w:rsidR="00B10C88">
              <w:rPr>
                <w:rFonts w:ascii="Arial" w:eastAsia="Arial" w:hAnsi="Arial" w:cs="Arial"/>
                <w:color w:val="330066"/>
                <w:sz w:val="16"/>
                <w:szCs w:val="16"/>
                <w:lang w:eastAsia="nl-NL"/>
              </w:rPr>
              <w:t>maken</w:t>
            </w:r>
            <w:r w:rsidR="0049578D" w:rsidRPr="007714D0">
              <w:rPr>
                <w:rFonts w:ascii="Arial" w:eastAsia="Arial" w:hAnsi="Arial" w:cs="Arial"/>
                <w:color w:val="330066"/>
                <w:sz w:val="16"/>
                <w:szCs w:val="16"/>
                <w:lang w:eastAsia="nl-NL"/>
              </w:rPr>
              <w:t xml:space="preserve"> naar de organisatie toe. </w:t>
            </w:r>
          </w:p>
        </w:tc>
        <w:tc>
          <w:tcPr>
            <w:tcW w:w="2977" w:type="dxa"/>
          </w:tcPr>
          <w:p w14:paraId="6A645461" w14:textId="77777777" w:rsidR="0049578D" w:rsidRPr="007714D0" w:rsidRDefault="0049578D" w:rsidP="0003444D">
            <w:pPr>
              <w:spacing w:after="160"/>
            </w:pPr>
          </w:p>
        </w:tc>
        <w:tc>
          <w:tcPr>
            <w:tcW w:w="1275" w:type="dxa"/>
          </w:tcPr>
          <w:p w14:paraId="2605FA1C" w14:textId="77777777" w:rsidR="0049578D" w:rsidRPr="007714D0" w:rsidRDefault="0049578D" w:rsidP="0003444D">
            <w:pPr>
              <w:spacing w:after="160"/>
            </w:pPr>
          </w:p>
        </w:tc>
        <w:tc>
          <w:tcPr>
            <w:tcW w:w="426" w:type="dxa"/>
            <w:vMerge/>
            <w:shd w:val="clear" w:color="auto" w:fill="C4BC96" w:themeFill="background2" w:themeFillShade="BF"/>
          </w:tcPr>
          <w:p w14:paraId="4E58DB17" w14:textId="77777777" w:rsidR="0049578D" w:rsidRPr="007714D0" w:rsidRDefault="0049578D" w:rsidP="0003444D">
            <w:pPr>
              <w:spacing w:after="160"/>
            </w:pPr>
          </w:p>
        </w:tc>
        <w:tc>
          <w:tcPr>
            <w:tcW w:w="1275" w:type="dxa"/>
          </w:tcPr>
          <w:p w14:paraId="41D9CFCE" w14:textId="77777777" w:rsidR="0049578D" w:rsidRPr="007714D0" w:rsidRDefault="0049578D" w:rsidP="0003444D">
            <w:pPr>
              <w:spacing w:after="160"/>
            </w:pPr>
          </w:p>
        </w:tc>
        <w:tc>
          <w:tcPr>
            <w:tcW w:w="1276" w:type="dxa"/>
          </w:tcPr>
          <w:p w14:paraId="5C05F27E" w14:textId="77777777" w:rsidR="0049578D" w:rsidRPr="007714D0" w:rsidRDefault="0049578D" w:rsidP="0003444D">
            <w:pPr>
              <w:spacing w:after="160"/>
            </w:pPr>
          </w:p>
        </w:tc>
        <w:tc>
          <w:tcPr>
            <w:tcW w:w="1276" w:type="dxa"/>
          </w:tcPr>
          <w:p w14:paraId="6B34B1C0" w14:textId="77777777" w:rsidR="0049578D" w:rsidRPr="007714D0" w:rsidRDefault="0049578D" w:rsidP="0003444D">
            <w:pPr>
              <w:spacing w:after="160"/>
            </w:pPr>
          </w:p>
        </w:tc>
      </w:tr>
      <w:tr w:rsidR="0049578D" w:rsidRPr="007714D0" w14:paraId="1750814F" w14:textId="77777777" w:rsidTr="0003444D">
        <w:trPr>
          <w:trHeight w:val="718"/>
        </w:trPr>
        <w:tc>
          <w:tcPr>
            <w:tcW w:w="2410" w:type="dxa"/>
          </w:tcPr>
          <w:p w14:paraId="0248E085" w14:textId="4CE38160" w:rsidR="0049578D" w:rsidRPr="007714D0" w:rsidRDefault="0049578D" w:rsidP="00132CE2">
            <w:pPr>
              <w:spacing w:after="160"/>
            </w:pPr>
            <w:r w:rsidRPr="007714D0">
              <w:rPr>
                <w:rFonts w:ascii="Arial" w:eastAsia="Arial" w:hAnsi="Arial" w:cs="Arial"/>
                <w:color w:val="330066"/>
                <w:sz w:val="16"/>
                <w:szCs w:val="16"/>
                <w:lang w:eastAsia="nl-NL"/>
              </w:rPr>
              <w:t>A.3 Heeft kennis en ervaring op het naleven van de sociale, ethische en professionele normen</w:t>
            </w:r>
          </w:p>
        </w:tc>
        <w:tc>
          <w:tcPr>
            <w:tcW w:w="3544" w:type="dxa"/>
          </w:tcPr>
          <w:p w14:paraId="40D9F8A7" w14:textId="2D770AB9" w:rsidR="0049578D" w:rsidRPr="007714D0" w:rsidRDefault="0049578D" w:rsidP="00B10C88">
            <w:pPr>
              <w:spacing w:after="160"/>
            </w:pPr>
            <w:r w:rsidRPr="007714D0">
              <w:rPr>
                <w:rFonts w:ascii="Arial" w:eastAsia="Arial" w:hAnsi="Arial" w:cs="Arial"/>
                <w:color w:val="330066"/>
                <w:sz w:val="16"/>
                <w:szCs w:val="16"/>
                <w:lang w:eastAsia="nl-NL"/>
              </w:rPr>
              <w:t>Het bestuur wordt geacht een passend,  professioneel, ethisch normenkader uit te dragen om de bedrijfscultuur te kunnen beïnvloeden.</w:t>
            </w:r>
          </w:p>
        </w:tc>
        <w:tc>
          <w:tcPr>
            <w:tcW w:w="2977" w:type="dxa"/>
          </w:tcPr>
          <w:p w14:paraId="0524EA34" w14:textId="77777777" w:rsidR="0049578D" w:rsidRPr="007714D0" w:rsidRDefault="0049578D" w:rsidP="0003444D">
            <w:pPr>
              <w:spacing w:after="160"/>
            </w:pPr>
          </w:p>
          <w:p w14:paraId="7439749A" w14:textId="77777777" w:rsidR="0049578D" w:rsidRPr="007714D0" w:rsidRDefault="0049578D" w:rsidP="0003444D"/>
          <w:p w14:paraId="5B3B1C20" w14:textId="77777777" w:rsidR="0049578D" w:rsidRPr="007714D0" w:rsidRDefault="0049578D" w:rsidP="0003444D"/>
          <w:p w14:paraId="05B2CBEC" w14:textId="77777777" w:rsidR="0049578D" w:rsidRPr="007714D0" w:rsidRDefault="0049578D" w:rsidP="0003444D">
            <w:pPr>
              <w:tabs>
                <w:tab w:val="left" w:pos="505"/>
              </w:tabs>
            </w:pPr>
            <w:r w:rsidRPr="007714D0">
              <w:tab/>
            </w:r>
          </w:p>
        </w:tc>
        <w:tc>
          <w:tcPr>
            <w:tcW w:w="1275" w:type="dxa"/>
          </w:tcPr>
          <w:p w14:paraId="3745DD79" w14:textId="77777777" w:rsidR="0049578D" w:rsidRPr="007714D0" w:rsidRDefault="0049578D" w:rsidP="0003444D">
            <w:pPr>
              <w:spacing w:after="160"/>
            </w:pPr>
          </w:p>
        </w:tc>
        <w:tc>
          <w:tcPr>
            <w:tcW w:w="426" w:type="dxa"/>
            <w:vMerge/>
            <w:shd w:val="clear" w:color="auto" w:fill="C4BC96" w:themeFill="background2" w:themeFillShade="BF"/>
          </w:tcPr>
          <w:p w14:paraId="0E4E4267" w14:textId="77777777" w:rsidR="0049578D" w:rsidRPr="007714D0" w:rsidRDefault="0049578D" w:rsidP="0003444D">
            <w:pPr>
              <w:spacing w:after="160"/>
            </w:pPr>
          </w:p>
        </w:tc>
        <w:tc>
          <w:tcPr>
            <w:tcW w:w="1275" w:type="dxa"/>
          </w:tcPr>
          <w:p w14:paraId="6B561BEB" w14:textId="77777777" w:rsidR="0049578D" w:rsidRPr="007714D0" w:rsidRDefault="0049578D" w:rsidP="0003444D">
            <w:pPr>
              <w:spacing w:after="160"/>
            </w:pPr>
          </w:p>
        </w:tc>
        <w:tc>
          <w:tcPr>
            <w:tcW w:w="1276" w:type="dxa"/>
          </w:tcPr>
          <w:p w14:paraId="6179F08B" w14:textId="77777777" w:rsidR="0049578D" w:rsidRPr="007714D0" w:rsidRDefault="0049578D" w:rsidP="0003444D">
            <w:pPr>
              <w:spacing w:after="160"/>
            </w:pPr>
          </w:p>
        </w:tc>
        <w:tc>
          <w:tcPr>
            <w:tcW w:w="1276" w:type="dxa"/>
          </w:tcPr>
          <w:p w14:paraId="1E0DED2C" w14:textId="77777777" w:rsidR="0049578D" w:rsidRPr="007714D0" w:rsidRDefault="0049578D" w:rsidP="0003444D">
            <w:pPr>
              <w:spacing w:after="160"/>
            </w:pPr>
          </w:p>
        </w:tc>
      </w:tr>
      <w:tr w:rsidR="0049578D" w:rsidRPr="007714D0" w14:paraId="2925F554" w14:textId="77777777" w:rsidTr="0003444D">
        <w:trPr>
          <w:trHeight w:val="718"/>
        </w:trPr>
        <w:tc>
          <w:tcPr>
            <w:tcW w:w="2410" w:type="dxa"/>
          </w:tcPr>
          <w:p w14:paraId="067D82C1" w14:textId="61B54EB2"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A.4 Heeft ervaring met het naleven en handhaven van toepasselijke wet- en regelgeving (</w:t>
            </w:r>
            <w:r w:rsidR="00B47782">
              <w:rPr>
                <w:rFonts w:ascii="Arial" w:eastAsia="Arial" w:hAnsi="Arial" w:cs="Arial"/>
                <w:color w:val="330066"/>
                <w:sz w:val="16"/>
                <w:szCs w:val="16"/>
                <w:lang w:eastAsia="nl-NL"/>
              </w:rPr>
              <w:t xml:space="preserve">waaronder </w:t>
            </w:r>
            <w:r w:rsidRPr="007714D0">
              <w:rPr>
                <w:rFonts w:ascii="Arial" w:eastAsia="Arial" w:hAnsi="Arial" w:cs="Arial"/>
                <w:color w:val="330066"/>
                <w:sz w:val="16"/>
                <w:szCs w:val="16"/>
                <w:lang w:eastAsia="nl-NL"/>
              </w:rPr>
              <w:t>Wwft en de Sanctiewet 1977)</w:t>
            </w:r>
          </w:p>
        </w:tc>
        <w:tc>
          <w:tcPr>
            <w:tcW w:w="3544" w:type="dxa"/>
          </w:tcPr>
          <w:p w14:paraId="180DCB6E" w14:textId="0398F622" w:rsidR="0049578D" w:rsidRPr="007714D0" w:rsidRDefault="0049578D" w:rsidP="0003444D">
            <w:pPr>
              <w:spacing w:after="160"/>
            </w:pPr>
            <w:r w:rsidRPr="007714D0">
              <w:rPr>
                <w:rFonts w:ascii="Arial" w:eastAsia="Arial" w:hAnsi="Arial" w:cs="Arial"/>
                <w:color w:val="330066"/>
                <w:sz w:val="16"/>
                <w:szCs w:val="16"/>
                <w:lang w:eastAsia="nl-NL"/>
              </w:rPr>
              <w:t>Het is essentieel dat het bestuur voldoende ervaring heeft met</w:t>
            </w:r>
            <w:r w:rsidR="00B47782">
              <w:rPr>
                <w:rFonts w:ascii="Arial" w:eastAsia="Arial" w:hAnsi="Arial" w:cs="Arial"/>
                <w:color w:val="330066"/>
                <w:sz w:val="16"/>
                <w:szCs w:val="16"/>
                <w:lang w:eastAsia="nl-NL"/>
              </w:rPr>
              <w:t xml:space="preserve"> relevante</w:t>
            </w:r>
            <w:r w:rsidRPr="007714D0">
              <w:rPr>
                <w:rFonts w:ascii="Arial" w:eastAsia="Arial" w:hAnsi="Arial" w:cs="Arial"/>
                <w:color w:val="330066"/>
                <w:sz w:val="16"/>
                <w:szCs w:val="16"/>
                <w:lang w:eastAsia="nl-NL"/>
              </w:rPr>
              <w:t xml:space="preserve"> wet en regelgeving zodat de organisatie aan eisen van wet en regelgeving kan voldoen. </w:t>
            </w:r>
          </w:p>
        </w:tc>
        <w:tc>
          <w:tcPr>
            <w:tcW w:w="2977" w:type="dxa"/>
          </w:tcPr>
          <w:p w14:paraId="6441FFF8" w14:textId="77777777" w:rsidR="0049578D" w:rsidRPr="007714D0" w:rsidRDefault="0049578D" w:rsidP="0003444D">
            <w:pPr>
              <w:spacing w:after="160"/>
            </w:pPr>
          </w:p>
        </w:tc>
        <w:tc>
          <w:tcPr>
            <w:tcW w:w="1275" w:type="dxa"/>
          </w:tcPr>
          <w:p w14:paraId="5305B219" w14:textId="77777777" w:rsidR="0049578D" w:rsidRPr="007714D0" w:rsidRDefault="0049578D" w:rsidP="0003444D">
            <w:pPr>
              <w:spacing w:after="160"/>
            </w:pPr>
          </w:p>
        </w:tc>
        <w:tc>
          <w:tcPr>
            <w:tcW w:w="426" w:type="dxa"/>
            <w:vMerge/>
            <w:shd w:val="clear" w:color="auto" w:fill="C4BC96" w:themeFill="background2" w:themeFillShade="BF"/>
          </w:tcPr>
          <w:p w14:paraId="1C8E3D3B" w14:textId="77777777" w:rsidR="0049578D" w:rsidRPr="007714D0" w:rsidRDefault="0049578D" w:rsidP="0003444D">
            <w:pPr>
              <w:spacing w:after="160"/>
            </w:pPr>
          </w:p>
        </w:tc>
        <w:tc>
          <w:tcPr>
            <w:tcW w:w="1275" w:type="dxa"/>
          </w:tcPr>
          <w:p w14:paraId="17CFB33D" w14:textId="77777777" w:rsidR="0049578D" w:rsidRPr="007714D0" w:rsidRDefault="0049578D" w:rsidP="0003444D">
            <w:pPr>
              <w:spacing w:after="160"/>
            </w:pPr>
          </w:p>
        </w:tc>
        <w:tc>
          <w:tcPr>
            <w:tcW w:w="1276" w:type="dxa"/>
          </w:tcPr>
          <w:p w14:paraId="161BE47C" w14:textId="77777777" w:rsidR="0049578D" w:rsidRPr="007714D0" w:rsidRDefault="0049578D" w:rsidP="0003444D">
            <w:pPr>
              <w:spacing w:after="160"/>
            </w:pPr>
          </w:p>
        </w:tc>
        <w:tc>
          <w:tcPr>
            <w:tcW w:w="1276" w:type="dxa"/>
          </w:tcPr>
          <w:p w14:paraId="47191ACD" w14:textId="77777777" w:rsidR="0049578D" w:rsidRPr="007714D0" w:rsidRDefault="0049578D" w:rsidP="0003444D">
            <w:pPr>
              <w:spacing w:after="160"/>
            </w:pPr>
          </w:p>
        </w:tc>
      </w:tr>
      <w:tr w:rsidR="0049578D" w:rsidRPr="007714D0" w14:paraId="72B5766B" w14:textId="77777777" w:rsidTr="0003444D">
        <w:trPr>
          <w:trHeight w:val="718"/>
        </w:trPr>
        <w:tc>
          <w:tcPr>
            <w:tcW w:w="2410" w:type="dxa"/>
          </w:tcPr>
          <w:p w14:paraId="568A458D" w14:textId="4BBC4738" w:rsidR="0049578D" w:rsidRPr="007714D0" w:rsidRDefault="0049578D" w:rsidP="00132CE2">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A.5 Heeft kennis van en ervaring met het inschakelen van externe deskundigen om zijn/haar taak goed uit te kunnen oefenen</w:t>
            </w:r>
          </w:p>
        </w:tc>
        <w:tc>
          <w:tcPr>
            <w:tcW w:w="3544" w:type="dxa"/>
          </w:tcPr>
          <w:p w14:paraId="119B289D" w14:textId="77777777" w:rsidR="0049578D" w:rsidRPr="007714D0" w:rsidRDefault="0049578D" w:rsidP="0003444D">
            <w:pPr>
              <w:spacing w:after="160"/>
            </w:pPr>
            <w:r w:rsidRPr="007714D0">
              <w:rPr>
                <w:rFonts w:ascii="Arial" w:eastAsia="Arial" w:hAnsi="Arial" w:cs="Arial"/>
                <w:color w:val="330066"/>
                <w:sz w:val="16"/>
                <w:szCs w:val="16"/>
                <w:lang w:eastAsia="nl-NL"/>
              </w:rPr>
              <w:t xml:space="preserve">Het bestuur is verantwoordelijk om over voldoende relevante informatie te beschikken, desnoods door gebruikmaking van externe deskundigen. </w:t>
            </w:r>
          </w:p>
        </w:tc>
        <w:tc>
          <w:tcPr>
            <w:tcW w:w="2977" w:type="dxa"/>
          </w:tcPr>
          <w:p w14:paraId="0871C237" w14:textId="77777777" w:rsidR="0049578D" w:rsidRPr="007714D0" w:rsidRDefault="0049578D" w:rsidP="0003444D">
            <w:pPr>
              <w:spacing w:after="160"/>
            </w:pPr>
          </w:p>
        </w:tc>
        <w:tc>
          <w:tcPr>
            <w:tcW w:w="1275" w:type="dxa"/>
          </w:tcPr>
          <w:p w14:paraId="0F346DC8" w14:textId="77777777" w:rsidR="0049578D" w:rsidRPr="007714D0" w:rsidRDefault="0049578D" w:rsidP="0003444D">
            <w:pPr>
              <w:spacing w:after="160"/>
            </w:pPr>
          </w:p>
        </w:tc>
        <w:tc>
          <w:tcPr>
            <w:tcW w:w="426" w:type="dxa"/>
            <w:vMerge/>
            <w:shd w:val="clear" w:color="auto" w:fill="C4BC96" w:themeFill="background2" w:themeFillShade="BF"/>
          </w:tcPr>
          <w:p w14:paraId="6964552A" w14:textId="77777777" w:rsidR="0049578D" w:rsidRPr="007714D0" w:rsidRDefault="0049578D" w:rsidP="0003444D">
            <w:pPr>
              <w:spacing w:after="160"/>
            </w:pPr>
          </w:p>
        </w:tc>
        <w:tc>
          <w:tcPr>
            <w:tcW w:w="1275" w:type="dxa"/>
          </w:tcPr>
          <w:p w14:paraId="49241F59" w14:textId="77777777" w:rsidR="0049578D" w:rsidRPr="007714D0" w:rsidRDefault="0049578D" w:rsidP="0003444D">
            <w:pPr>
              <w:spacing w:after="160"/>
            </w:pPr>
          </w:p>
        </w:tc>
        <w:tc>
          <w:tcPr>
            <w:tcW w:w="1276" w:type="dxa"/>
          </w:tcPr>
          <w:p w14:paraId="09D3732D" w14:textId="77777777" w:rsidR="0049578D" w:rsidRPr="007714D0" w:rsidRDefault="0049578D" w:rsidP="0003444D">
            <w:pPr>
              <w:spacing w:after="160"/>
            </w:pPr>
          </w:p>
        </w:tc>
        <w:tc>
          <w:tcPr>
            <w:tcW w:w="1276" w:type="dxa"/>
          </w:tcPr>
          <w:p w14:paraId="0FF630A9" w14:textId="77777777" w:rsidR="0049578D" w:rsidRPr="007714D0" w:rsidRDefault="0049578D" w:rsidP="0003444D">
            <w:pPr>
              <w:spacing w:after="160"/>
            </w:pPr>
          </w:p>
        </w:tc>
      </w:tr>
      <w:tr w:rsidR="0049578D" w:rsidRPr="007714D0" w14:paraId="3B1AA344" w14:textId="77777777" w:rsidTr="0003444D">
        <w:trPr>
          <w:trHeight w:val="718"/>
        </w:trPr>
        <w:tc>
          <w:tcPr>
            <w:tcW w:w="2410" w:type="dxa"/>
          </w:tcPr>
          <w:p w14:paraId="54CC099E" w14:textId="32002C9D" w:rsidR="0049578D" w:rsidRPr="007714D0" w:rsidRDefault="0049578D" w:rsidP="00132CE2">
            <w:pPr>
              <w:spacing w:after="160"/>
            </w:pPr>
            <w:r w:rsidRPr="007714D0">
              <w:rPr>
                <w:rFonts w:ascii="Arial" w:eastAsia="Arial" w:hAnsi="Arial" w:cs="Arial"/>
                <w:color w:val="330066"/>
                <w:sz w:val="16"/>
                <w:szCs w:val="16"/>
                <w:lang w:eastAsia="nl-NL"/>
              </w:rPr>
              <w:t>A.6 Weet wanneer stakeholders (waaronder toezichthouders, aandeelhouders, klanten, externe accountant) geïnformeerd moeten worden</w:t>
            </w:r>
          </w:p>
        </w:tc>
        <w:tc>
          <w:tcPr>
            <w:tcW w:w="3544" w:type="dxa"/>
          </w:tcPr>
          <w:p w14:paraId="3299E4BD" w14:textId="51298353" w:rsidR="0049578D" w:rsidRPr="007714D0" w:rsidRDefault="00AC354D" w:rsidP="00AC354D">
            <w:pPr>
              <w:spacing w:after="160"/>
            </w:pPr>
            <w:r>
              <w:rPr>
                <w:rFonts w:ascii="Arial" w:eastAsia="Arial" w:hAnsi="Arial" w:cs="Arial"/>
                <w:color w:val="330066"/>
                <w:sz w:val="16"/>
                <w:szCs w:val="16"/>
                <w:lang w:eastAsia="nl-NL"/>
              </w:rPr>
              <w:t>Het bestuur is</w:t>
            </w:r>
            <w:r w:rsidR="0049578D" w:rsidRPr="007714D0">
              <w:rPr>
                <w:rFonts w:ascii="Arial" w:eastAsia="Arial" w:hAnsi="Arial" w:cs="Arial"/>
                <w:color w:val="330066"/>
                <w:sz w:val="16"/>
                <w:szCs w:val="16"/>
                <w:lang w:eastAsia="nl-NL"/>
              </w:rPr>
              <w:t xml:space="preserve"> voldoende transparant tegenover alle stakeholders van de organisatie. Voor de toezichthouder geldt dat deze continu geïnformeerd wil blijven m.b.t. relevante ontwikkelingen.  </w:t>
            </w:r>
          </w:p>
        </w:tc>
        <w:tc>
          <w:tcPr>
            <w:tcW w:w="2977" w:type="dxa"/>
          </w:tcPr>
          <w:p w14:paraId="54E9078B" w14:textId="77777777" w:rsidR="0049578D" w:rsidRPr="007714D0" w:rsidRDefault="0049578D" w:rsidP="0003444D">
            <w:pPr>
              <w:spacing w:after="160"/>
            </w:pPr>
          </w:p>
        </w:tc>
        <w:tc>
          <w:tcPr>
            <w:tcW w:w="1275" w:type="dxa"/>
          </w:tcPr>
          <w:p w14:paraId="0AD33405" w14:textId="77777777" w:rsidR="0049578D" w:rsidRPr="007714D0" w:rsidRDefault="0049578D" w:rsidP="0003444D">
            <w:pPr>
              <w:spacing w:after="160"/>
            </w:pPr>
          </w:p>
        </w:tc>
        <w:tc>
          <w:tcPr>
            <w:tcW w:w="426" w:type="dxa"/>
            <w:vMerge/>
            <w:shd w:val="clear" w:color="auto" w:fill="C4BC96" w:themeFill="background2" w:themeFillShade="BF"/>
          </w:tcPr>
          <w:p w14:paraId="637F5318" w14:textId="77777777" w:rsidR="0049578D" w:rsidRPr="007714D0" w:rsidRDefault="0049578D" w:rsidP="0003444D">
            <w:pPr>
              <w:spacing w:after="160"/>
            </w:pPr>
          </w:p>
        </w:tc>
        <w:tc>
          <w:tcPr>
            <w:tcW w:w="1275" w:type="dxa"/>
          </w:tcPr>
          <w:p w14:paraId="26A3B129" w14:textId="77777777" w:rsidR="0049578D" w:rsidRPr="007714D0" w:rsidRDefault="0049578D" w:rsidP="0003444D">
            <w:pPr>
              <w:spacing w:after="160"/>
            </w:pPr>
          </w:p>
        </w:tc>
        <w:tc>
          <w:tcPr>
            <w:tcW w:w="1276" w:type="dxa"/>
          </w:tcPr>
          <w:p w14:paraId="70D04BE1" w14:textId="77777777" w:rsidR="0049578D" w:rsidRPr="007714D0" w:rsidRDefault="0049578D" w:rsidP="0003444D">
            <w:pPr>
              <w:spacing w:after="160"/>
            </w:pPr>
          </w:p>
        </w:tc>
        <w:tc>
          <w:tcPr>
            <w:tcW w:w="1276" w:type="dxa"/>
          </w:tcPr>
          <w:p w14:paraId="01FBFCB7" w14:textId="77777777" w:rsidR="0049578D" w:rsidRPr="007714D0" w:rsidRDefault="0049578D" w:rsidP="0003444D">
            <w:pPr>
              <w:spacing w:after="160"/>
            </w:pPr>
          </w:p>
        </w:tc>
      </w:tr>
      <w:tr w:rsidR="0049578D" w:rsidRPr="007714D0" w14:paraId="0CB87BB4" w14:textId="77777777" w:rsidTr="0003444D">
        <w:trPr>
          <w:trHeight w:val="718"/>
        </w:trPr>
        <w:tc>
          <w:tcPr>
            <w:tcW w:w="2410" w:type="dxa"/>
          </w:tcPr>
          <w:p w14:paraId="07F636AF"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lastRenderedPageBreak/>
              <w:t xml:space="preserve">A.7 Heeft kennis en ervaring met betrekking tot communicatie ten tijden van incidenten </w:t>
            </w:r>
          </w:p>
        </w:tc>
        <w:tc>
          <w:tcPr>
            <w:tcW w:w="3544" w:type="dxa"/>
          </w:tcPr>
          <w:p w14:paraId="0B9C8CED" w14:textId="1F33963A" w:rsidR="0049578D" w:rsidRPr="007714D0" w:rsidRDefault="0049578D" w:rsidP="00AC35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 xml:space="preserve">Het bestuur </w:t>
            </w:r>
            <w:r w:rsidR="00AC354D">
              <w:rPr>
                <w:rFonts w:ascii="Arial" w:eastAsia="Arial" w:hAnsi="Arial" w:cs="Arial"/>
                <w:color w:val="330066"/>
                <w:sz w:val="16"/>
                <w:szCs w:val="16"/>
                <w:lang w:eastAsia="nl-NL"/>
              </w:rPr>
              <w:t xml:space="preserve">zou in staat </w:t>
            </w:r>
            <w:r w:rsidRPr="007714D0">
              <w:rPr>
                <w:rFonts w:ascii="Arial" w:eastAsia="Arial" w:hAnsi="Arial" w:cs="Arial"/>
                <w:color w:val="330066"/>
                <w:sz w:val="16"/>
                <w:szCs w:val="16"/>
                <w:lang w:eastAsia="nl-NL"/>
              </w:rPr>
              <w:t>moet</w:t>
            </w:r>
            <w:r w:rsidR="00AC354D">
              <w:rPr>
                <w:rFonts w:ascii="Arial" w:eastAsia="Arial" w:hAnsi="Arial" w:cs="Arial"/>
                <w:color w:val="330066"/>
                <w:sz w:val="16"/>
                <w:szCs w:val="16"/>
                <w:lang w:eastAsia="nl-NL"/>
              </w:rPr>
              <w:t>en zijn om</w:t>
            </w:r>
            <w:r w:rsidRPr="007714D0">
              <w:rPr>
                <w:rFonts w:ascii="Arial" w:eastAsia="Arial" w:hAnsi="Arial" w:cs="Arial"/>
                <w:color w:val="330066"/>
                <w:sz w:val="16"/>
                <w:szCs w:val="16"/>
                <w:lang w:eastAsia="nl-NL"/>
              </w:rPr>
              <w:t xml:space="preserve"> voldoende te communiceren met de relevante stakeholders (denk hier bijvoorbeeld aan een datalek, verdachte transactie of een reputatie issue).</w:t>
            </w:r>
          </w:p>
        </w:tc>
        <w:tc>
          <w:tcPr>
            <w:tcW w:w="2977" w:type="dxa"/>
          </w:tcPr>
          <w:p w14:paraId="0FD7202A" w14:textId="77777777" w:rsidR="0049578D" w:rsidRPr="007714D0" w:rsidRDefault="0049578D" w:rsidP="0003444D">
            <w:pPr>
              <w:spacing w:after="160"/>
            </w:pPr>
          </w:p>
        </w:tc>
        <w:tc>
          <w:tcPr>
            <w:tcW w:w="1275" w:type="dxa"/>
          </w:tcPr>
          <w:p w14:paraId="4AF9AA59" w14:textId="77777777" w:rsidR="0049578D" w:rsidRPr="007714D0" w:rsidRDefault="0049578D" w:rsidP="0003444D">
            <w:pPr>
              <w:spacing w:after="160"/>
            </w:pPr>
          </w:p>
        </w:tc>
        <w:tc>
          <w:tcPr>
            <w:tcW w:w="426" w:type="dxa"/>
            <w:shd w:val="clear" w:color="auto" w:fill="C4BC96" w:themeFill="background2" w:themeFillShade="BF"/>
          </w:tcPr>
          <w:p w14:paraId="6708EFEC" w14:textId="77777777" w:rsidR="0049578D" w:rsidRPr="007714D0" w:rsidRDefault="0049578D" w:rsidP="0003444D">
            <w:pPr>
              <w:spacing w:after="160"/>
            </w:pPr>
          </w:p>
        </w:tc>
        <w:tc>
          <w:tcPr>
            <w:tcW w:w="1275" w:type="dxa"/>
          </w:tcPr>
          <w:p w14:paraId="5CE91789" w14:textId="77777777" w:rsidR="0049578D" w:rsidRPr="007714D0" w:rsidRDefault="0049578D" w:rsidP="0003444D">
            <w:pPr>
              <w:spacing w:after="160"/>
            </w:pPr>
          </w:p>
        </w:tc>
        <w:tc>
          <w:tcPr>
            <w:tcW w:w="1276" w:type="dxa"/>
          </w:tcPr>
          <w:p w14:paraId="7538C4B3" w14:textId="77777777" w:rsidR="0049578D" w:rsidRPr="007714D0" w:rsidRDefault="0049578D" w:rsidP="0003444D">
            <w:pPr>
              <w:spacing w:after="160"/>
            </w:pPr>
          </w:p>
        </w:tc>
        <w:tc>
          <w:tcPr>
            <w:tcW w:w="1276" w:type="dxa"/>
          </w:tcPr>
          <w:p w14:paraId="1DDEF061" w14:textId="77777777" w:rsidR="0049578D" w:rsidRPr="007714D0" w:rsidRDefault="0049578D" w:rsidP="0003444D">
            <w:pPr>
              <w:spacing w:after="160"/>
            </w:pPr>
          </w:p>
        </w:tc>
      </w:tr>
      <w:tr w:rsidR="0049578D" w:rsidRPr="007714D0" w14:paraId="73928AAC" w14:textId="77777777" w:rsidTr="0003444D">
        <w:trPr>
          <w:trHeight w:val="718"/>
        </w:trPr>
        <w:tc>
          <w:tcPr>
            <w:tcW w:w="2410" w:type="dxa"/>
          </w:tcPr>
          <w:p w14:paraId="1C6E604A"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A.8 Weet hoe kennis (waaronder permanente educatie) binnen een organisatie wordt geborgd</w:t>
            </w:r>
          </w:p>
          <w:p w14:paraId="5170BDB0" w14:textId="77777777" w:rsidR="0049578D" w:rsidRPr="007714D0" w:rsidRDefault="0049578D" w:rsidP="0003444D">
            <w:pPr>
              <w:spacing w:after="160"/>
            </w:pPr>
          </w:p>
        </w:tc>
        <w:tc>
          <w:tcPr>
            <w:tcW w:w="3544" w:type="dxa"/>
          </w:tcPr>
          <w:p w14:paraId="6D29FBBA" w14:textId="64D4BF60" w:rsidR="0049578D" w:rsidRPr="007714D0" w:rsidRDefault="0049578D" w:rsidP="0003444D">
            <w:pPr>
              <w:spacing w:after="160"/>
            </w:pPr>
            <w:r w:rsidRPr="007714D0">
              <w:rPr>
                <w:rFonts w:ascii="Arial" w:eastAsia="Arial" w:hAnsi="Arial" w:cs="Arial"/>
                <w:color w:val="330066"/>
                <w:sz w:val="16"/>
                <w:szCs w:val="16"/>
                <w:lang w:eastAsia="nl-NL"/>
              </w:rPr>
              <w:t>Om de continuïteit van een organisatie te waarborgen zal er continu geïnvesteerd moeten worden in het personeel, vooral bij een markt in ontwikkeling. Het</w:t>
            </w:r>
            <w:r w:rsidR="00AC354D">
              <w:rPr>
                <w:rFonts w:ascii="Arial" w:eastAsia="Arial" w:hAnsi="Arial" w:cs="Arial"/>
                <w:color w:val="330066"/>
                <w:sz w:val="16"/>
                <w:szCs w:val="16"/>
                <w:lang w:eastAsia="nl-NL"/>
              </w:rPr>
              <w:t xml:space="preserve"> bestuur hoor</w:t>
            </w:r>
            <w:r w:rsidRPr="007714D0">
              <w:rPr>
                <w:rFonts w:ascii="Arial" w:eastAsia="Arial" w:hAnsi="Arial" w:cs="Arial"/>
                <w:color w:val="330066"/>
                <w:sz w:val="16"/>
                <w:szCs w:val="16"/>
                <w:lang w:eastAsia="nl-NL"/>
              </w:rPr>
              <w:t xml:space="preserve">t zicht </w:t>
            </w:r>
            <w:r w:rsidR="00AC354D">
              <w:rPr>
                <w:rFonts w:ascii="Arial" w:eastAsia="Arial" w:hAnsi="Arial" w:cs="Arial"/>
                <w:color w:val="330066"/>
                <w:sz w:val="16"/>
                <w:szCs w:val="16"/>
                <w:lang w:eastAsia="nl-NL"/>
              </w:rPr>
              <w:t xml:space="preserve">te </w:t>
            </w:r>
            <w:r w:rsidRPr="007714D0">
              <w:rPr>
                <w:rFonts w:ascii="Arial" w:eastAsia="Arial" w:hAnsi="Arial" w:cs="Arial"/>
                <w:color w:val="330066"/>
                <w:sz w:val="16"/>
                <w:szCs w:val="16"/>
                <w:lang w:eastAsia="nl-NL"/>
              </w:rPr>
              <w:t>hebben op de kennis die nodig is om de organisatie draaiende te houden. Ook is het van belang dat er voldoende bewustzijn bij medewerkers is over integriteitsrisico’s.</w:t>
            </w:r>
          </w:p>
        </w:tc>
        <w:tc>
          <w:tcPr>
            <w:tcW w:w="2977" w:type="dxa"/>
          </w:tcPr>
          <w:p w14:paraId="7EAAF2E5" w14:textId="77777777" w:rsidR="0049578D" w:rsidRPr="007714D0" w:rsidRDefault="0049578D" w:rsidP="0003444D">
            <w:pPr>
              <w:spacing w:after="160"/>
            </w:pPr>
          </w:p>
        </w:tc>
        <w:tc>
          <w:tcPr>
            <w:tcW w:w="1275" w:type="dxa"/>
          </w:tcPr>
          <w:p w14:paraId="7F3543C8" w14:textId="77777777" w:rsidR="0049578D" w:rsidRPr="007714D0" w:rsidRDefault="0049578D" w:rsidP="0003444D">
            <w:pPr>
              <w:spacing w:after="160"/>
            </w:pPr>
          </w:p>
        </w:tc>
        <w:tc>
          <w:tcPr>
            <w:tcW w:w="426" w:type="dxa"/>
            <w:vMerge w:val="restart"/>
            <w:shd w:val="clear" w:color="auto" w:fill="C4BC96" w:themeFill="background2" w:themeFillShade="BF"/>
          </w:tcPr>
          <w:p w14:paraId="397654F4" w14:textId="77777777" w:rsidR="0049578D" w:rsidRPr="007714D0" w:rsidRDefault="0049578D" w:rsidP="0003444D">
            <w:pPr>
              <w:spacing w:after="160"/>
            </w:pPr>
          </w:p>
        </w:tc>
        <w:tc>
          <w:tcPr>
            <w:tcW w:w="1275" w:type="dxa"/>
          </w:tcPr>
          <w:p w14:paraId="0BA5F3E1" w14:textId="77777777" w:rsidR="0049578D" w:rsidRPr="007714D0" w:rsidRDefault="0049578D" w:rsidP="0003444D">
            <w:pPr>
              <w:spacing w:after="160"/>
            </w:pPr>
          </w:p>
        </w:tc>
        <w:tc>
          <w:tcPr>
            <w:tcW w:w="1276" w:type="dxa"/>
          </w:tcPr>
          <w:p w14:paraId="7889AD0A" w14:textId="77777777" w:rsidR="0049578D" w:rsidRPr="007714D0" w:rsidRDefault="0049578D" w:rsidP="0003444D">
            <w:pPr>
              <w:spacing w:after="160"/>
            </w:pPr>
          </w:p>
        </w:tc>
        <w:tc>
          <w:tcPr>
            <w:tcW w:w="1276" w:type="dxa"/>
          </w:tcPr>
          <w:p w14:paraId="54C06293" w14:textId="77777777" w:rsidR="0049578D" w:rsidRPr="007714D0" w:rsidRDefault="0049578D" w:rsidP="0003444D">
            <w:pPr>
              <w:spacing w:after="160"/>
            </w:pPr>
          </w:p>
        </w:tc>
      </w:tr>
      <w:tr w:rsidR="0049578D" w:rsidRPr="007714D0" w14:paraId="3565042F" w14:textId="77777777" w:rsidTr="0003444D">
        <w:trPr>
          <w:trHeight w:val="718"/>
        </w:trPr>
        <w:tc>
          <w:tcPr>
            <w:tcW w:w="2410" w:type="dxa"/>
          </w:tcPr>
          <w:p w14:paraId="57DEF08E"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Overige relevante kennis en ervaringsgebieden op dit onderdeel</w:t>
            </w:r>
          </w:p>
          <w:p w14:paraId="1EBF4C08" w14:textId="77777777" w:rsidR="0049578D" w:rsidRPr="007714D0" w:rsidRDefault="0049578D" w:rsidP="0003444D">
            <w:pPr>
              <w:spacing w:after="160"/>
            </w:pPr>
            <w:r w:rsidRPr="007714D0">
              <w:rPr>
                <w:rFonts w:ascii="Arial" w:eastAsia="Arial" w:hAnsi="Arial" w:cs="Arial"/>
                <w:color w:val="330066"/>
                <w:sz w:val="16"/>
                <w:szCs w:val="16"/>
                <w:lang w:eastAsia="nl-NL"/>
              </w:rPr>
              <w:t>In te vullen, indien en voor zover aanwezig</w:t>
            </w:r>
          </w:p>
        </w:tc>
        <w:tc>
          <w:tcPr>
            <w:tcW w:w="3544" w:type="dxa"/>
          </w:tcPr>
          <w:p w14:paraId="2BD49D95" w14:textId="77777777" w:rsidR="0049578D" w:rsidRPr="007714D0" w:rsidRDefault="0049578D" w:rsidP="0003444D">
            <w:pPr>
              <w:spacing w:after="160"/>
            </w:pPr>
          </w:p>
        </w:tc>
        <w:tc>
          <w:tcPr>
            <w:tcW w:w="2977" w:type="dxa"/>
          </w:tcPr>
          <w:p w14:paraId="16AE2C55" w14:textId="77777777" w:rsidR="0049578D" w:rsidRPr="007714D0" w:rsidRDefault="0049578D" w:rsidP="0003444D">
            <w:pPr>
              <w:spacing w:after="160"/>
            </w:pPr>
          </w:p>
        </w:tc>
        <w:tc>
          <w:tcPr>
            <w:tcW w:w="1275" w:type="dxa"/>
          </w:tcPr>
          <w:p w14:paraId="32E76C22" w14:textId="77777777" w:rsidR="0049578D" w:rsidRPr="007714D0" w:rsidRDefault="0049578D" w:rsidP="0003444D">
            <w:pPr>
              <w:spacing w:after="160"/>
            </w:pPr>
          </w:p>
        </w:tc>
        <w:tc>
          <w:tcPr>
            <w:tcW w:w="426" w:type="dxa"/>
            <w:vMerge/>
            <w:shd w:val="clear" w:color="auto" w:fill="C4BC96" w:themeFill="background2" w:themeFillShade="BF"/>
          </w:tcPr>
          <w:p w14:paraId="732C111E" w14:textId="77777777" w:rsidR="0049578D" w:rsidRPr="007714D0" w:rsidRDefault="0049578D" w:rsidP="0003444D">
            <w:pPr>
              <w:spacing w:after="160"/>
            </w:pPr>
          </w:p>
        </w:tc>
        <w:tc>
          <w:tcPr>
            <w:tcW w:w="1275" w:type="dxa"/>
          </w:tcPr>
          <w:p w14:paraId="7C9991A6" w14:textId="77777777" w:rsidR="0049578D" w:rsidRPr="007714D0" w:rsidRDefault="0049578D" w:rsidP="0003444D">
            <w:pPr>
              <w:spacing w:after="160"/>
            </w:pPr>
          </w:p>
        </w:tc>
        <w:tc>
          <w:tcPr>
            <w:tcW w:w="1276" w:type="dxa"/>
          </w:tcPr>
          <w:p w14:paraId="2A7580EC" w14:textId="77777777" w:rsidR="0049578D" w:rsidRPr="007714D0" w:rsidRDefault="0049578D" w:rsidP="0003444D">
            <w:pPr>
              <w:spacing w:after="160"/>
            </w:pPr>
          </w:p>
        </w:tc>
        <w:tc>
          <w:tcPr>
            <w:tcW w:w="1276" w:type="dxa"/>
          </w:tcPr>
          <w:p w14:paraId="78DF9BB2" w14:textId="77777777" w:rsidR="0049578D" w:rsidRPr="007714D0" w:rsidRDefault="0049578D" w:rsidP="0003444D">
            <w:pPr>
              <w:spacing w:after="160"/>
            </w:pPr>
          </w:p>
        </w:tc>
      </w:tr>
      <w:tr w:rsidR="0049578D" w:rsidRPr="007714D0" w14:paraId="13806508" w14:textId="77777777" w:rsidTr="0003444D">
        <w:trPr>
          <w:trHeight w:val="657"/>
        </w:trPr>
        <w:tc>
          <w:tcPr>
            <w:tcW w:w="2410" w:type="dxa"/>
            <w:shd w:val="clear" w:color="auto" w:fill="DDD9C3" w:themeFill="background2" w:themeFillShade="E6"/>
          </w:tcPr>
          <w:p w14:paraId="7F5E571D"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b/>
                <w:bCs/>
                <w:color w:val="330066"/>
                <w:spacing w:val="-2"/>
                <w:sz w:val="16"/>
                <w:szCs w:val="16"/>
                <w:lang w:eastAsia="nl-NL"/>
              </w:rPr>
              <w:t xml:space="preserve"> B. Producten, diensten en markten waarop de organisatie actief is</w:t>
            </w:r>
          </w:p>
        </w:tc>
        <w:tc>
          <w:tcPr>
            <w:tcW w:w="3544" w:type="dxa"/>
            <w:shd w:val="clear" w:color="auto" w:fill="DDD9C3" w:themeFill="background2" w:themeFillShade="E6"/>
          </w:tcPr>
          <w:p w14:paraId="6140DDC8" w14:textId="77777777" w:rsidR="0049578D" w:rsidRPr="007714D0" w:rsidRDefault="0049578D" w:rsidP="0003444D">
            <w:pPr>
              <w:spacing w:after="160"/>
              <w:rPr>
                <w:rFonts w:ascii="Arial" w:eastAsia="Arial" w:hAnsi="Arial" w:cs="Arial"/>
                <w:color w:val="330066"/>
                <w:sz w:val="16"/>
                <w:szCs w:val="16"/>
                <w:lang w:eastAsia="nl-NL"/>
              </w:rPr>
            </w:pPr>
          </w:p>
        </w:tc>
        <w:tc>
          <w:tcPr>
            <w:tcW w:w="2977" w:type="dxa"/>
            <w:shd w:val="clear" w:color="auto" w:fill="DDD9C3" w:themeFill="background2" w:themeFillShade="E6"/>
          </w:tcPr>
          <w:p w14:paraId="10893161" w14:textId="77777777" w:rsidR="0049578D" w:rsidRPr="007714D0" w:rsidRDefault="0049578D" w:rsidP="0003444D">
            <w:pPr>
              <w:spacing w:after="160"/>
            </w:pPr>
          </w:p>
        </w:tc>
        <w:tc>
          <w:tcPr>
            <w:tcW w:w="1275" w:type="dxa"/>
            <w:shd w:val="clear" w:color="auto" w:fill="DDD9C3" w:themeFill="background2" w:themeFillShade="E6"/>
          </w:tcPr>
          <w:p w14:paraId="7A38030B" w14:textId="77777777" w:rsidR="0049578D" w:rsidRPr="007714D0" w:rsidRDefault="0049578D" w:rsidP="0003444D">
            <w:pPr>
              <w:spacing w:after="160"/>
            </w:pPr>
          </w:p>
        </w:tc>
        <w:tc>
          <w:tcPr>
            <w:tcW w:w="426" w:type="dxa"/>
            <w:vMerge/>
            <w:shd w:val="clear" w:color="auto" w:fill="C4BC96" w:themeFill="background2" w:themeFillShade="BF"/>
          </w:tcPr>
          <w:p w14:paraId="51D9AEA9" w14:textId="77777777" w:rsidR="0049578D" w:rsidRPr="007714D0" w:rsidRDefault="0049578D" w:rsidP="0003444D">
            <w:pPr>
              <w:spacing w:after="160"/>
            </w:pPr>
          </w:p>
        </w:tc>
        <w:tc>
          <w:tcPr>
            <w:tcW w:w="1275" w:type="dxa"/>
            <w:shd w:val="clear" w:color="auto" w:fill="DDD9C3" w:themeFill="background2" w:themeFillShade="E6"/>
          </w:tcPr>
          <w:p w14:paraId="270E785D" w14:textId="77777777" w:rsidR="0049578D" w:rsidRPr="007714D0" w:rsidRDefault="0049578D" w:rsidP="0003444D">
            <w:pPr>
              <w:spacing w:after="160"/>
            </w:pPr>
          </w:p>
        </w:tc>
        <w:tc>
          <w:tcPr>
            <w:tcW w:w="1276" w:type="dxa"/>
            <w:shd w:val="clear" w:color="auto" w:fill="DDD9C3" w:themeFill="background2" w:themeFillShade="E6"/>
          </w:tcPr>
          <w:p w14:paraId="712C61FF" w14:textId="77777777" w:rsidR="0049578D" w:rsidRPr="007714D0" w:rsidRDefault="0049578D" w:rsidP="0003444D">
            <w:pPr>
              <w:spacing w:after="160"/>
            </w:pPr>
          </w:p>
        </w:tc>
        <w:tc>
          <w:tcPr>
            <w:tcW w:w="1276" w:type="dxa"/>
            <w:shd w:val="clear" w:color="auto" w:fill="DDD9C3" w:themeFill="background2" w:themeFillShade="E6"/>
          </w:tcPr>
          <w:p w14:paraId="4EB86826" w14:textId="77777777" w:rsidR="0049578D" w:rsidRPr="007714D0" w:rsidRDefault="0049578D" w:rsidP="0003444D">
            <w:pPr>
              <w:spacing w:after="160"/>
            </w:pPr>
          </w:p>
        </w:tc>
      </w:tr>
      <w:tr w:rsidR="0049578D" w:rsidRPr="007714D0" w14:paraId="5C6D90AC" w14:textId="77777777" w:rsidTr="0003444D">
        <w:trPr>
          <w:trHeight w:val="748"/>
        </w:trPr>
        <w:tc>
          <w:tcPr>
            <w:tcW w:w="2410" w:type="dxa"/>
          </w:tcPr>
          <w:p w14:paraId="7442010E" w14:textId="3DDBBD76" w:rsidR="0049578D" w:rsidRPr="007714D0" w:rsidRDefault="0049578D" w:rsidP="00132CE2">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B.1 Heeft kennis van en ervaring met het opstellen en uitvoeren van strategieën (waaronder het business model) van de onderneming</w:t>
            </w:r>
          </w:p>
        </w:tc>
        <w:tc>
          <w:tcPr>
            <w:tcW w:w="3544" w:type="dxa"/>
          </w:tcPr>
          <w:p w14:paraId="232F74DE" w14:textId="287B0A1C" w:rsidR="0049578D" w:rsidRPr="007714D0" w:rsidRDefault="002C7ECA" w:rsidP="0003444D">
            <w:pPr>
              <w:spacing w:after="160"/>
            </w:pPr>
            <w:r>
              <w:rPr>
                <w:rFonts w:ascii="Arial" w:eastAsia="Arial" w:hAnsi="Arial" w:cs="Arial"/>
                <w:color w:val="330066"/>
                <w:sz w:val="16"/>
                <w:szCs w:val="16"/>
                <w:lang w:eastAsia="nl-NL"/>
              </w:rPr>
              <w:t>Het bestuur moet</w:t>
            </w:r>
            <w:r w:rsidR="0049578D" w:rsidRPr="007714D0">
              <w:rPr>
                <w:rFonts w:ascii="Arial" w:eastAsia="Arial" w:hAnsi="Arial" w:cs="Arial"/>
                <w:color w:val="330066"/>
                <w:sz w:val="16"/>
                <w:szCs w:val="16"/>
                <w:lang w:eastAsia="nl-NL"/>
              </w:rPr>
              <w:t xml:space="preserve"> een voldoende realistische visie op toekomstige ontwikkelingen kunnen vertalen in lange termijn doelstellingen en stelt een strategisch plan op voor het realiseren van deze lange termijn doelstellingen, onder meer door het toepassen van scenarioanalyses.</w:t>
            </w:r>
            <w:r w:rsidR="0049578D" w:rsidRPr="007714D0">
              <w:t xml:space="preserve"> </w:t>
            </w:r>
          </w:p>
        </w:tc>
        <w:tc>
          <w:tcPr>
            <w:tcW w:w="2977" w:type="dxa"/>
          </w:tcPr>
          <w:p w14:paraId="6EA32902" w14:textId="77777777" w:rsidR="0049578D" w:rsidRPr="007714D0" w:rsidRDefault="0049578D" w:rsidP="0003444D">
            <w:pPr>
              <w:spacing w:after="160"/>
            </w:pPr>
          </w:p>
        </w:tc>
        <w:tc>
          <w:tcPr>
            <w:tcW w:w="1275" w:type="dxa"/>
          </w:tcPr>
          <w:p w14:paraId="0469330F" w14:textId="77777777" w:rsidR="0049578D" w:rsidRPr="007714D0" w:rsidRDefault="0049578D" w:rsidP="0003444D">
            <w:pPr>
              <w:spacing w:after="160"/>
            </w:pPr>
          </w:p>
        </w:tc>
        <w:tc>
          <w:tcPr>
            <w:tcW w:w="426" w:type="dxa"/>
            <w:vMerge/>
            <w:shd w:val="clear" w:color="auto" w:fill="C4BC96" w:themeFill="background2" w:themeFillShade="BF"/>
          </w:tcPr>
          <w:p w14:paraId="52D86758" w14:textId="77777777" w:rsidR="0049578D" w:rsidRPr="007714D0" w:rsidRDefault="0049578D" w:rsidP="0003444D">
            <w:pPr>
              <w:spacing w:after="160"/>
            </w:pPr>
          </w:p>
        </w:tc>
        <w:tc>
          <w:tcPr>
            <w:tcW w:w="1275" w:type="dxa"/>
          </w:tcPr>
          <w:p w14:paraId="53016AD7" w14:textId="77777777" w:rsidR="0049578D" w:rsidRPr="007714D0" w:rsidRDefault="0049578D" w:rsidP="0003444D">
            <w:pPr>
              <w:spacing w:after="160"/>
            </w:pPr>
          </w:p>
        </w:tc>
        <w:tc>
          <w:tcPr>
            <w:tcW w:w="1276" w:type="dxa"/>
          </w:tcPr>
          <w:p w14:paraId="786CAC11" w14:textId="77777777" w:rsidR="0049578D" w:rsidRPr="007714D0" w:rsidRDefault="0049578D" w:rsidP="0003444D">
            <w:pPr>
              <w:spacing w:after="160"/>
            </w:pPr>
          </w:p>
        </w:tc>
        <w:tc>
          <w:tcPr>
            <w:tcW w:w="1276" w:type="dxa"/>
          </w:tcPr>
          <w:p w14:paraId="7C1212F1" w14:textId="77777777" w:rsidR="0049578D" w:rsidRPr="007714D0" w:rsidRDefault="0049578D" w:rsidP="0003444D">
            <w:pPr>
              <w:spacing w:after="160"/>
            </w:pPr>
          </w:p>
        </w:tc>
      </w:tr>
      <w:tr w:rsidR="0049578D" w:rsidRPr="007714D0" w14:paraId="6BEBC651" w14:textId="77777777" w:rsidTr="0003444D">
        <w:trPr>
          <w:trHeight w:val="718"/>
        </w:trPr>
        <w:tc>
          <w:tcPr>
            <w:tcW w:w="2410" w:type="dxa"/>
          </w:tcPr>
          <w:p w14:paraId="1E1139F5" w14:textId="27F6B072" w:rsidR="0049578D" w:rsidRPr="007714D0" w:rsidRDefault="0049578D" w:rsidP="00132CE2">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B.2 Heeft kennis van en ervaring met de producten, diensten en markten waarop de onderneming actief is</w:t>
            </w:r>
          </w:p>
        </w:tc>
        <w:tc>
          <w:tcPr>
            <w:tcW w:w="3544" w:type="dxa"/>
          </w:tcPr>
          <w:p w14:paraId="15E935F6" w14:textId="52ACED3C" w:rsidR="0049578D" w:rsidRPr="007714D0" w:rsidRDefault="002C7ECA" w:rsidP="002C7ECA">
            <w:pPr>
              <w:spacing w:after="160"/>
            </w:pPr>
            <w:r>
              <w:rPr>
                <w:rFonts w:ascii="Arial" w:eastAsia="Arial" w:hAnsi="Arial" w:cs="Arial"/>
                <w:color w:val="330066"/>
                <w:sz w:val="16"/>
                <w:szCs w:val="16"/>
              </w:rPr>
              <w:t>Het is noodzakelijk dat h</w:t>
            </w:r>
            <w:r w:rsidR="00A75A24" w:rsidRPr="007714D0">
              <w:rPr>
                <w:rFonts w:ascii="Arial" w:eastAsia="Arial" w:hAnsi="Arial" w:cs="Arial"/>
                <w:color w:val="330066"/>
                <w:sz w:val="16"/>
                <w:szCs w:val="16"/>
              </w:rPr>
              <w:t>et bestuur de producten, diensten en markten goed ken</w:t>
            </w:r>
            <w:r>
              <w:rPr>
                <w:rFonts w:ascii="Arial" w:eastAsia="Arial" w:hAnsi="Arial" w:cs="Arial"/>
                <w:color w:val="330066"/>
                <w:sz w:val="16"/>
                <w:szCs w:val="16"/>
              </w:rPr>
              <w:t>t</w:t>
            </w:r>
            <w:r w:rsidR="00A75A24" w:rsidRPr="007714D0">
              <w:rPr>
                <w:rFonts w:ascii="Arial" w:eastAsia="Arial" w:hAnsi="Arial" w:cs="Arial"/>
                <w:color w:val="330066"/>
                <w:sz w:val="16"/>
                <w:szCs w:val="16"/>
              </w:rPr>
              <w:t xml:space="preserve"> om weloverwogen beslissingen te nemen voor de organisatie. Voor crypto’s is </w:t>
            </w:r>
            <w:r w:rsidR="00A75A24">
              <w:rPr>
                <w:rFonts w:ascii="Arial" w:eastAsia="Arial" w:hAnsi="Arial" w:cs="Arial"/>
                <w:color w:val="330066"/>
                <w:sz w:val="16"/>
                <w:szCs w:val="16"/>
              </w:rPr>
              <w:t xml:space="preserve">het voornamelijk </w:t>
            </w:r>
            <w:r w:rsidR="00A75A24">
              <w:rPr>
                <w:rFonts w:ascii="Arial" w:eastAsia="Arial" w:hAnsi="Arial" w:cs="Arial"/>
                <w:color w:val="330066"/>
                <w:sz w:val="16"/>
                <w:szCs w:val="16"/>
              </w:rPr>
              <w:lastRenderedPageBreak/>
              <w:t xml:space="preserve">van belang </w:t>
            </w:r>
            <w:r w:rsidR="00A75A24" w:rsidRPr="007714D0">
              <w:rPr>
                <w:rFonts w:ascii="Arial" w:eastAsia="Arial" w:hAnsi="Arial" w:cs="Arial"/>
                <w:color w:val="330066"/>
                <w:sz w:val="16"/>
                <w:szCs w:val="16"/>
              </w:rPr>
              <w:t>dat het bestuur kennis</w:t>
            </w:r>
            <w:r w:rsidR="00A75A24">
              <w:rPr>
                <w:rFonts w:ascii="Arial" w:eastAsia="Arial" w:hAnsi="Arial" w:cs="Arial"/>
                <w:color w:val="330066"/>
                <w:sz w:val="16"/>
                <w:szCs w:val="16"/>
              </w:rPr>
              <w:t xml:space="preserve"> heeft met het naleven van wet en regelgeving en de ontwikkelingen hierin.  </w:t>
            </w:r>
          </w:p>
        </w:tc>
        <w:tc>
          <w:tcPr>
            <w:tcW w:w="2977" w:type="dxa"/>
          </w:tcPr>
          <w:p w14:paraId="2EC7DC8F" w14:textId="77777777" w:rsidR="0049578D" w:rsidRPr="007714D0" w:rsidRDefault="0049578D" w:rsidP="0003444D">
            <w:pPr>
              <w:spacing w:after="160"/>
            </w:pPr>
          </w:p>
        </w:tc>
        <w:tc>
          <w:tcPr>
            <w:tcW w:w="1275" w:type="dxa"/>
          </w:tcPr>
          <w:p w14:paraId="44652AA6" w14:textId="77777777" w:rsidR="0049578D" w:rsidRPr="007714D0" w:rsidRDefault="0049578D" w:rsidP="0003444D">
            <w:pPr>
              <w:spacing w:after="160"/>
            </w:pPr>
          </w:p>
        </w:tc>
        <w:tc>
          <w:tcPr>
            <w:tcW w:w="426" w:type="dxa"/>
            <w:vMerge/>
            <w:shd w:val="clear" w:color="auto" w:fill="C4BC96" w:themeFill="background2" w:themeFillShade="BF"/>
          </w:tcPr>
          <w:p w14:paraId="7821EDD4" w14:textId="77777777" w:rsidR="0049578D" w:rsidRPr="007714D0" w:rsidRDefault="0049578D" w:rsidP="0003444D">
            <w:pPr>
              <w:spacing w:after="160"/>
            </w:pPr>
          </w:p>
        </w:tc>
        <w:tc>
          <w:tcPr>
            <w:tcW w:w="1275" w:type="dxa"/>
          </w:tcPr>
          <w:p w14:paraId="48ADE1D0" w14:textId="77777777" w:rsidR="0049578D" w:rsidRPr="007714D0" w:rsidRDefault="0049578D" w:rsidP="0003444D">
            <w:pPr>
              <w:spacing w:after="160"/>
            </w:pPr>
          </w:p>
        </w:tc>
        <w:tc>
          <w:tcPr>
            <w:tcW w:w="1276" w:type="dxa"/>
          </w:tcPr>
          <w:p w14:paraId="51BCD5E2" w14:textId="77777777" w:rsidR="0049578D" w:rsidRPr="007714D0" w:rsidRDefault="0049578D" w:rsidP="0003444D">
            <w:pPr>
              <w:spacing w:after="160"/>
            </w:pPr>
          </w:p>
        </w:tc>
        <w:tc>
          <w:tcPr>
            <w:tcW w:w="1276" w:type="dxa"/>
          </w:tcPr>
          <w:p w14:paraId="54661977" w14:textId="77777777" w:rsidR="0049578D" w:rsidRPr="007714D0" w:rsidRDefault="0049578D" w:rsidP="0003444D">
            <w:pPr>
              <w:spacing w:after="160"/>
            </w:pPr>
          </w:p>
        </w:tc>
      </w:tr>
      <w:tr w:rsidR="0049578D" w:rsidRPr="007714D0" w14:paraId="148E7D63" w14:textId="77777777" w:rsidTr="0003444D">
        <w:trPr>
          <w:trHeight w:val="718"/>
        </w:trPr>
        <w:tc>
          <w:tcPr>
            <w:tcW w:w="2410" w:type="dxa"/>
          </w:tcPr>
          <w:p w14:paraId="316131BA" w14:textId="1F415215" w:rsidR="0049578D" w:rsidRPr="007714D0" w:rsidRDefault="0049578D" w:rsidP="00132CE2">
            <w:pPr>
              <w:spacing w:after="160"/>
            </w:pPr>
            <w:r w:rsidRPr="007714D0">
              <w:rPr>
                <w:rFonts w:ascii="Arial" w:eastAsia="Arial" w:hAnsi="Arial" w:cs="Arial"/>
                <w:color w:val="330066"/>
                <w:sz w:val="16"/>
                <w:szCs w:val="16"/>
                <w:lang w:eastAsia="nl-NL"/>
              </w:rPr>
              <w:t>B.3 Is in staat om bij het beoordelen van diensten en markten waarop de onderneming actief is, langetermijnbelangen van de onderneming te benoemen en daarnaar te handelen</w:t>
            </w:r>
          </w:p>
        </w:tc>
        <w:tc>
          <w:tcPr>
            <w:tcW w:w="3544" w:type="dxa"/>
          </w:tcPr>
          <w:p w14:paraId="78BD8608" w14:textId="77777777" w:rsidR="0049578D" w:rsidRPr="007714D0" w:rsidRDefault="0049578D" w:rsidP="0003444D">
            <w:pPr>
              <w:spacing w:after="160"/>
            </w:pPr>
            <w:r w:rsidRPr="007714D0">
              <w:rPr>
                <w:rFonts w:ascii="Arial" w:eastAsia="Arial" w:hAnsi="Arial" w:cs="Arial"/>
                <w:color w:val="330066"/>
                <w:sz w:val="16"/>
                <w:szCs w:val="16"/>
              </w:rPr>
              <w:t xml:space="preserve">Het bestuur kan strategische keuzes voor producten en diensten voldoende laten aansluiten bij de vraag van internationale markten. Ze neemt daarbij de huidige stand van techniek en toekomstige ontwikkeling in ogenschouw.  </w:t>
            </w:r>
          </w:p>
        </w:tc>
        <w:tc>
          <w:tcPr>
            <w:tcW w:w="2977" w:type="dxa"/>
          </w:tcPr>
          <w:p w14:paraId="19CBDC77" w14:textId="77777777" w:rsidR="0049578D" w:rsidRPr="007714D0" w:rsidRDefault="0049578D" w:rsidP="0003444D">
            <w:pPr>
              <w:spacing w:after="160"/>
            </w:pPr>
          </w:p>
        </w:tc>
        <w:tc>
          <w:tcPr>
            <w:tcW w:w="1275" w:type="dxa"/>
          </w:tcPr>
          <w:p w14:paraId="3CD588F0" w14:textId="77777777" w:rsidR="0049578D" w:rsidRPr="007714D0" w:rsidRDefault="0049578D" w:rsidP="0003444D">
            <w:pPr>
              <w:spacing w:after="160"/>
            </w:pPr>
          </w:p>
        </w:tc>
        <w:tc>
          <w:tcPr>
            <w:tcW w:w="426" w:type="dxa"/>
            <w:vMerge/>
            <w:shd w:val="clear" w:color="auto" w:fill="C4BC96" w:themeFill="background2" w:themeFillShade="BF"/>
          </w:tcPr>
          <w:p w14:paraId="66F33281" w14:textId="77777777" w:rsidR="0049578D" w:rsidRPr="007714D0" w:rsidRDefault="0049578D" w:rsidP="0003444D">
            <w:pPr>
              <w:spacing w:after="160"/>
            </w:pPr>
          </w:p>
        </w:tc>
        <w:tc>
          <w:tcPr>
            <w:tcW w:w="1275" w:type="dxa"/>
          </w:tcPr>
          <w:p w14:paraId="1AE57E78" w14:textId="77777777" w:rsidR="0049578D" w:rsidRPr="007714D0" w:rsidRDefault="0049578D" w:rsidP="0003444D">
            <w:pPr>
              <w:spacing w:after="160"/>
            </w:pPr>
          </w:p>
        </w:tc>
        <w:tc>
          <w:tcPr>
            <w:tcW w:w="1276" w:type="dxa"/>
          </w:tcPr>
          <w:p w14:paraId="713181E1" w14:textId="77777777" w:rsidR="0049578D" w:rsidRPr="007714D0" w:rsidRDefault="0049578D" w:rsidP="0003444D">
            <w:pPr>
              <w:spacing w:after="160"/>
            </w:pPr>
          </w:p>
        </w:tc>
        <w:tc>
          <w:tcPr>
            <w:tcW w:w="1276" w:type="dxa"/>
          </w:tcPr>
          <w:p w14:paraId="13508F19" w14:textId="77777777" w:rsidR="0049578D" w:rsidRPr="007714D0" w:rsidRDefault="0049578D" w:rsidP="0003444D">
            <w:pPr>
              <w:spacing w:after="160"/>
            </w:pPr>
          </w:p>
        </w:tc>
      </w:tr>
      <w:tr w:rsidR="0049578D" w:rsidRPr="007714D0" w14:paraId="350389EC" w14:textId="77777777" w:rsidTr="0003444D">
        <w:trPr>
          <w:trHeight w:val="718"/>
        </w:trPr>
        <w:tc>
          <w:tcPr>
            <w:tcW w:w="2410" w:type="dxa"/>
          </w:tcPr>
          <w:p w14:paraId="396D077F"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 xml:space="preserve">B.4 Heeft zicht op hoe eigen diensten/producten misbruikt kunnen worden in de kader van witwassen en terrorismefinanciering </w:t>
            </w:r>
          </w:p>
        </w:tc>
        <w:tc>
          <w:tcPr>
            <w:tcW w:w="3544" w:type="dxa"/>
          </w:tcPr>
          <w:p w14:paraId="26C56662" w14:textId="77777777" w:rsidR="0049578D" w:rsidRPr="007714D0" w:rsidRDefault="0049578D" w:rsidP="0003444D">
            <w:pPr>
              <w:spacing w:after="160"/>
            </w:pPr>
            <w:r w:rsidRPr="007714D0">
              <w:rPr>
                <w:rFonts w:ascii="Arial" w:eastAsia="Arial" w:hAnsi="Arial" w:cs="Arial"/>
                <w:color w:val="330066"/>
                <w:sz w:val="16"/>
                <w:szCs w:val="16"/>
                <w:lang w:eastAsia="nl-NL"/>
              </w:rPr>
              <w:t xml:space="preserve">Aanbieders van cryptodiensten lopen een verhoogd risico om gebruikt te worden voor witwassen en terroristen te financieren daarom staan wisselinstellingen en wallet providers nu onder integriteitstoezicht van DNB. Het is belangrijk dat het bestuur inzicht heeft op hoe hun product/dienst eventueel misbruikt kan worden en zodoende hier analyses over te kunnen maken. </w:t>
            </w:r>
          </w:p>
        </w:tc>
        <w:tc>
          <w:tcPr>
            <w:tcW w:w="2977" w:type="dxa"/>
          </w:tcPr>
          <w:p w14:paraId="7DF58FDF" w14:textId="77777777" w:rsidR="0049578D" w:rsidRPr="007714D0" w:rsidRDefault="0049578D" w:rsidP="0003444D">
            <w:pPr>
              <w:spacing w:after="160"/>
            </w:pPr>
          </w:p>
        </w:tc>
        <w:tc>
          <w:tcPr>
            <w:tcW w:w="1275" w:type="dxa"/>
          </w:tcPr>
          <w:p w14:paraId="509D48C9" w14:textId="77777777" w:rsidR="0049578D" w:rsidRPr="007714D0" w:rsidRDefault="0049578D" w:rsidP="0003444D">
            <w:pPr>
              <w:spacing w:after="160"/>
            </w:pPr>
          </w:p>
        </w:tc>
        <w:tc>
          <w:tcPr>
            <w:tcW w:w="426" w:type="dxa"/>
            <w:vMerge/>
            <w:shd w:val="clear" w:color="auto" w:fill="C4BC96" w:themeFill="background2" w:themeFillShade="BF"/>
          </w:tcPr>
          <w:p w14:paraId="3CFE1AB7" w14:textId="77777777" w:rsidR="0049578D" w:rsidRPr="007714D0" w:rsidRDefault="0049578D" w:rsidP="0003444D">
            <w:pPr>
              <w:spacing w:after="160"/>
            </w:pPr>
          </w:p>
        </w:tc>
        <w:tc>
          <w:tcPr>
            <w:tcW w:w="1275" w:type="dxa"/>
          </w:tcPr>
          <w:p w14:paraId="7B53B432" w14:textId="77777777" w:rsidR="0049578D" w:rsidRPr="007714D0" w:rsidRDefault="0049578D" w:rsidP="0003444D">
            <w:pPr>
              <w:spacing w:after="160"/>
            </w:pPr>
          </w:p>
        </w:tc>
        <w:tc>
          <w:tcPr>
            <w:tcW w:w="1276" w:type="dxa"/>
          </w:tcPr>
          <w:p w14:paraId="5534DA93" w14:textId="77777777" w:rsidR="0049578D" w:rsidRPr="007714D0" w:rsidRDefault="0049578D" w:rsidP="0003444D">
            <w:pPr>
              <w:spacing w:after="160"/>
            </w:pPr>
          </w:p>
        </w:tc>
        <w:tc>
          <w:tcPr>
            <w:tcW w:w="1276" w:type="dxa"/>
          </w:tcPr>
          <w:p w14:paraId="67B20F58" w14:textId="77777777" w:rsidR="0049578D" w:rsidRPr="007714D0" w:rsidRDefault="0049578D" w:rsidP="0003444D">
            <w:pPr>
              <w:spacing w:after="160"/>
            </w:pPr>
          </w:p>
        </w:tc>
      </w:tr>
      <w:tr w:rsidR="0049578D" w:rsidRPr="007714D0" w14:paraId="68B7ED4F" w14:textId="77777777" w:rsidTr="0003444D">
        <w:trPr>
          <w:trHeight w:val="718"/>
        </w:trPr>
        <w:tc>
          <w:tcPr>
            <w:tcW w:w="2410" w:type="dxa"/>
          </w:tcPr>
          <w:p w14:paraId="63CEEC3D"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Overige relevante kennis en ervaringsgebieden op dit onderdeel</w:t>
            </w:r>
          </w:p>
          <w:p w14:paraId="1449C145"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 xml:space="preserve"> </w:t>
            </w:r>
          </w:p>
          <w:p w14:paraId="6C883720"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In te vullen, indien en voor zover aanwezig</w:t>
            </w:r>
          </w:p>
        </w:tc>
        <w:tc>
          <w:tcPr>
            <w:tcW w:w="3544" w:type="dxa"/>
          </w:tcPr>
          <w:p w14:paraId="40B7B645" w14:textId="77777777" w:rsidR="0049578D" w:rsidRPr="007714D0" w:rsidRDefault="0049578D" w:rsidP="0003444D">
            <w:pPr>
              <w:spacing w:after="160"/>
            </w:pPr>
          </w:p>
        </w:tc>
        <w:tc>
          <w:tcPr>
            <w:tcW w:w="2977" w:type="dxa"/>
          </w:tcPr>
          <w:p w14:paraId="62D8416B" w14:textId="77777777" w:rsidR="0049578D" w:rsidRPr="007714D0" w:rsidRDefault="0049578D" w:rsidP="0003444D">
            <w:pPr>
              <w:spacing w:after="160"/>
            </w:pPr>
          </w:p>
        </w:tc>
        <w:tc>
          <w:tcPr>
            <w:tcW w:w="1275" w:type="dxa"/>
          </w:tcPr>
          <w:p w14:paraId="1D52833C" w14:textId="77777777" w:rsidR="0049578D" w:rsidRPr="007714D0" w:rsidRDefault="0049578D" w:rsidP="0003444D">
            <w:pPr>
              <w:spacing w:after="160"/>
            </w:pPr>
          </w:p>
        </w:tc>
        <w:tc>
          <w:tcPr>
            <w:tcW w:w="426" w:type="dxa"/>
            <w:shd w:val="clear" w:color="auto" w:fill="C4BC96" w:themeFill="background2" w:themeFillShade="BF"/>
          </w:tcPr>
          <w:p w14:paraId="018154B7" w14:textId="77777777" w:rsidR="0049578D" w:rsidRPr="007714D0" w:rsidRDefault="0049578D" w:rsidP="0003444D">
            <w:pPr>
              <w:spacing w:after="160"/>
            </w:pPr>
          </w:p>
        </w:tc>
        <w:tc>
          <w:tcPr>
            <w:tcW w:w="1275" w:type="dxa"/>
          </w:tcPr>
          <w:p w14:paraId="599BA1A2" w14:textId="77777777" w:rsidR="0049578D" w:rsidRPr="007714D0" w:rsidRDefault="0049578D" w:rsidP="0003444D">
            <w:pPr>
              <w:spacing w:after="160"/>
            </w:pPr>
          </w:p>
        </w:tc>
        <w:tc>
          <w:tcPr>
            <w:tcW w:w="1276" w:type="dxa"/>
          </w:tcPr>
          <w:p w14:paraId="4294A3B0" w14:textId="77777777" w:rsidR="0049578D" w:rsidRPr="007714D0" w:rsidRDefault="0049578D" w:rsidP="0003444D">
            <w:pPr>
              <w:spacing w:after="160"/>
            </w:pPr>
          </w:p>
        </w:tc>
        <w:tc>
          <w:tcPr>
            <w:tcW w:w="1276" w:type="dxa"/>
          </w:tcPr>
          <w:p w14:paraId="5B586217" w14:textId="77777777" w:rsidR="0049578D" w:rsidRPr="007714D0" w:rsidRDefault="0049578D" w:rsidP="0003444D">
            <w:pPr>
              <w:spacing w:after="160"/>
            </w:pPr>
          </w:p>
        </w:tc>
      </w:tr>
      <w:tr w:rsidR="0049578D" w:rsidRPr="007714D0" w14:paraId="43348F29" w14:textId="77777777" w:rsidTr="0003444D">
        <w:trPr>
          <w:trHeight w:val="537"/>
        </w:trPr>
        <w:tc>
          <w:tcPr>
            <w:tcW w:w="2410" w:type="dxa"/>
            <w:shd w:val="clear" w:color="auto" w:fill="DDD9C3" w:themeFill="background2" w:themeFillShade="E6"/>
          </w:tcPr>
          <w:p w14:paraId="7317F18C" w14:textId="77777777" w:rsidR="0049578D" w:rsidRPr="007714D0" w:rsidRDefault="0049578D" w:rsidP="0003444D">
            <w:pPr>
              <w:ind w:right="-20"/>
              <w:rPr>
                <w:rFonts w:ascii="Arial" w:eastAsia="Arial" w:hAnsi="Arial" w:cs="Arial"/>
                <w:color w:val="330066"/>
                <w:sz w:val="16"/>
                <w:szCs w:val="16"/>
                <w:highlight w:val="yellow"/>
                <w:lang w:eastAsia="nl-NL"/>
              </w:rPr>
            </w:pPr>
            <w:r w:rsidRPr="007714D0">
              <w:rPr>
                <w:rFonts w:ascii="Arial" w:eastAsia="Arial" w:hAnsi="Arial" w:cs="Arial"/>
                <w:b/>
                <w:bCs/>
                <w:color w:val="330066"/>
                <w:spacing w:val="-2"/>
                <w:sz w:val="16"/>
                <w:szCs w:val="16"/>
                <w:lang w:eastAsia="nl-NL"/>
              </w:rPr>
              <w:t>C. Beheerste en integere bedrijfsvoering</w:t>
            </w:r>
          </w:p>
        </w:tc>
        <w:tc>
          <w:tcPr>
            <w:tcW w:w="3544" w:type="dxa"/>
            <w:shd w:val="clear" w:color="auto" w:fill="DDD9C3" w:themeFill="background2" w:themeFillShade="E6"/>
          </w:tcPr>
          <w:p w14:paraId="789A7FBE" w14:textId="77777777" w:rsidR="0049578D" w:rsidRPr="007714D0" w:rsidRDefault="0049578D" w:rsidP="0003444D">
            <w:pPr>
              <w:spacing w:after="160"/>
            </w:pPr>
          </w:p>
        </w:tc>
        <w:tc>
          <w:tcPr>
            <w:tcW w:w="2977" w:type="dxa"/>
            <w:shd w:val="clear" w:color="auto" w:fill="DDD9C3" w:themeFill="background2" w:themeFillShade="E6"/>
          </w:tcPr>
          <w:p w14:paraId="5A238DD7" w14:textId="77777777" w:rsidR="0049578D" w:rsidRPr="007714D0" w:rsidRDefault="0049578D" w:rsidP="0003444D">
            <w:pPr>
              <w:spacing w:after="160"/>
            </w:pPr>
          </w:p>
        </w:tc>
        <w:tc>
          <w:tcPr>
            <w:tcW w:w="1275" w:type="dxa"/>
            <w:shd w:val="clear" w:color="auto" w:fill="DDD9C3" w:themeFill="background2" w:themeFillShade="E6"/>
          </w:tcPr>
          <w:p w14:paraId="210547A6" w14:textId="77777777" w:rsidR="0049578D" w:rsidRPr="007714D0" w:rsidRDefault="0049578D" w:rsidP="0003444D">
            <w:pPr>
              <w:spacing w:after="160"/>
            </w:pPr>
          </w:p>
        </w:tc>
        <w:tc>
          <w:tcPr>
            <w:tcW w:w="426" w:type="dxa"/>
            <w:shd w:val="clear" w:color="auto" w:fill="C4BC96" w:themeFill="background2" w:themeFillShade="BF"/>
          </w:tcPr>
          <w:p w14:paraId="629A7D46" w14:textId="77777777" w:rsidR="0049578D" w:rsidRPr="007714D0" w:rsidRDefault="0049578D" w:rsidP="0003444D">
            <w:pPr>
              <w:spacing w:after="160"/>
            </w:pPr>
          </w:p>
        </w:tc>
        <w:tc>
          <w:tcPr>
            <w:tcW w:w="1275" w:type="dxa"/>
            <w:shd w:val="clear" w:color="auto" w:fill="DDD9C3" w:themeFill="background2" w:themeFillShade="E6"/>
          </w:tcPr>
          <w:p w14:paraId="5BC4DBB1" w14:textId="77777777" w:rsidR="0049578D" w:rsidRPr="007714D0" w:rsidRDefault="0049578D" w:rsidP="0003444D">
            <w:pPr>
              <w:spacing w:after="160"/>
            </w:pPr>
          </w:p>
        </w:tc>
        <w:tc>
          <w:tcPr>
            <w:tcW w:w="1276" w:type="dxa"/>
            <w:shd w:val="clear" w:color="auto" w:fill="DDD9C3" w:themeFill="background2" w:themeFillShade="E6"/>
          </w:tcPr>
          <w:p w14:paraId="2A2CF968" w14:textId="77777777" w:rsidR="0049578D" w:rsidRPr="007714D0" w:rsidRDefault="0049578D" w:rsidP="0003444D">
            <w:pPr>
              <w:spacing w:after="160"/>
            </w:pPr>
          </w:p>
        </w:tc>
        <w:tc>
          <w:tcPr>
            <w:tcW w:w="1276" w:type="dxa"/>
            <w:shd w:val="clear" w:color="auto" w:fill="DDD9C3" w:themeFill="background2" w:themeFillShade="E6"/>
          </w:tcPr>
          <w:p w14:paraId="1A68D809" w14:textId="77777777" w:rsidR="0049578D" w:rsidRPr="007714D0" w:rsidRDefault="0049578D" w:rsidP="0003444D">
            <w:pPr>
              <w:spacing w:after="160"/>
            </w:pPr>
          </w:p>
        </w:tc>
      </w:tr>
      <w:tr w:rsidR="0049578D" w:rsidRPr="007714D0" w14:paraId="26BC270F" w14:textId="77777777" w:rsidTr="0003444D">
        <w:trPr>
          <w:trHeight w:val="718"/>
        </w:trPr>
        <w:tc>
          <w:tcPr>
            <w:tcW w:w="2410" w:type="dxa"/>
          </w:tcPr>
          <w:p w14:paraId="55C59784" w14:textId="32A5D74C" w:rsidR="0049578D" w:rsidRPr="007714D0" w:rsidRDefault="0049578D" w:rsidP="00132CE2">
            <w:pPr>
              <w:ind w:right="-20"/>
              <w:rPr>
                <w:rFonts w:ascii="Arial" w:eastAsia="Arial" w:hAnsi="Arial" w:cs="Arial"/>
                <w:b/>
                <w:bCs/>
                <w:color w:val="330066"/>
                <w:spacing w:val="-2"/>
                <w:sz w:val="16"/>
                <w:szCs w:val="16"/>
                <w:highlight w:val="yellow"/>
                <w:lang w:eastAsia="nl-NL"/>
              </w:rPr>
            </w:pPr>
            <w:r w:rsidRPr="007714D0">
              <w:rPr>
                <w:rFonts w:ascii="Arial" w:eastAsia="Arial" w:hAnsi="Arial" w:cs="Arial"/>
                <w:color w:val="330066"/>
                <w:sz w:val="16"/>
                <w:szCs w:val="16"/>
                <w:lang w:eastAsia="nl-NL"/>
              </w:rPr>
              <w:t xml:space="preserve">C.1 Is in staat om de inrichting en werking van de administratieve organisatie en interne controle te beoordelen op </w:t>
            </w:r>
            <w:r w:rsidRPr="007714D0">
              <w:rPr>
                <w:rFonts w:ascii="Arial" w:eastAsia="Arial" w:hAnsi="Arial" w:cs="Arial"/>
                <w:color w:val="330066"/>
                <w:sz w:val="16"/>
                <w:szCs w:val="16"/>
                <w:lang w:eastAsia="nl-NL"/>
              </w:rPr>
              <w:lastRenderedPageBreak/>
              <w:t>functionaliteit/effectiviteit(AO en IC)</w:t>
            </w:r>
          </w:p>
        </w:tc>
        <w:tc>
          <w:tcPr>
            <w:tcW w:w="3544" w:type="dxa"/>
          </w:tcPr>
          <w:p w14:paraId="185277ED" w14:textId="52D6C7B4" w:rsidR="0049578D" w:rsidRPr="007714D0" w:rsidRDefault="00AC354D" w:rsidP="0003444D">
            <w:pPr>
              <w:spacing w:after="160"/>
            </w:pPr>
            <w:r>
              <w:rPr>
                <w:rFonts w:ascii="Arial" w:eastAsia="Arial" w:hAnsi="Arial" w:cs="Arial"/>
                <w:color w:val="330066"/>
                <w:sz w:val="16"/>
                <w:szCs w:val="16"/>
                <w:lang w:eastAsia="nl-NL"/>
              </w:rPr>
              <w:lastRenderedPageBreak/>
              <w:t>Het bestuur hoor</w:t>
            </w:r>
            <w:r w:rsidR="0049578D" w:rsidRPr="007714D0">
              <w:rPr>
                <w:rFonts w:ascii="Arial" w:eastAsia="Arial" w:hAnsi="Arial" w:cs="Arial"/>
                <w:color w:val="330066"/>
                <w:sz w:val="16"/>
                <w:szCs w:val="16"/>
                <w:lang w:eastAsia="nl-NL"/>
              </w:rPr>
              <w:t>t voldoende in staat te zijn om relevant beleid te maken, bedrijfsprocessen, administratieve organisatie, en interne controle te kunnen inrichten en de werking ervan te kunnen beoordelen.</w:t>
            </w:r>
            <w:r w:rsidR="0049578D" w:rsidRPr="007714D0">
              <w:t xml:space="preserve"> </w:t>
            </w:r>
          </w:p>
        </w:tc>
        <w:tc>
          <w:tcPr>
            <w:tcW w:w="2977" w:type="dxa"/>
          </w:tcPr>
          <w:p w14:paraId="2ECF71D3" w14:textId="77777777" w:rsidR="0049578D" w:rsidRPr="007714D0" w:rsidRDefault="0049578D" w:rsidP="0003444D">
            <w:pPr>
              <w:spacing w:after="160"/>
            </w:pPr>
          </w:p>
        </w:tc>
        <w:tc>
          <w:tcPr>
            <w:tcW w:w="1275" w:type="dxa"/>
          </w:tcPr>
          <w:p w14:paraId="674E845E" w14:textId="77777777" w:rsidR="0049578D" w:rsidRPr="007714D0" w:rsidRDefault="0049578D" w:rsidP="0003444D">
            <w:pPr>
              <w:spacing w:after="160"/>
            </w:pPr>
          </w:p>
        </w:tc>
        <w:tc>
          <w:tcPr>
            <w:tcW w:w="426" w:type="dxa"/>
            <w:shd w:val="clear" w:color="auto" w:fill="C4BC96" w:themeFill="background2" w:themeFillShade="BF"/>
          </w:tcPr>
          <w:p w14:paraId="4A38E663" w14:textId="77777777" w:rsidR="0049578D" w:rsidRPr="007714D0" w:rsidRDefault="0049578D" w:rsidP="0003444D">
            <w:pPr>
              <w:spacing w:after="160"/>
            </w:pPr>
          </w:p>
        </w:tc>
        <w:tc>
          <w:tcPr>
            <w:tcW w:w="1275" w:type="dxa"/>
          </w:tcPr>
          <w:p w14:paraId="03EB2E73" w14:textId="77777777" w:rsidR="0049578D" w:rsidRPr="007714D0" w:rsidRDefault="0049578D" w:rsidP="0003444D">
            <w:pPr>
              <w:spacing w:after="160"/>
            </w:pPr>
          </w:p>
        </w:tc>
        <w:tc>
          <w:tcPr>
            <w:tcW w:w="1276" w:type="dxa"/>
          </w:tcPr>
          <w:p w14:paraId="70619404" w14:textId="77777777" w:rsidR="0049578D" w:rsidRPr="007714D0" w:rsidRDefault="0049578D" w:rsidP="0003444D">
            <w:pPr>
              <w:spacing w:after="160"/>
            </w:pPr>
          </w:p>
        </w:tc>
        <w:tc>
          <w:tcPr>
            <w:tcW w:w="1276" w:type="dxa"/>
          </w:tcPr>
          <w:p w14:paraId="6A785E07" w14:textId="77777777" w:rsidR="0049578D" w:rsidRPr="007714D0" w:rsidRDefault="0049578D" w:rsidP="0003444D">
            <w:pPr>
              <w:spacing w:after="160"/>
            </w:pPr>
          </w:p>
        </w:tc>
      </w:tr>
      <w:tr w:rsidR="0049578D" w:rsidRPr="007714D0" w14:paraId="190FEF78" w14:textId="77777777" w:rsidTr="0003444D">
        <w:trPr>
          <w:trHeight w:val="718"/>
        </w:trPr>
        <w:tc>
          <w:tcPr>
            <w:tcW w:w="2410" w:type="dxa"/>
          </w:tcPr>
          <w:p w14:paraId="646B91B2" w14:textId="7DB86B5F" w:rsidR="0049578D" w:rsidRPr="007714D0" w:rsidRDefault="0049578D" w:rsidP="00132CE2">
            <w:pPr>
              <w:spacing w:after="160"/>
              <w:rPr>
                <w:rFonts w:ascii="Arial" w:eastAsia="Arial" w:hAnsi="Arial" w:cs="Arial"/>
                <w:color w:val="330066"/>
                <w:sz w:val="16"/>
                <w:szCs w:val="16"/>
                <w:highlight w:val="yellow"/>
                <w:lang w:eastAsia="nl-NL"/>
              </w:rPr>
            </w:pPr>
            <w:r w:rsidRPr="007714D0">
              <w:rPr>
                <w:rFonts w:ascii="Arial" w:eastAsia="Arial" w:hAnsi="Arial" w:cs="Arial"/>
                <w:color w:val="330066"/>
                <w:sz w:val="16"/>
                <w:szCs w:val="16"/>
                <w:lang w:eastAsia="nl-NL"/>
              </w:rPr>
              <w:t xml:space="preserve">C.2 Is in staat de opzet, werking en resultaten van de compliance-functie te beoordelen </w:t>
            </w:r>
          </w:p>
        </w:tc>
        <w:tc>
          <w:tcPr>
            <w:tcW w:w="3544" w:type="dxa"/>
          </w:tcPr>
          <w:p w14:paraId="0DC15812" w14:textId="6DB0F2AC" w:rsidR="0049578D" w:rsidRPr="007714D0" w:rsidRDefault="0049578D" w:rsidP="0003444D">
            <w:pPr>
              <w:spacing w:after="160"/>
            </w:pPr>
            <w:r w:rsidRPr="007714D0">
              <w:rPr>
                <w:rFonts w:ascii="Arial" w:eastAsia="Arial" w:hAnsi="Arial" w:cs="Arial"/>
                <w:color w:val="330066"/>
                <w:sz w:val="16"/>
                <w:szCs w:val="16"/>
                <w:lang w:eastAsia="nl-NL"/>
              </w:rPr>
              <w:t>Compliance vervult een onaf</w:t>
            </w:r>
            <w:r w:rsidR="002C7ECA">
              <w:rPr>
                <w:rFonts w:ascii="Arial" w:eastAsia="Arial" w:hAnsi="Arial" w:cs="Arial"/>
                <w:color w:val="330066"/>
                <w:sz w:val="16"/>
                <w:szCs w:val="16"/>
                <w:lang w:eastAsia="nl-NL"/>
              </w:rPr>
              <w:t>hankelijke taak. Het bestuur hoor</w:t>
            </w:r>
            <w:r w:rsidRPr="007714D0">
              <w:rPr>
                <w:rFonts w:ascii="Arial" w:eastAsia="Arial" w:hAnsi="Arial" w:cs="Arial"/>
                <w:color w:val="330066"/>
                <w:sz w:val="16"/>
                <w:szCs w:val="16"/>
                <w:lang w:eastAsia="nl-NL"/>
              </w:rPr>
              <w:t xml:space="preserve">t in staat </w:t>
            </w:r>
            <w:r w:rsidR="002C7ECA">
              <w:rPr>
                <w:rFonts w:ascii="Arial" w:eastAsia="Arial" w:hAnsi="Arial" w:cs="Arial"/>
                <w:color w:val="330066"/>
                <w:sz w:val="16"/>
                <w:szCs w:val="16"/>
                <w:lang w:eastAsia="nl-NL"/>
              </w:rPr>
              <w:t xml:space="preserve">te </w:t>
            </w:r>
            <w:r w:rsidRPr="007714D0">
              <w:rPr>
                <w:rFonts w:ascii="Arial" w:eastAsia="Arial" w:hAnsi="Arial" w:cs="Arial"/>
                <w:color w:val="330066"/>
                <w:sz w:val="16"/>
                <w:szCs w:val="16"/>
                <w:lang w:eastAsia="nl-NL"/>
              </w:rPr>
              <w:t>zijn deze resultaten kritisch te bekijken en de noodzakelijke maatregelen te nemen binnen de organisatie.</w:t>
            </w:r>
            <w:r w:rsidRPr="007714D0">
              <w:t xml:space="preserve"> </w:t>
            </w:r>
          </w:p>
        </w:tc>
        <w:tc>
          <w:tcPr>
            <w:tcW w:w="2977" w:type="dxa"/>
          </w:tcPr>
          <w:p w14:paraId="4D5C6E6C" w14:textId="77777777" w:rsidR="0049578D" w:rsidRPr="007714D0" w:rsidRDefault="0049578D" w:rsidP="0003444D">
            <w:pPr>
              <w:spacing w:after="160"/>
            </w:pPr>
          </w:p>
        </w:tc>
        <w:tc>
          <w:tcPr>
            <w:tcW w:w="1275" w:type="dxa"/>
          </w:tcPr>
          <w:p w14:paraId="6E0514CD" w14:textId="77777777" w:rsidR="0049578D" w:rsidRPr="007714D0" w:rsidRDefault="0049578D" w:rsidP="0003444D">
            <w:pPr>
              <w:spacing w:after="160"/>
            </w:pPr>
          </w:p>
        </w:tc>
        <w:tc>
          <w:tcPr>
            <w:tcW w:w="426" w:type="dxa"/>
            <w:shd w:val="clear" w:color="auto" w:fill="C4BC96" w:themeFill="background2" w:themeFillShade="BF"/>
          </w:tcPr>
          <w:p w14:paraId="53FBE812" w14:textId="77777777" w:rsidR="0049578D" w:rsidRPr="007714D0" w:rsidRDefault="0049578D" w:rsidP="0003444D">
            <w:pPr>
              <w:spacing w:after="160"/>
            </w:pPr>
          </w:p>
        </w:tc>
        <w:tc>
          <w:tcPr>
            <w:tcW w:w="1275" w:type="dxa"/>
          </w:tcPr>
          <w:p w14:paraId="0202CE17" w14:textId="77777777" w:rsidR="0049578D" w:rsidRPr="007714D0" w:rsidRDefault="0049578D" w:rsidP="0003444D">
            <w:pPr>
              <w:spacing w:after="160"/>
            </w:pPr>
          </w:p>
        </w:tc>
        <w:tc>
          <w:tcPr>
            <w:tcW w:w="1276" w:type="dxa"/>
          </w:tcPr>
          <w:p w14:paraId="40A8E9C6" w14:textId="77777777" w:rsidR="0049578D" w:rsidRPr="007714D0" w:rsidRDefault="0049578D" w:rsidP="0003444D">
            <w:pPr>
              <w:spacing w:after="160"/>
            </w:pPr>
          </w:p>
        </w:tc>
        <w:tc>
          <w:tcPr>
            <w:tcW w:w="1276" w:type="dxa"/>
          </w:tcPr>
          <w:p w14:paraId="2B1D2B39" w14:textId="77777777" w:rsidR="0049578D" w:rsidRPr="007714D0" w:rsidRDefault="0049578D" w:rsidP="0003444D">
            <w:pPr>
              <w:spacing w:after="160"/>
            </w:pPr>
          </w:p>
        </w:tc>
      </w:tr>
      <w:tr w:rsidR="0049578D" w:rsidRPr="007714D0" w14:paraId="53D42B12" w14:textId="77777777" w:rsidTr="0003444D">
        <w:trPr>
          <w:trHeight w:val="718"/>
        </w:trPr>
        <w:tc>
          <w:tcPr>
            <w:tcW w:w="2410" w:type="dxa"/>
          </w:tcPr>
          <w:p w14:paraId="13628632"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C.3 Is in staat om het beleid ten aanzien van risicomanagement en de bijbehorende procedures en maatregelen te begrijpen</w:t>
            </w:r>
          </w:p>
        </w:tc>
        <w:tc>
          <w:tcPr>
            <w:tcW w:w="3544" w:type="dxa"/>
          </w:tcPr>
          <w:p w14:paraId="45C2D719" w14:textId="5F30FA5F" w:rsidR="0049578D" w:rsidRPr="007714D0" w:rsidRDefault="002C7ECA" w:rsidP="002C7ECA">
            <w:pPr>
              <w:spacing w:after="160"/>
            </w:pPr>
            <w:r>
              <w:rPr>
                <w:rFonts w:ascii="Arial" w:eastAsia="Arial" w:hAnsi="Arial" w:cs="Arial"/>
                <w:color w:val="330066"/>
                <w:sz w:val="16"/>
                <w:szCs w:val="16"/>
                <w:lang w:eastAsia="nl-NL"/>
              </w:rPr>
              <w:t>Het bestuur zou</w:t>
            </w:r>
            <w:r w:rsidR="0049578D" w:rsidRPr="007714D0">
              <w:rPr>
                <w:rFonts w:ascii="Arial" w:eastAsia="Arial" w:hAnsi="Arial" w:cs="Arial"/>
                <w:color w:val="330066"/>
                <w:sz w:val="16"/>
                <w:szCs w:val="16"/>
                <w:lang w:eastAsia="nl-NL"/>
              </w:rPr>
              <w:t xml:space="preserve"> voldoende zicht </w:t>
            </w:r>
            <w:r>
              <w:rPr>
                <w:rFonts w:ascii="Arial" w:eastAsia="Arial" w:hAnsi="Arial" w:cs="Arial"/>
                <w:color w:val="330066"/>
                <w:sz w:val="16"/>
                <w:szCs w:val="16"/>
                <w:lang w:eastAsia="nl-NL"/>
              </w:rPr>
              <w:t xml:space="preserve">moeten </w:t>
            </w:r>
            <w:r w:rsidR="0049578D" w:rsidRPr="007714D0">
              <w:rPr>
                <w:rFonts w:ascii="Arial" w:eastAsia="Arial" w:hAnsi="Arial" w:cs="Arial"/>
                <w:color w:val="330066"/>
                <w:sz w:val="16"/>
                <w:szCs w:val="16"/>
                <w:lang w:eastAsia="nl-NL"/>
              </w:rPr>
              <w:t>hebben op de risico’s binnen een organisatie en moet deze afdoende kunnen mitigeren. Voor crypto bedrijven ligt de nadruk vooral op integriteitsrisico en cyberveiligheidsrisico (Cloud access, storage, processing etc.)</w:t>
            </w:r>
          </w:p>
        </w:tc>
        <w:tc>
          <w:tcPr>
            <w:tcW w:w="2977" w:type="dxa"/>
          </w:tcPr>
          <w:p w14:paraId="5EC2B6FE" w14:textId="77777777" w:rsidR="0049578D" w:rsidRPr="007714D0" w:rsidRDefault="0049578D" w:rsidP="0003444D">
            <w:pPr>
              <w:spacing w:after="160"/>
            </w:pPr>
          </w:p>
        </w:tc>
        <w:tc>
          <w:tcPr>
            <w:tcW w:w="1275" w:type="dxa"/>
          </w:tcPr>
          <w:p w14:paraId="6EF3111A" w14:textId="77777777" w:rsidR="0049578D" w:rsidRPr="007714D0" w:rsidRDefault="0049578D" w:rsidP="0003444D">
            <w:pPr>
              <w:spacing w:after="160"/>
            </w:pPr>
          </w:p>
        </w:tc>
        <w:tc>
          <w:tcPr>
            <w:tcW w:w="426" w:type="dxa"/>
            <w:shd w:val="clear" w:color="auto" w:fill="C4BC96" w:themeFill="background2" w:themeFillShade="BF"/>
          </w:tcPr>
          <w:p w14:paraId="7DE402AF" w14:textId="77777777" w:rsidR="0049578D" w:rsidRPr="007714D0" w:rsidRDefault="0049578D" w:rsidP="0003444D">
            <w:pPr>
              <w:spacing w:after="160"/>
            </w:pPr>
          </w:p>
        </w:tc>
        <w:tc>
          <w:tcPr>
            <w:tcW w:w="1275" w:type="dxa"/>
          </w:tcPr>
          <w:p w14:paraId="2F47F7AD" w14:textId="77777777" w:rsidR="0049578D" w:rsidRPr="007714D0" w:rsidRDefault="0049578D" w:rsidP="0003444D">
            <w:pPr>
              <w:spacing w:after="160"/>
            </w:pPr>
          </w:p>
        </w:tc>
        <w:tc>
          <w:tcPr>
            <w:tcW w:w="1276" w:type="dxa"/>
          </w:tcPr>
          <w:p w14:paraId="76F56450" w14:textId="77777777" w:rsidR="0049578D" w:rsidRPr="007714D0" w:rsidRDefault="0049578D" w:rsidP="0003444D">
            <w:pPr>
              <w:spacing w:after="160"/>
            </w:pPr>
          </w:p>
        </w:tc>
        <w:tc>
          <w:tcPr>
            <w:tcW w:w="1276" w:type="dxa"/>
          </w:tcPr>
          <w:p w14:paraId="3F16414E" w14:textId="77777777" w:rsidR="0049578D" w:rsidRPr="007714D0" w:rsidRDefault="0049578D" w:rsidP="0003444D">
            <w:pPr>
              <w:spacing w:after="160"/>
            </w:pPr>
          </w:p>
        </w:tc>
      </w:tr>
      <w:tr w:rsidR="0049578D" w:rsidRPr="007714D0" w14:paraId="394AAEA6" w14:textId="77777777" w:rsidTr="0003444D">
        <w:trPr>
          <w:trHeight w:val="718"/>
        </w:trPr>
        <w:tc>
          <w:tcPr>
            <w:tcW w:w="2410" w:type="dxa"/>
          </w:tcPr>
          <w:p w14:paraId="49847206" w14:textId="13C0E86C" w:rsidR="0049578D" w:rsidRPr="007714D0" w:rsidRDefault="0049578D" w:rsidP="00132CE2">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C.4 Is in staat om het beleid voor uitbesteding te begrijpen en hierover kritische vragen te stellen</w:t>
            </w:r>
          </w:p>
        </w:tc>
        <w:tc>
          <w:tcPr>
            <w:tcW w:w="3544" w:type="dxa"/>
          </w:tcPr>
          <w:p w14:paraId="7917249F" w14:textId="77777777" w:rsidR="0049578D" w:rsidRPr="007714D0" w:rsidRDefault="0049578D"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Zodra processen worden uitbesteed aan derde is de organisatie nog steeds verantwoordelijk daarvoor is het nodig dat het bestuur weet hoe de uitbesteder zijn processen inricht en hier de risico’s van inziet.</w:t>
            </w:r>
          </w:p>
        </w:tc>
        <w:tc>
          <w:tcPr>
            <w:tcW w:w="2977" w:type="dxa"/>
          </w:tcPr>
          <w:p w14:paraId="07E4DCCE" w14:textId="77777777" w:rsidR="0049578D" w:rsidRPr="007714D0" w:rsidRDefault="0049578D" w:rsidP="0003444D">
            <w:pPr>
              <w:spacing w:after="160"/>
            </w:pPr>
          </w:p>
        </w:tc>
        <w:tc>
          <w:tcPr>
            <w:tcW w:w="1275" w:type="dxa"/>
          </w:tcPr>
          <w:p w14:paraId="71F773D2" w14:textId="77777777" w:rsidR="0049578D" w:rsidRPr="007714D0" w:rsidRDefault="0049578D" w:rsidP="0003444D">
            <w:pPr>
              <w:spacing w:after="160"/>
            </w:pPr>
          </w:p>
        </w:tc>
        <w:tc>
          <w:tcPr>
            <w:tcW w:w="426" w:type="dxa"/>
            <w:shd w:val="clear" w:color="auto" w:fill="C4BC96" w:themeFill="background2" w:themeFillShade="BF"/>
          </w:tcPr>
          <w:p w14:paraId="3D2326D7" w14:textId="77777777" w:rsidR="0049578D" w:rsidRPr="007714D0" w:rsidRDefault="0049578D" w:rsidP="0003444D">
            <w:pPr>
              <w:spacing w:after="160"/>
            </w:pPr>
          </w:p>
        </w:tc>
        <w:tc>
          <w:tcPr>
            <w:tcW w:w="1275" w:type="dxa"/>
          </w:tcPr>
          <w:p w14:paraId="0895E126" w14:textId="77777777" w:rsidR="0049578D" w:rsidRPr="007714D0" w:rsidRDefault="0049578D" w:rsidP="0003444D">
            <w:pPr>
              <w:spacing w:after="160"/>
            </w:pPr>
          </w:p>
        </w:tc>
        <w:tc>
          <w:tcPr>
            <w:tcW w:w="1276" w:type="dxa"/>
          </w:tcPr>
          <w:p w14:paraId="78EB1683" w14:textId="77777777" w:rsidR="0049578D" w:rsidRPr="007714D0" w:rsidRDefault="0049578D" w:rsidP="0003444D">
            <w:pPr>
              <w:spacing w:after="160"/>
            </w:pPr>
          </w:p>
        </w:tc>
        <w:tc>
          <w:tcPr>
            <w:tcW w:w="1276" w:type="dxa"/>
          </w:tcPr>
          <w:p w14:paraId="6DCBAA21" w14:textId="77777777" w:rsidR="0049578D" w:rsidRPr="007714D0" w:rsidRDefault="0049578D" w:rsidP="0003444D">
            <w:pPr>
              <w:spacing w:after="160"/>
            </w:pPr>
          </w:p>
        </w:tc>
      </w:tr>
      <w:tr w:rsidR="0049578D" w:rsidRPr="007714D0" w14:paraId="5F2EB5B7" w14:textId="77777777" w:rsidTr="0003444D">
        <w:trPr>
          <w:trHeight w:val="718"/>
        </w:trPr>
        <w:tc>
          <w:tcPr>
            <w:tcW w:w="2410" w:type="dxa"/>
          </w:tcPr>
          <w:p w14:paraId="011AD71F" w14:textId="77777777" w:rsidR="0049578D" w:rsidRPr="007714D0" w:rsidRDefault="0049578D" w:rsidP="0003444D">
            <w:pPr>
              <w:ind w:right="-20"/>
              <w:rPr>
                <w:rFonts w:ascii="Arial" w:eastAsia="Arial" w:hAnsi="Arial" w:cs="Arial"/>
                <w:color w:val="330066"/>
                <w:sz w:val="16"/>
                <w:szCs w:val="16"/>
                <w:highlight w:val="yellow"/>
                <w:lang w:eastAsia="nl-NL"/>
              </w:rPr>
            </w:pPr>
            <w:r w:rsidRPr="007714D0">
              <w:rPr>
                <w:rFonts w:ascii="Arial" w:eastAsia="Arial" w:hAnsi="Arial" w:cs="Arial"/>
                <w:color w:val="330066"/>
                <w:sz w:val="16"/>
                <w:szCs w:val="16"/>
                <w:lang w:eastAsia="nl-NL"/>
              </w:rPr>
              <w:t>C.5 Heeft ervaring met het implementeren/uitvoeren van integriteitsbeleid en procedures</w:t>
            </w:r>
          </w:p>
        </w:tc>
        <w:tc>
          <w:tcPr>
            <w:tcW w:w="3544" w:type="dxa"/>
          </w:tcPr>
          <w:p w14:paraId="7DBB784E" w14:textId="77777777" w:rsidR="0049578D" w:rsidRPr="007714D0" w:rsidRDefault="0049578D" w:rsidP="0003444D">
            <w:pPr>
              <w:spacing w:after="160"/>
            </w:pPr>
            <w:r w:rsidRPr="007714D0">
              <w:rPr>
                <w:rFonts w:ascii="Arial" w:eastAsia="Arial" w:hAnsi="Arial" w:cs="Arial"/>
                <w:color w:val="330066"/>
                <w:sz w:val="16"/>
                <w:szCs w:val="16"/>
                <w:lang w:eastAsia="nl-NL"/>
              </w:rPr>
              <w:t xml:space="preserve">Het bestuur is verantwoordelijk voor een passend integriteitsbeleid. Bestuurders keuren het beleid goed en moeten dit implementeren, communiceren en taken toekennen zodat het integriteitrisico beheerst blijft. </w:t>
            </w:r>
          </w:p>
        </w:tc>
        <w:tc>
          <w:tcPr>
            <w:tcW w:w="2977" w:type="dxa"/>
          </w:tcPr>
          <w:p w14:paraId="1C034372" w14:textId="77777777" w:rsidR="0049578D" w:rsidRPr="007714D0" w:rsidRDefault="0049578D" w:rsidP="0003444D">
            <w:pPr>
              <w:spacing w:after="160"/>
            </w:pPr>
          </w:p>
        </w:tc>
        <w:tc>
          <w:tcPr>
            <w:tcW w:w="1275" w:type="dxa"/>
          </w:tcPr>
          <w:p w14:paraId="443F3C36" w14:textId="77777777" w:rsidR="0049578D" w:rsidRPr="007714D0" w:rsidRDefault="0049578D" w:rsidP="0003444D">
            <w:pPr>
              <w:spacing w:after="160"/>
            </w:pPr>
          </w:p>
        </w:tc>
        <w:tc>
          <w:tcPr>
            <w:tcW w:w="426" w:type="dxa"/>
            <w:shd w:val="clear" w:color="auto" w:fill="C4BC96" w:themeFill="background2" w:themeFillShade="BF"/>
          </w:tcPr>
          <w:p w14:paraId="48F5CE9D" w14:textId="77777777" w:rsidR="0049578D" w:rsidRPr="007714D0" w:rsidRDefault="0049578D" w:rsidP="0003444D">
            <w:pPr>
              <w:spacing w:after="160"/>
            </w:pPr>
          </w:p>
        </w:tc>
        <w:tc>
          <w:tcPr>
            <w:tcW w:w="1275" w:type="dxa"/>
          </w:tcPr>
          <w:p w14:paraId="19044590" w14:textId="77777777" w:rsidR="0049578D" w:rsidRPr="007714D0" w:rsidRDefault="0049578D" w:rsidP="0003444D">
            <w:pPr>
              <w:spacing w:after="160"/>
            </w:pPr>
          </w:p>
        </w:tc>
        <w:tc>
          <w:tcPr>
            <w:tcW w:w="1276" w:type="dxa"/>
          </w:tcPr>
          <w:p w14:paraId="53ED67B3" w14:textId="77777777" w:rsidR="0049578D" w:rsidRPr="007714D0" w:rsidRDefault="0049578D" w:rsidP="0003444D">
            <w:pPr>
              <w:spacing w:after="160"/>
            </w:pPr>
          </w:p>
        </w:tc>
        <w:tc>
          <w:tcPr>
            <w:tcW w:w="1276" w:type="dxa"/>
          </w:tcPr>
          <w:p w14:paraId="55B01551" w14:textId="77777777" w:rsidR="0049578D" w:rsidRPr="007714D0" w:rsidRDefault="0049578D" w:rsidP="0003444D">
            <w:pPr>
              <w:spacing w:after="160"/>
            </w:pPr>
          </w:p>
        </w:tc>
      </w:tr>
      <w:tr w:rsidR="0049578D" w:rsidRPr="007714D0" w14:paraId="54CF4CE2" w14:textId="77777777" w:rsidTr="0003444D">
        <w:trPr>
          <w:trHeight w:val="718"/>
        </w:trPr>
        <w:tc>
          <w:tcPr>
            <w:tcW w:w="2410" w:type="dxa"/>
          </w:tcPr>
          <w:p w14:paraId="1DFE1FE6"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C.6 Heeft kennis van en ervaring met cliëntacceptatie processen en kan hier kritisch naar kijken</w:t>
            </w:r>
          </w:p>
        </w:tc>
        <w:tc>
          <w:tcPr>
            <w:tcW w:w="3544" w:type="dxa"/>
          </w:tcPr>
          <w:p w14:paraId="391A7C0B" w14:textId="77777777" w:rsidR="0049578D" w:rsidRPr="007714D0" w:rsidRDefault="0049578D" w:rsidP="0003444D">
            <w:pPr>
              <w:spacing w:after="160"/>
            </w:pPr>
            <w:r w:rsidRPr="007714D0">
              <w:rPr>
                <w:rFonts w:ascii="Arial" w:eastAsia="Arial" w:hAnsi="Arial" w:cs="Arial"/>
                <w:color w:val="330066"/>
                <w:sz w:val="16"/>
                <w:szCs w:val="16"/>
                <w:lang w:eastAsia="nl-NL"/>
              </w:rPr>
              <w:t xml:space="preserve">Het bestuur is verantwoordelijk voor het cliëntacceptatie proces en is voldoende in staat om te zorgen dat er goede systemen en processen ingericht zijn om aan de Wwft en de Sanctiewet 1977  te voldoen. </w:t>
            </w:r>
          </w:p>
        </w:tc>
        <w:tc>
          <w:tcPr>
            <w:tcW w:w="2977" w:type="dxa"/>
          </w:tcPr>
          <w:p w14:paraId="48158265" w14:textId="77777777" w:rsidR="0049578D" w:rsidRPr="007714D0" w:rsidRDefault="0049578D" w:rsidP="0003444D">
            <w:pPr>
              <w:spacing w:after="160"/>
            </w:pPr>
          </w:p>
        </w:tc>
        <w:tc>
          <w:tcPr>
            <w:tcW w:w="1275" w:type="dxa"/>
          </w:tcPr>
          <w:p w14:paraId="7C3832B5" w14:textId="77777777" w:rsidR="0049578D" w:rsidRPr="007714D0" w:rsidRDefault="0049578D" w:rsidP="0003444D">
            <w:pPr>
              <w:spacing w:after="160"/>
            </w:pPr>
          </w:p>
        </w:tc>
        <w:tc>
          <w:tcPr>
            <w:tcW w:w="426" w:type="dxa"/>
            <w:shd w:val="clear" w:color="auto" w:fill="C4BC96" w:themeFill="background2" w:themeFillShade="BF"/>
          </w:tcPr>
          <w:p w14:paraId="12FE37AD" w14:textId="77777777" w:rsidR="0049578D" w:rsidRPr="007714D0" w:rsidRDefault="0049578D" w:rsidP="0003444D">
            <w:pPr>
              <w:spacing w:after="160"/>
            </w:pPr>
          </w:p>
        </w:tc>
        <w:tc>
          <w:tcPr>
            <w:tcW w:w="1275" w:type="dxa"/>
          </w:tcPr>
          <w:p w14:paraId="3DAAAD4F" w14:textId="77777777" w:rsidR="0049578D" w:rsidRPr="007714D0" w:rsidRDefault="0049578D" w:rsidP="0003444D">
            <w:pPr>
              <w:spacing w:after="160"/>
            </w:pPr>
          </w:p>
        </w:tc>
        <w:tc>
          <w:tcPr>
            <w:tcW w:w="1276" w:type="dxa"/>
          </w:tcPr>
          <w:p w14:paraId="57C771C9" w14:textId="77777777" w:rsidR="0049578D" w:rsidRPr="007714D0" w:rsidRDefault="0049578D" w:rsidP="0003444D">
            <w:pPr>
              <w:spacing w:after="160"/>
            </w:pPr>
          </w:p>
        </w:tc>
        <w:tc>
          <w:tcPr>
            <w:tcW w:w="1276" w:type="dxa"/>
          </w:tcPr>
          <w:p w14:paraId="19650DCE" w14:textId="77777777" w:rsidR="0049578D" w:rsidRPr="007714D0" w:rsidRDefault="0049578D" w:rsidP="0003444D">
            <w:pPr>
              <w:spacing w:after="160"/>
            </w:pPr>
          </w:p>
        </w:tc>
      </w:tr>
      <w:tr w:rsidR="0049578D" w:rsidRPr="007714D0" w14:paraId="258560B9" w14:textId="77777777" w:rsidTr="0003444D">
        <w:trPr>
          <w:trHeight w:val="718"/>
        </w:trPr>
        <w:tc>
          <w:tcPr>
            <w:tcW w:w="2410" w:type="dxa"/>
          </w:tcPr>
          <w:p w14:paraId="2FC56B05"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 xml:space="preserve">C.7 Heeft kennis van en ervaring met het opzetten en beoordelen van </w:t>
            </w:r>
            <w:r w:rsidRPr="007714D0">
              <w:rPr>
                <w:rFonts w:ascii="Arial" w:eastAsia="Arial" w:hAnsi="Arial" w:cs="Arial"/>
                <w:color w:val="330066"/>
                <w:sz w:val="16"/>
                <w:szCs w:val="16"/>
                <w:lang w:eastAsia="nl-NL"/>
              </w:rPr>
              <w:lastRenderedPageBreak/>
              <w:t>transactiemonitoring processen en meldplicht</w:t>
            </w:r>
          </w:p>
        </w:tc>
        <w:tc>
          <w:tcPr>
            <w:tcW w:w="3544" w:type="dxa"/>
          </w:tcPr>
          <w:p w14:paraId="43A76E64" w14:textId="77777777" w:rsidR="0049578D" w:rsidRPr="007714D0" w:rsidRDefault="0049578D" w:rsidP="0003444D">
            <w:pPr>
              <w:spacing w:after="160"/>
            </w:pPr>
            <w:r w:rsidRPr="007714D0">
              <w:rPr>
                <w:rFonts w:ascii="Arial" w:eastAsia="Arial" w:hAnsi="Arial" w:cs="Arial"/>
                <w:color w:val="330066"/>
                <w:sz w:val="16"/>
                <w:szCs w:val="16"/>
                <w:lang w:eastAsia="nl-NL"/>
              </w:rPr>
              <w:lastRenderedPageBreak/>
              <w:t xml:space="preserve">Het bestuur is verantwoordelijk voor het melden van verdachte transacties en is voldoende in staat om transactiemonitoring </w:t>
            </w:r>
            <w:r w:rsidRPr="007714D0">
              <w:rPr>
                <w:rFonts w:ascii="Arial" w:eastAsia="Arial" w:hAnsi="Arial" w:cs="Arial"/>
                <w:color w:val="330066"/>
                <w:sz w:val="16"/>
                <w:szCs w:val="16"/>
                <w:lang w:eastAsia="nl-NL"/>
              </w:rPr>
              <w:lastRenderedPageBreak/>
              <w:t xml:space="preserve">goed in te richten en daarmee te voldoen aan de Wwft en de Sanctiewet 1977. </w:t>
            </w:r>
          </w:p>
        </w:tc>
        <w:tc>
          <w:tcPr>
            <w:tcW w:w="2977" w:type="dxa"/>
          </w:tcPr>
          <w:p w14:paraId="0942C86D" w14:textId="77777777" w:rsidR="0049578D" w:rsidRPr="007714D0" w:rsidRDefault="0049578D" w:rsidP="0003444D">
            <w:pPr>
              <w:spacing w:after="160"/>
            </w:pPr>
          </w:p>
        </w:tc>
        <w:tc>
          <w:tcPr>
            <w:tcW w:w="1275" w:type="dxa"/>
          </w:tcPr>
          <w:p w14:paraId="620FA5C2" w14:textId="77777777" w:rsidR="0049578D" w:rsidRPr="007714D0" w:rsidRDefault="0049578D" w:rsidP="0003444D">
            <w:pPr>
              <w:spacing w:after="160"/>
            </w:pPr>
          </w:p>
        </w:tc>
        <w:tc>
          <w:tcPr>
            <w:tcW w:w="426" w:type="dxa"/>
            <w:shd w:val="clear" w:color="auto" w:fill="C4BC96" w:themeFill="background2" w:themeFillShade="BF"/>
          </w:tcPr>
          <w:p w14:paraId="0D56EB1B" w14:textId="77777777" w:rsidR="0049578D" w:rsidRPr="007714D0" w:rsidRDefault="0049578D" w:rsidP="0003444D">
            <w:pPr>
              <w:spacing w:after="160"/>
            </w:pPr>
          </w:p>
        </w:tc>
        <w:tc>
          <w:tcPr>
            <w:tcW w:w="1275" w:type="dxa"/>
          </w:tcPr>
          <w:p w14:paraId="5A86264D" w14:textId="77777777" w:rsidR="0049578D" w:rsidRPr="007714D0" w:rsidRDefault="0049578D" w:rsidP="0003444D">
            <w:pPr>
              <w:spacing w:after="160"/>
            </w:pPr>
          </w:p>
        </w:tc>
        <w:tc>
          <w:tcPr>
            <w:tcW w:w="1276" w:type="dxa"/>
          </w:tcPr>
          <w:p w14:paraId="67783A5A" w14:textId="77777777" w:rsidR="0049578D" w:rsidRPr="007714D0" w:rsidRDefault="0049578D" w:rsidP="0003444D">
            <w:pPr>
              <w:spacing w:after="160"/>
            </w:pPr>
          </w:p>
        </w:tc>
        <w:tc>
          <w:tcPr>
            <w:tcW w:w="1276" w:type="dxa"/>
          </w:tcPr>
          <w:p w14:paraId="0A637B7F" w14:textId="77777777" w:rsidR="0049578D" w:rsidRPr="007714D0" w:rsidRDefault="0049578D" w:rsidP="0003444D">
            <w:pPr>
              <w:spacing w:after="160"/>
            </w:pPr>
          </w:p>
        </w:tc>
      </w:tr>
      <w:tr w:rsidR="0049578D" w:rsidRPr="007714D0" w14:paraId="39BA2C95" w14:textId="77777777" w:rsidTr="0003444D">
        <w:trPr>
          <w:trHeight w:val="718"/>
        </w:trPr>
        <w:tc>
          <w:tcPr>
            <w:tcW w:w="2410" w:type="dxa"/>
          </w:tcPr>
          <w:p w14:paraId="08DC6BC8"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C.8 Heeft kennis en ervaring met het naleven van de Sanctiewet 1977</w:t>
            </w:r>
          </w:p>
        </w:tc>
        <w:tc>
          <w:tcPr>
            <w:tcW w:w="3544" w:type="dxa"/>
          </w:tcPr>
          <w:p w14:paraId="0B1F9194" w14:textId="75341194" w:rsidR="0049578D" w:rsidRPr="007714D0" w:rsidRDefault="0049578D" w:rsidP="00AC354D">
            <w:pPr>
              <w:spacing w:after="160"/>
            </w:pPr>
            <w:r w:rsidRPr="007714D0">
              <w:rPr>
                <w:rFonts w:ascii="Arial" w:eastAsia="Arial" w:hAnsi="Arial" w:cs="Arial"/>
                <w:color w:val="330066"/>
                <w:sz w:val="16"/>
                <w:szCs w:val="16"/>
                <w:lang w:eastAsia="nl-NL"/>
              </w:rPr>
              <w:t>Het bestuur is verantwoordelijk voor het proces binnen de organisatie om te zorgen dat de sanctiewet adequa</w:t>
            </w:r>
            <w:r w:rsidR="00AC354D">
              <w:rPr>
                <w:rFonts w:ascii="Arial" w:eastAsia="Arial" w:hAnsi="Arial" w:cs="Arial"/>
                <w:color w:val="330066"/>
                <w:sz w:val="16"/>
                <w:szCs w:val="16"/>
                <w:lang w:eastAsia="nl-NL"/>
              </w:rPr>
              <w:t>a</w:t>
            </w:r>
            <w:r w:rsidRPr="007714D0">
              <w:rPr>
                <w:rFonts w:ascii="Arial" w:eastAsia="Arial" w:hAnsi="Arial" w:cs="Arial"/>
                <w:color w:val="330066"/>
                <w:sz w:val="16"/>
                <w:szCs w:val="16"/>
                <w:lang w:eastAsia="nl-NL"/>
              </w:rPr>
              <w:t xml:space="preserve">t wordt nageleefd.   </w:t>
            </w:r>
          </w:p>
        </w:tc>
        <w:tc>
          <w:tcPr>
            <w:tcW w:w="2977" w:type="dxa"/>
          </w:tcPr>
          <w:p w14:paraId="55209DE7" w14:textId="77777777" w:rsidR="0049578D" w:rsidRPr="007714D0" w:rsidRDefault="0049578D" w:rsidP="0003444D">
            <w:pPr>
              <w:spacing w:after="160"/>
            </w:pPr>
          </w:p>
        </w:tc>
        <w:tc>
          <w:tcPr>
            <w:tcW w:w="1275" w:type="dxa"/>
          </w:tcPr>
          <w:p w14:paraId="5F56772A" w14:textId="77777777" w:rsidR="0049578D" w:rsidRPr="007714D0" w:rsidRDefault="0049578D" w:rsidP="0003444D">
            <w:pPr>
              <w:spacing w:after="160"/>
            </w:pPr>
          </w:p>
        </w:tc>
        <w:tc>
          <w:tcPr>
            <w:tcW w:w="426" w:type="dxa"/>
            <w:shd w:val="clear" w:color="auto" w:fill="C4BC96" w:themeFill="background2" w:themeFillShade="BF"/>
          </w:tcPr>
          <w:p w14:paraId="132674B5" w14:textId="77777777" w:rsidR="0049578D" w:rsidRPr="007714D0" w:rsidRDefault="0049578D" w:rsidP="0003444D">
            <w:pPr>
              <w:spacing w:after="160"/>
            </w:pPr>
          </w:p>
        </w:tc>
        <w:tc>
          <w:tcPr>
            <w:tcW w:w="1275" w:type="dxa"/>
          </w:tcPr>
          <w:p w14:paraId="4557ED30" w14:textId="77777777" w:rsidR="0049578D" w:rsidRPr="007714D0" w:rsidRDefault="0049578D" w:rsidP="0003444D">
            <w:pPr>
              <w:spacing w:after="160"/>
            </w:pPr>
          </w:p>
        </w:tc>
        <w:tc>
          <w:tcPr>
            <w:tcW w:w="1276" w:type="dxa"/>
          </w:tcPr>
          <w:p w14:paraId="5933356F" w14:textId="77777777" w:rsidR="0049578D" w:rsidRPr="007714D0" w:rsidRDefault="0049578D" w:rsidP="0003444D">
            <w:pPr>
              <w:spacing w:after="160"/>
            </w:pPr>
          </w:p>
        </w:tc>
        <w:tc>
          <w:tcPr>
            <w:tcW w:w="1276" w:type="dxa"/>
          </w:tcPr>
          <w:p w14:paraId="1C95CBDA" w14:textId="77777777" w:rsidR="0049578D" w:rsidRPr="007714D0" w:rsidRDefault="0049578D" w:rsidP="0003444D">
            <w:pPr>
              <w:spacing w:after="160"/>
            </w:pPr>
          </w:p>
        </w:tc>
      </w:tr>
      <w:tr w:rsidR="0049578D" w:rsidRPr="007714D0" w14:paraId="1E1DDA90" w14:textId="77777777" w:rsidTr="0003444D">
        <w:trPr>
          <w:trHeight w:val="718"/>
        </w:trPr>
        <w:tc>
          <w:tcPr>
            <w:tcW w:w="2410" w:type="dxa"/>
          </w:tcPr>
          <w:p w14:paraId="364D276C"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Overige relevante kennis en ervaringsgebieden op dit onderdeel</w:t>
            </w:r>
          </w:p>
          <w:p w14:paraId="48EE252A" w14:textId="77777777" w:rsidR="0049578D" w:rsidRPr="007714D0" w:rsidRDefault="0049578D" w:rsidP="0003444D">
            <w:pPr>
              <w:ind w:right="-20"/>
              <w:rPr>
                <w:rFonts w:ascii="Arial" w:eastAsia="Arial" w:hAnsi="Arial" w:cs="Arial"/>
                <w:color w:val="330066"/>
                <w:sz w:val="16"/>
                <w:szCs w:val="16"/>
                <w:lang w:eastAsia="nl-NL"/>
              </w:rPr>
            </w:pPr>
          </w:p>
          <w:p w14:paraId="7314884F"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In te vullen indien en voor zover aanwezig</w:t>
            </w:r>
          </w:p>
        </w:tc>
        <w:tc>
          <w:tcPr>
            <w:tcW w:w="3544" w:type="dxa"/>
          </w:tcPr>
          <w:p w14:paraId="75BE268C" w14:textId="77777777" w:rsidR="0049578D" w:rsidRPr="007714D0" w:rsidRDefault="0049578D" w:rsidP="0003444D">
            <w:pPr>
              <w:spacing w:after="160"/>
            </w:pPr>
          </w:p>
        </w:tc>
        <w:tc>
          <w:tcPr>
            <w:tcW w:w="2977" w:type="dxa"/>
          </w:tcPr>
          <w:p w14:paraId="1AD9BFC6" w14:textId="77777777" w:rsidR="0049578D" w:rsidRPr="007714D0" w:rsidRDefault="0049578D" w:rsidP="0003444D">
            <w:pPr>
              <w:spacing w:after="160"/>
            </w:pPr>
          </w:p>
        </w:tc>
        <w:tc>
          <w:tcPr>
            <w:tcW w:w="1275" w:type="dxa"/>
          </w:tcPr>
          <w:p w14:paraId="2E9ECC99" w14:textId="77777777" w:rsidR="0049578D" w:rsidRPr="007714D0" w:rsidRDefault="0049578D" w:rsidP="0003444D">
            <w:pPr>
              <w:spacing w:after="160"/>
            </w:pPr>
          </w:p>
        </w:tc>
        <w:tc>
          <w:tcPr>
            <w:tcW w:w="426" w:type="dxa"/>
            <w:shd w:val="clear" w:color="auto" w:fill="C4BC96" w:themeFill="background2" w:themeFillShade="BF"/>
          </w:tcPr>
          <w:p w14:paraId="1D1BCFDE" w14:textId="77777777" w:rsidR="0049578D" w:rsidRPr="007714D0" w:rsidRDefault="0049578D" w:rsidP="0003444D">
            <w:pPr>
              <w:spacing w:after="160"/>
            </w:pPr>
          </w:p>
        </w:tc>
        <w:tc>
          <w:tcPr>
            <w:tcW w:w="1275" w:type="dxa"/>
          </w:tcPr>
          <w:p w14:paraId="4F0239A9" w14:textId="77777777" w:rsidR="0049578D" w:rsidRPr="007714D0" w:rsidRDefault="0049578D" w:rsidP="0003444D">
            <w:pPr>
              <w:spacing w:after="160"/>
            </w:pPr>
          </w:p>
        </w:tc>
        <w:tc>
          <w:tcPr>
            <w:tcW w:w="1276" w:type="dxa"/>
          </w:tcPr>
          <w:p w14:paraId="236AE336" w14:textId="77777777" w:rsidR="0049578D" w:rsidRPr="007714D0" w:rsidRDefault="0049578D" w:rsidP="0003444D">
            <w:pPr>
              <w:spacing w:after="160"/>
            </w:pPr>
          </w:p>
        </w:tc>
        <w:tc>
          <w:tcPr>
            <w:tcW w:w="1276" w:type="dxa"/>
          </w:tcPr>
          <w:p w14:paraId="569B47C9" w14:textId="77777777" w:rsidR="0049578D" w:rsidRPr="007714D0" w:rsidRDefault="0049578D" w:rsidP="0003444D">
            <w:pPr>
              <w:spacing w:after="160"/>
            </w:pPr>
          </w:p>
        </w:tc>
      </w:tr>
      <w:tr w:rsidR="0049578D" w:rsidRPr="007714D0" w14:paraId="4B8C9B26" w14:textId="77777777" w:rsidTr="0003444D">
        <w:trPr>
          <w:trHeight w:val="553"/>
        </w:trPr>
        <w:tc>
          <w:tcPr>
            <w:tcW w:w="2410" w:type="dxa"/>
            <w:shd w:val="clear" w:color="auto" w:fill="DDD9C3" w:themeFill="background2" w:themeFillShade="E6"/>
          </w:tcPr>
          <w:p w14:paraId="7A569968" w14:textId="77777777" w:rsidR="0049578D" w:rsidRPr="007714D0" w:rsidRDefault="0049578D" w:rsidP="0003444D">
            <w:pPr>
              <w:ind w:right="-20"/>
              <w:rPr>
                <w:rFonts w:ascii="Arial" w:eastAsia="Arial" w:hAnsi="Arial" w:cs="Arial"/>
                <w:b/>
                <w:color w:val="330066"/>
                <w:sz w:val="16"/>
                <w:szCs w:val="16"/>
                <w:lang w:eastAsia="nl-NL"/>
              </w:rPr>
            </w:pPr>
            <w:r w:rsidRPr="007714D0">
              <w:rPr>
                <w:rFonts w:ascii="Arial" w:eastAsia="Arial" w:hAnsi="Arial" w:cs="Arial"/>
                <w:b/>
                <w:color w:val="330066"/>
                <w:sz w:val="16"/>
                <w:szCs w:val="16"/>
                <w:lang w:eastAsia="nl-NL"/>
              </w:rPr>
              <w:t>D. Evenwichtige en consistente besluitvorming</w:t>
            </w:r>
          </w:p>
        </w:tc>
        <w:tc>
          <w:tcPr>
            <w:tcW w:w="3544" w:type="dxa"/>
            <w:shd w:val="clear" w:color="auto" w:fill="DDD9C3" w:themeFill="background2" w:themeFillShade="E6"/>
          </w:tcPr>
          <w:p w14:paraId="6748157A" w14:textId="77777777" w:rsidR="0049578D" w:rsidRPr="007714D0" w:rsidRDefault="0049578D" w:rsidP="0003444D">
            <w:pPr>
              <w:spacing w:after="160"/>
              <w:rPr>
                <w:rFonts w:ascii="Arial" w:eastAsia="Arial" w:hAnsi="Arial" w:cs="Arial"/>
                <w:color w:val="330066"/>
                <w:sz w:val="16"/>
                <w:szCs w:val="16"/>
                <w:lang w:eastAsia="nl-NL"/>
              </w:rPr>
            </w:pPr>
          </w:p>
        </w:tc>
        <w:tc>
          <w:tcPr>
            <w:tcW w:w="2977" w:type="dxa"/>
            <w:shd w:val="clear" w:color="auto" w:fill="DDD9C3" w:themeFill="background2" w:themeFillShade="E6"/>
          </w:tcPr>
          <w:p w14:paraId="536CDC56" w14:textId="77777777" w:rsidR="0049578D" w:rsidRPr="007714D0" w:rsidRDefault="0049578D" w:rsidP="0003444D">
            <w:pPr>
              <w:spacing w:after="160"/>
            </w:pPr>
          </w:p>
        </w:tc>
        <w:tc>
          <w:tcPr>
            <w:tcW w:w="1275" w:type="dxa"/>
            <w:shd w:val="clear" w:color="auto" w:fill="DDD9C3" w:themeFill="background2" w:themeFillShade="E6"/>
          </w:tcPr>
          <w:p w14:paraId="124DA21E" w14:textId="77777777" w:rsidR="0049578D" w:rsidRPr="007714D0" w:rsidRDefault="0049578D" w:rsidP="0003444D">
            <w:pPr>
              <w:spacing w:after="160"/>
            </w:pPr>
          </w:p>
        </w:tc>
        <w:tc>
          <w:tcPr>
            <w:tcW w:w="426" w:type="dxa"/>
            <w:shd w:val="clear" w:color="auto" w:fill="C4BC96" w:themeFill="background2" w:themeFillShade="BF"/>
          </w:tcPr>
          <w:p w14:paraId="47510854" w14:textId="77777777" w:rsidR="0049578D" w:rsidRPr="007714D0" w:rsidRDefault="0049578D" w:rsidP="0003444D">
            <w:pPr>
              <w:spacing w:after="160"/>
            </w:pPr>
          </w:p>
        </w:tc>
        <w:tc>
          <w:tcPr>
            <w:tcW w:w="1275" w:type="dxa"/>
            <w:shd w:val="clear" w:color="auto" w:fill="DDD9C3" w:themeFill="background2" w:themeFillShade="E6"/>
          </w:tcPr>
          <w:p w14:paraId="0AB95789" w14:textId="77777777" w:rsidR="0049578D" w:rsidRPr="007714D0" w:rsidRDefault="0049578D" w:rsidP="0003444D">
            <w:pPr>
              <w:spacing w:after="160"/>
            </w:pPr>
          </w:p>
        </w:tc>
        <w:tc>
          <w:tcPr>
            <w:tcW w:w="1276" w:type="dxa"/>
            <w:shd w:val="clear" w:color="auto" w:fill="DDD9C3" w:themeFill="background2" w:themeFillShade="E6"/>
          </w:tcPr>
          <w:p w14:paraId="035FCE28" w14:textId="77777777" w:rsidR="0049578D" w:rsidRPr="007714D0" w:rsidRDefault="0049578D" w:rsidP="0003444D">
            <w:pPr>
              <w:spacing w:after="160"/>
            </w:pPr>
          </w:p>
        </w:tc>
        <w:tc>
          <w:tcPr>
            <w:tcW w:w="1276" w:type="dxa"/>
            <w:shd w:val="clear" w:color="auto" w:fill="DDD9C3" w:themeFill="background2" w:themeFillShade="E6"/>
          </w:tcPr>
          <w:p w14:paraId="0D748E87" w14:textId="77777777" w:rsidR="0049578D" w:rsidRPr="007714D0" w:rsidRDefault="0049578D" w:rsidP="0003444D">
            <w:pPr>
              <w:spacing w:after="160"/>
            </w:pPr>
          </w:p>
        </w:tc>
      </w:tr>
      <w:tr w:rsidR="0049578D" w:rsidRPr="007714D0" w14:paraId="50C94B77" w14:textId="77777777" w:rsidTr="0003444D">
        <w:trPr>
          <w:trHeight w:val="718"/>
        </w:trPr>
        <w:tc>
          <w:tcPr>
            <w:tcW w:w="2410" w:type="dxa"/>
          </w:tcPr>
          <w:p w14:paraId="744AB547" w14:textId="6AA12D7B" w:rsidR="0049578D" w:rsidRPr="007714D0" w:rsidRDefault="0049578D" w:rsidP="00132CE2">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D.1 Weegt voldoende alternatieven af in een besluitvormingsproces</w:t>
            </w:r>
          </w:p>
        </w:tc>
        <w:tc>
          <w:tcPr>
            <w:tcW w:w="3544" w:type="dxa"/>
          </w:tcPr>
          <w:p w14:paraId="71195781" w14:textId="77777777" w:rsidR="0049578D" w:rsidRPr="007714D0" w:rsidRDefault="0049578D" w:rsidP="0003444D">
            <w:pPr>
              <w:spacing w:after="160"/>
            </w:pPr>
            <w:r w:rsidRPr="007714D0">
              <w:rPr>
                <w:rFonts w:ascii="Arial" w:eastAsia="Arial" w:hAnsi="Arial" w:cs="Arial"/>
                <w:color w:val="330066"/>
                <w:sz w:val="16"/>
                <w:szCs w:val="16"/>
                <w:lang w:eastAsia="nl-NL"/>
              </w:rPr>
              <w:t xml:space="preserve">Het bestuur neemt weloverwogen besluiten en weegt de alternatieven.  </w:t>
            </w:r>
          </w:p>
        </w:tc>
        <w:tc>
          <w:tcPr>
            <w:tcW w:w="2977" w:type="dxa"/>
          </w:tcPr>
          <w:p w14:paraId="743EF3A9" w14:textId="77777777" w:rsidR="0049578D" w:rsidRPr="007714D0" w:rsidRDefault="0049578D" w:rsidP="0003444D">
            <w:pPr>
              <w:spacing w:after="160"/>
            </w:pPr>
          </w:p>
        </w:tc>
        <w:tc>
          <w:tcPr>
            <w:tcW w:w="1275" w:type="dxa"/>
          </w:tcPr>
          <w:p w14:paraId="2E1687B7" w14:textId="77777777" w:rsidR="0049578D" w:rsidRPr="007714D0" w:rsidRDefault="0049578D" w:rsidP="0003444D">
            <w:pPr>
              <w:spacing w:after="160"/>
            </w:pPr>
          </w:p>
        </w:tc>
        <w:tc>
          <w:tcPr>
            <w:tcW w:w="426" w:type="dxa"/>
            <w:shd w:val="clear" w:color="auto" w:fill="C4BC96" w:themeFill="background2" w:themeFillShade="BF"/>
          </w:tcPr>
          <w:p w14:paraId="316151EC" w14:textId="77777777" w:rsidR="0049578D" w:rsidRPr="007714D0" w:rsidRDefault="0049578D" w:rsidP="0003444D">
            <w:pPr>
              <w:spacing w:after="160"/>
            </w:pPr>
          </w:p>
        </w:tc>
        <w:tc>
          <w:tcPr>
            <w:tcW w:w="1275" w:type="dxa"/>
          </w:tcPr>
          <w:p w14:paraId="7D90876C" w14:textId="77777777" w:rsidR="0049578D" w:rsidRPr="007714D0" w:rsidRDefault="0049578D" w:rsidP="0003444D">
            <w:pPr>
              <w:spacing w:after="160"/>
            </w:pPr>
          </w:p>
        </w:tc>
        <w:tc>
          <w:tcPr>
            <w:tcW w:w="1276" w:type="dxa"/>
          </w:tcPr>
          <w:p w14:paraId="2CA83F62" w14:textId="77777777" w:rsidR="0049578D" w:rsidRPr="007714D0" w:rsidRDefault="0049578D" w:rsidP="0003444D">
            <w:pPr>
              <w:spacing w:after="160"/>
            </w:pPr>
          </w:p>
        </w:tc>
        <w:tc>
          <w:tcPr>
            <w:tcW w:w="1276" w:type="dxa"/>
          </w:tcPr>
          <w:p w14:paraId="4D9463E6" w14:textId="77777777" w:rsidR="0049578D" w:rsidRPr="007714D0" w:rsidRDefault="0049578D" w:rsidP="0003444D">
            <w:pPr>
              <w:spacing w:after="160"/>
            </w:pPr>
          </w:p>
        </w:tc>
      </w:tr>
      <w:tr w:rsidR="0049578D" w:rsidRPr="007714D0" w14:paraId="65F04179" w14:textId="77777777" w:rsidTr="0003444D">
        <w:trPr>
          <w:trHeight w:val="718"/>
        </w:trPr>
        <w:tc>
          <w:tcPr>
            <w:tcW w:w="2410" w:type="dxa"/>
          </w:tcPr>
          <w:p w14:paraId="192265E4" w14:textId="445AB501" w:rsidR="0049578D" w:rsidRPr="007714D0" w:rsidRDefault="0049578D" w:rsidP="00132CE2">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D.2 Heeft ervaring met het onderkennen en het bespreekbaar maken van belangenverstrengeling in het besluitvormingsproces</w:t>
            </w:r>
          </w:p>
        </w:tc>
        <w:tc>
          <w:tcPr>
            <w:tcW w:w="3544" w:type="dxa"/>
          </w:tcPr>
          <w:p w14:paraId="57AB8A48" w14:textId="0BDF6993" w:rsidR="0049578D" w:rsidRPr="007714D0" w:rsidRDefault="00AC354D" w:rsidP="00AC354D">
            <w:pPr>
              <w:spacing w:after="160"/>
            </w:pPr>
            <w:r>
              <w:rPr>
                <w:rFonts w:ascii="Arial" w:eastAsia="Arial" w:hAnsi="Arial" w:cs="Arial"/>
                <w:color w:val="330066"/>
                <w:sz w:val="16"/>
                <w:szCs w:val="16"/>
                <w:lang w:eastAsia="nl-NL"/>
              </w:rPr>
              <w:t>Het bestuur hoor</w:t>
            </w:r>
            <w:r w:rsidR="0049578D" w:rsidRPr="007714D0">
              <w:rPr>
                <w:rFonts w:ascii="Arial" w:eastAsia="Arial" w:hAnsi="Arial" w:cs="Arial"/>
                <w:color w:val="330066"/>
                <w:sz w:val="16"/>
                <w:szCs w:val="16"/>
                <w:lang w:eastAsia="nl-NL"/>
              </w:rPr>
              <w:t xml:space="preserve">t situaties waarin belangenverstrengeling kan spelen te herkennen en adequate maatregelen te nemen om het besluitvormingsproces zuiver te houden.   </w:t>
            </w:r>
          </w:p>
        </w:tc>
        <w:tc>
          <w:tcPr>
            <w:tcW w:w="2977" w:type="dxa"/>
          </w:tcPr>
          <w:p w14:paraId="6AE4DDAC" w14:textId="77777777" w:rsidR="0049578D" w:rsidRPr="007714D0" w:rsidRDefault="0049578D" w:rsidP="0003444D">
            <w:pPr>
              <w:spacing w:after="160"/>
            </w:pPr>
          </w:p>
        </w:tc>
        <w:tc>
          <w:tcPr>
            <w:tcW w:w="1275" w:type="dxa"/>
          </w:tcPr>
          <w:p w14:paraId="6918F070" w14:textId="77777777" w:rsidR="0049578D" w:rsidRPr="007714D0" w:rsidRDefault="0049578D" w:rsidP="0003444D">
            <w:pPr>
              <w:spacing w:after="160"/>
            </w:pPr>
          </w:p>
        </w:tc>
        <w:tc>
          <w:tcPr>
            <w:tcW w:w="426" w:type="dxa"/>
            <w:shd w:val="clear" w:color="auto" w:fill="C4BC96" w:themeFill="background2" w:themeFillShade="BF"/>
          </w:tcPr>
          <w:p w14:paraId="7CCCFAAF" w14:textId="77777777" w:rsidR="0049578D" w:rsidRPr="007714D0" w:rsidRDefault="0049578D" w:rsidP="0003444D">
            <w:pPr>
              <w:spacing w:after="160"/>
            </w:pPr>
          </w:p>
        </w:tc>
        <w:tc>
          <w:tcPr>
            <w:tcW w:w="1275" w:type="dxa"/>
          </w:tcPr>
          <w:p w14:paraId="5EBA1165" w14:textId="77777777" w:rsidR="0049578D" w:rsidRPr="007714D0" w:rsidRDefault="0049578D" w:rsidP="0003444D">
            <w:pPr>
              <w:spacing w:after="160"/>
            </w:pPr>
          </w:p>
        </w:tc>
        <w:tc>
          <w:tcPr>
            <w:tcW w:w="1276" w:type="dxa"/>
          </w:tcPr>
          <w:p w14:paraId="233A396B" w14:textId="77777777" w:rsidR="0049578D" w:rsidRPr="007714D0" w:rsidRDefault="0049578D" w:rsidP="0003444D">
            <w:pPr>
              <w:spacing w:after="160"/>
            </w:pPr>
          </w:p>
        </w:tc>
        <w:tc>
          <w:tcPr>
            <w:tcW w:w="1276" w:type="dxa"/>
          </w:tcPr>
          <w:p w14:paraId="0BB97CAA" w14:textId="77777777" w:rsidR="0049578D" w:rsidRPr="007714D0" w:rsidRDefault="0049578D" w:rsidP="0003444D">
            <w:pPr>
              <w:spacing w:after="160"/>
            </w:pPr>
          </w:p>
        </w:tc>
      </w:tr>
      <w:tr w:rsidR="0049578D" w:rsidRPr="007714D0" w14:paraId="3CEA97C5" w14:textId="77777777" w:rsidTr="0003444D">
        <w:trPr>
          <w:trHeight w:val="718"/>
        </w:trPr>
        <w:tc>
          <w:tcPr>
            <w:tcW w:w="2410" w:type="dxa"/>
          </w:tcPr>
          <w:p w14:paraId="67D3B013" w14:textId="66DEC1BA" w:rsidR="0049578D" w:rsidRPr="007714D0" w:rsidRDefault="0049578D" w:rsidP="00132CE2">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D.3 Maakt duidelijke keuzes en kan hierbij goed zijn/haar overwegingen aangeven</w:t>
            </w:r>
          </w:p>
        </w:tc>
        <w:tc>
          <w:tcPr>
            <w:tcW w:w="3544" w:type="dxa"/>
          </w:tcPr>
          <w:p w14:paraId="3F16B76C" w14:textId="38288E7B" w:rsidR="0049578D" w:rsidRPr="007714D0" w:rsidRDefault="00AC354D" w:rsidP="0003444D">
            <w:pPr>
              <w:spacing w:after="160"/>
            </w:pPr>
            <w:r>
              <w:rPr>
                <w:rFonts w:ascii="Arial" w:eastAsia="Arial" w:hAnsi="Arial" w:cs="Arial"/>
                <w:color w:val="330066"/>
                <w:sz w:val="16"/>
                <w:szCs w:val="16"/>
                <w:lang w:eastAsia="nl-NL"/>
              </w:rPr>
              <w:t>Het bestuur hoor</w:t>
            </w:r>
            <w:r w:rsidR="0049578D" w:rsidRPr="007714D0">
              <w:rPr>
                <w:rFonts w:ascii="Arial" w:eastAsia="Arial" w:hAnsi="Arial" w:cs="Arial"/>
                <w:color w:val="330066"/>
                <w:sz w:val="16"/>
                <w:szCs w:val="16"/>
                <w:lang w:eastAsia="nl-NL"/>
              </w:rPr>
              <w:t>t voldoende besluitvaardig te zijn en op overtuigende wijze hun besluiten kunnen motiveren.</w:t>
            </w:r>
          </w:p>
        </w:tc>
        <w:tc>
          <w:tcPr>
            <w:tcW w:w="2977" w:type="dxa"/>
          </w:tcPr>
          <w:p w14:paraId="65878100" w14:textId="77777777" w:rsidR="0049578D" w:rsidRPr="007714D0" w:rsidRDefault="0049578D" w:rsidP="0003444D">
            <w:pPr>
              <w:spacing w:after="160"/>
            </w:pPr>
          </w:p>
        </w:tc>
        <w:tc>
          <w:tcPr>
            <w:tcW w:w="1275" w:type="dxa"/>
          </w:tcPr>
          <w:p w14:paraId="1A6CC3E1" w14:textId="77777777" w:rsidR="0049578D" w:rsidRPr="007714D0" w:rsidRDefault="0049578D" w:rsidP="0003444D">
            <w:pPr>
              <w:spacing w:after="160"/>
            </w:pPr>
          </w:p>
        </w:tc>
        <w:tc>
          <w:tcPr>
            <w:tcW w:w="426" w:type="dxa"/>
            <w:shd w:val="clear" w:color="auto" w:fill="C4BC96" w:themeFill="background2" w:themeFillShade="BF"/>
          </w:tcPr>
          <w:p w14:paraId="59A35146" w14:textId="77777777" w:rsidR="0049578D" w:rsidRPr="007714D0" w:rsidRDefault="0049578D" w:rsidP="0003444D">
            <w:pPr>
              <w:spacing w:after="160"/>
            </w:pPr>
          </w:p>
        </w:tc>
        <w:tc>
          <w:tcPr>
            <w:tcW w:w="1275" w:type="dxa"/>
          </w:tcPr>
          <w:p w14:paraId="6971CFA8" w14:textId="77777777" w:rsidR="0049578D" w:rsidRPr="007714D0" w:rsidRDefault="0049578D" w:rsidP="0003444D">
            <w:pPr>
              <w:spacing w:after="160"/>
            </w:pPr>
          </w:p>
        </w:tc>
        <w:tc>
          <w:tcPr>
            <w:tcW w:w="1276" w:type="dxa"/>
          </w:tcPr>
          <w:p w14:paraId="4E384915" w14:textId="77777777" w:rsidR="0049578D" w:rsidRPr="007714D0" w:rsidRDefault="0049578D" w:rsidP="0003444D">
            <w:pPr>
              <w:spacing w:after="160"/>
            </w:pPr>
          </w:p>
        </w:tc>
        <w:tc>
          <w:tcPr>
            <w:tcW w:w="1276" w:type="dxa"/>
          </w:tcPr>
          <w:p w14:paraId="6058776E" w14:textId="77777777" w:rsidR="0049578D" w:rsidRPr="007714D0" w:rsidRDefault="0049578D" w:rsidP="0003444D">
            <w:pPr>
              <w:spacing w:after="160"/>
            </w:pPr>
          </w:p>
        </w:tc>
      </w:tr>
      <w:tr w:rsidR="00005A33" w:rsidRPr="007714D0" w14:paraId="555A3817" w14:textId="77777777" w:rsidTr="0003444D">
        <w:trPr>
          <w:trHeight w:val="718"/>
        </w:trPr>
        <w:tc>
          <w:tcPr>
            <w:tcW w:w="2410" w:type="dxa"/>
          </w:tcPr>
          <w:p w14:paraId="18ACD656" w14:textId="402A0D2E" w:rsidR="00005A33" w:rsidRPr="007714D0" w:rsidRDefault="00005A33" w:rsidP="00005A33">
            <w:pPr>
              <w:ind w:right="-20"/>
              <w:rPr>
                <w:rFonts w:ascii="Arial" w:eastAsia="Arial" w:hAnsi="Arial" w:cs="Arial"/>
                <w:color w:val="330066"/>
                <w:sz w:val="16"/>
                <w:szCs w:val="16"/>
                <w:lang w:eastAsia="nl-NL"/>
              </w:rPr>
            </w:pPr>
            <w:r>
              <w:rPr>
                <w:rFonts w:ascii="Arial" w:eastAsia="Arial" w:hAnsi="Arial" w:cs="Arial"/>
                <w:color w:val="330066"/>
                <w:sz w:val="16"/>
                <w:szCs w:val="16"/>
                <w:lang w:eastAsia="nl-NL"/>
              </w:rPr>
              <w:t>D.4 Weegt verschillende belangen van stakeholders tegen elkaar en maakt weloverwogen beslissingen</w:t>
            </w:r>
          </w:p>
        </w:tc>
        <w:tc>
          <w:tcPr>
            <w:tcW w:w="3544" w:type="dxa"/>
          </w:tcPr>
          <w:p w14:paraId="39A76008" w14:textId="23408D2F" w:rsidR="00005A33" w:rsidRPr="007714D0" w:rsidRDefault="00005A33" w:rsidP="00005A33">
            <w:pPr>
              <w:spacing w:after="16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Het bestuur dient de belangen van alle stakeholders en deze belangen moeten voldoende meegenomen worden in het besluitvormingsproces. </w:t>
            </w:r>
          </w:p>
        </w:tc>
        <w:tc>
          <w:tcPr>
            <w:tcW w:w="2977" w:type="dxa"/>
          </w:tcPr>
          <w:p w14:paraId="651BF4FC" w14:textId="77777777" w:rsidR="00005A33" w:rsidRPr="007714D0" w:rsidRDefault="00005A33" w:rsidP="0003444D">
            <w:pPr>
              <w:spacing w:after="160"/>
            </w:pPr>
          </w:p>
        </w:tc>
        <w:tc>
          <w:tcPr>
            <w:tcW w:w="1275" w:type="dxa"/>
          </w:tcPr>
          <w:p w14:paraId="7C925ED4" w14:textId="77777777" w:rsidR="00005A33" w:rsidRPr="007714D0" w:rsidRDefault="00005A33" w:rsidP="0003444D">
            <w:pPr>
              <w:spacing w:after="160"/>
            </w:pPr>
          </w:p>
        </w:tc>
        <w:tc>
          <w:tcPr>
            <w:tcW w:w="426" w:type="dxa"/>
            <w:shd w:val="clear" w:color="auto" w:fill="C4BC96" w:themeFill="background2" w:themeFillShade="BF"/>
          </w:tcPr>
          <w:p w14:paraId="164CF1D1" w14:textId="77777777" w:rsidR="00005A33" w:rsidRPr="007714D0" w:rsidRDefault="00005A33" w:rsidP="0003444D">
            <w:pPr>
              <w:spacing w:after="160"/>
            </w:pPr>
          </w:p>
        </w:tc>
        <w:tc>
          <w:tcPr>
            <w:tcW w:w="1275" w:type="dxa"/>
          </w:tcPr>
          <w:p w14:paraId="20E589B6" w14:textId="77777777" w:rsidR="00005A33" w:rsidRPr="007714D0" w:rsidRDefault="00005A33" w:rsidP="0003444D">
            <w:pPr>
              <w:spacing w:after="160"/>
            </w:pPr>
          </w:p>
        </w:tc>
        <w:tc>
          <w:tcPr>
            <w:tcW w:w="1276" w:type="dxa"/>
          </w:tcPr>
          <w:p w14:paraId="20E0DA18" w14:textId="77777777" w:rsidR="00005A33" w:rsidRPr="007714D0" w:rsidRDefault="00005A33" w:rsidP="0003444D">
            <w:pPr>
              <w:spacing w:after="160"/>
            </w:pPr>
          </w:p>
        </w:tc>
        <w:tc>
          <w:tcPr>
            <w:tcW w:w="1276" w:type="dxa"/>
          </w:tcPr>
          <w:p w14:paraId="6D1B8F6D" w14:textId="77777777" w:rsidR="00005A33" w:rsidRPr="007714D0" w:rsidRDefault="00005A33" w:rsidP="0003444D">
            <w:pPr>
              <w:spacing w:after="160"/>
            </w:pPr>
          </w:p>
        </w:tc>
      </w:tr>
      <w:tr w:rsidR="0049578D" w:rsidRPr="007714D0" w14:paraId="6F8CAFC4" w14:textId="77777777" w:rsidTr="0003444D">
        <w:trPr>
          <w:trHeight w:val="718"/>
        </w:trPr>
        <w:tc>
          <w:tcPr>
            <w:tcW w:w="2410" w:type="dxa"/>
          </w:tcPr>
          <w:p w14:paraId="0ECD2E1F"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Overige relevante kennis en ervaringsgebieden op dit onderdeel</w:t>
            </w:r>
          </w:p>
          <w:p w14:paraId="706F0EA9" w14:textId="77777777" w:rsidR="0049578D" w:rsidRPr="007714D0" w:rsidRDefault="0049578D" w:rsidP="0003444D">
            <w:pPr>
              <w:ind w:right="-20"/>
              <w:rPr>
                <w:rFonts w:ascii="Arial" w:eastAsia="Arial" w:hAnsi="Arial" w:cs="Arial"/>
                <w:color w:val="330066"/>
                <w:sz w:val="16"/>
                <w:szCs w:val="16"/>
                <w:lang w:eastAsia="nl-NL"/>
              </w:rPr>
            </w:pPr>
          </w:p>
          <w:p w14:paraId="6F925A75"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lastRenderedPageBreak/>
              <w:t>In te vullen indien en voor zover aanwezig</w:t>
            </w:r>
          </w:p>
        </w:tc>
        <w:tc>
          <w:tcPr>
            <w:tcW w:w="3544" w:type="dxa"/>
          </w:tcPr>
          <w:p w14:paraId="5CA53E74" w14:textId="77777777" w:rsidR="0049578D" w:rsidRPr="007714D0" w:rsidRDefault="0049578D" w:rsidP="0003444D">
            <w:pPr>
              <w:spacing w:after="160"/>
            </w:pPr>
          </w:p>
        </w:tc>
        <w:tc>
          <w:tcPr>
            <w:tcW w:w="2977" w:type="dxa"/>
          </w:tcPr>
          <w:p w14:paraId="4A59BD09" w14:textId="77777777" w:rsidR="0049578D" w:rsidRPr="007714D0" w:rsidRDefault="0049578D" w:rsidP="0003444D">
            <w:pPr>
              <w:spacing w:after="160"/>
            </w:pPr>
          </w:p>
        </w:tc>
        <w:tc>
          <w:tcPr>
            <w:tcW w:w="1275" w:type="dxa"/>
          </w:tcPr>
          <w:p w14:paraId="6FB5D463" w14:textId="77777777" w:rsidR="0049578D" w:rsidRPr="007714D0" w:rsidRDefault="0049578D" w:rsidP="0003444D">
            <w:pPr>
              <w:spacing w:after="160"/>
            </w:pPr>
          </w:p>
        </w:tc>
        <w:tc>
          <w:tcPr>
            <w:tcW w:w="426" w:type="dxa"/>
            <w:shd w:val="clear" w:color="auto" w:fill="C4BC96" w:themeFill="background2" w:themeFillShade="BF"/>
          </w:tcPr>
          <w:p w14:paraId="2DA1DD2A" w14:textId="77777777" w:rsidR="0049578D" w:rsidRPr="007714D0" w:rsidRDefault="0049578D" w:rsidP="0003444D">
            <w:pPr>
              <w:spacing w:after="160"/>
            </w:pPr>
          </w:p>
        </w:tc>
        <w:tc>
          <w:tcPr>
            <w:tcW w:w="1275" w:type="dxa"/>
          </w:tcPr>
          <w:p w14:paraId="35AE7032" w14:textId="77777777" w:rsidR="0049578D" w:rsidRPr="007714D0" w:rsidRDefault="0049578D" w:rsidP="0003444D">
            <w:pPr>
              <w:spacing w:after="160"/>
            </w:pPr>
          </w:p>
        </w:tc>
        <w:tc>
          <w:tcPr>
            <w:tcW w:w="1276" w:type="dxa"/>
          </w:tcPr>
          <w:p w14:paraId="00130323" w14:textId="77777777" w:rsidR="0049578D" w:rsidRPr="007714D0" w:rsidRDefault="0049578D" w:rsidP="0003444D">
            <w:pPr>
              <w:spacing w:after="160"/>
            </w:pPr>
          </w:p>
        </w:tc>
        <w:tc>
          <w:tcPr>
            <w:tcW w:w="1276" w:type="dxa"/>
          </w:tcPr>
          <w:p w14:paraId="746C0870" w14:textId="77777777" w:rsidR="0049578D" w:rsidRPr="007714D0" w:rsidRDefault="0049578D" w:rsidP="0003444D">
            <w:pPr>
              <w:spacing w:after="160"/>
            </w:pPr>
          </w:p>
        </w:tc>
      </w:tr>
      <w:tr w:rsidR="0049578D" w:rsidRPr="007714D0" w14:paraId="3E3A2CE0" w14:textId="77777777" w:rsidTr="0003444D">
        <w:trPr>
          <w:trHeight w:val="370"/>
        </w:trPr>
        <w:tc>
          <w:tcPr>
            <w:tcW w:w="2410" w:type="dxa"/>
            <w:shd w:val="clear" w:color="auto" w:fill="DDD9C3" w:themeFill="background2" w:themeFillShade="E6"/>
          </w:tcPr>
          <w:p w14:paraId="033FDC3B"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b/>
                <w:color w:val="330066"/>
                <w:sz w:val="16"/>
                <w:szCs w:val="16"/>
                <w:lang w:eastAsia="nl-NL"/>
              </w:rPr>
              <w:t xml:space="preserve"> E. Tijdbesteding</w:t>
            </w:r>
          </w:p>
        </w:tc>
        <w:tc>
          <w:tcPr>
            <w:tcW w:w="3544" w:type="dxa"/>
            <w:shd w:val="clear" w:color="auto" w:fill="DDD9C3" w:themeFill="background2" w:themeFillShade="E6"/>
          </w:tcPr>
          <w:p w14:paraId="43F077CF" w14:textId="77777777" w:rsidR="0049578D" w:rsidRPr="007714D0" w:rsidRDefault="0049578D" w:rsidP="0003444D">
            <w:pPr>
              <w:spacing w:after="160"/>
              <w:rPr>
                <w:rFonts w:ascii="Arial" w:eastAsia="Arial" w:hAnsi="Arial" w:cs="Arial"/>
                <w:color w:val="330066"/>
                <w:sz w:val="16"/>
                <w:szCs w:val="16"/>
                <w:lang w:eastAsia="nl-NL"/>
              </w:rPr>
            </w:pPr>
          </w:p>
        </w:tc>
        <w:tc>
          <w:tcPr>
            <w:tcW w:w="2977" w:type="dxa"/>
            <w:shd w:val="clear" w:color="auto" w:fill="DDD9C3" w:themeFill="background2" w:themeFillShade="E6"/>
          </w:tcPr>
          <w:p w14:paraId="7B3118C3" w14:textId="77777777" w:rsidR="0049578D" w:rsidRPr="007714D0" w:rsidRDefault="0049578D" w:rsidP="0003444D">
            <w:pPr>
              <w:spacing w:after="160"/>
            </w:pPr>
          </w:p>
        </w:tc>
        <w:tc>
          <w:tcPr>
            <w:tcW w:w="1275" w:type="dxa"/>
            <w:shd w:val="clear" w:color="auto" w:fill="DDD9C3" w:themeFill="background2" w:themeFillShade="E6"/>
          </w:tcPr>
          <w:p w14:paraId="258FFC82" w14:textId="77777777" w:rsidR="0049578D" w:rsidRPr="007714D0" w:rsidRDefault="0049578D" w:rsidP="0003444D">
            <w:pPr>
              <w:spacing w:after="160"/>
            </w:pPr>
          </w:p>
        </w:tc>
        <w:tc>
          <w:tcPr>
            <w:tcW w:w="426" w:type="dxa"/>
            <w:shd w:val="clear" w:color="auto" w:fill="C4BC96" w:themeFill="background2" w:themeFillShade="BF"/>
          </w:tcPr>
          <w:p w14:paraId="1FD6D0E2" w14:textId="77777777" w:rsidR="0049578D" w:rsidRPr="007714D0" w:rsidRDefault="0049578D" w:rsidP="0003444D">
            <w:pPr>
              <w:spacing w:after="160"/>
            </w:pPr>
          </w:p>
        </w:tc>
        <w:tc>
          <w:tcPr>
            <w:tcW w:w="1275" w:type="dxa"/>
            <w:shd w:val="clear" w:color="auto" w:fill="DDD9C3" w:themeFill="background2" w:themeFillShade="E6"/>
          </w:tcPr>
          <w:p w14:paraId="0F1836C9" w14:textId="77777777" w:rsidR="0049578D" w:rsidRPr="007714D0" w:rsidRDefault="0049578D" w:rsidP="0003444D">
            <w:pPr>
              <w:spacing w:after="160"/>
            </w:pPr>
          </w:p>
        </w:tc>
        <w:tc>
          <w:tcPr>
            <w:tcW w:w="1276" w:type="dxa"/>
            <w:shd w:val="clear" w:color="auto" w:fill="DDD9C3" w:themeFill="background2" w:themeFillShade="E6"/>
          </w:tcPr>
          <w:p w14:paraId="2EFA77D7" w14:textId="77777777" w:rsidR="0049578D" w:rsidRPr="007714D0" w:rsidRDefault="0049578D" w:rsidP="0003444D">
            <w:pPr>
              <w:spacing w:after="160"/>
            </w:pPr>
          </w:p>
        </w:tc>
        <w:tc>
          <w:tcPr>
            <w:tcW w:w="1276" w:type="dxa"/>
            <w:shd w:val="clear" w:color="auto" w:fill="DDD9C3" w:themeFill="background2" w:themeFillShade="E6"/>
          </w:tcPr>
          <w:p w14:paraId="59D43D22" w14:textId="77777777" w:rsidR="0049578D" w:rsidRPr="007714D0" w:rsidRDefault="0049578D" w:rsidP="0003444D">
            <w:pPr>
              <w:spacing w:after="160"/>
            </w:pPr>
          </w:p>
        </w:tc>
      </w:tr>
      <w:tr w:rsidR="0049578D" w:rsidRPr="007714D0" w14:paraId="2CA9E2A3" w14:textId="77777777" w:rsidTr="0003444D">
        <w:trPr>
          <w:trHeight w:val="718"/>
        </w:trPr>
        <w:tc>
          <w:tcPr>
            <w:tcW w:w="2410" w:type="dxa"/>
          </w:tcPr>
          <w:p w14:paraId="324AFB69" w14:textId="0ABAD8A9" w:rsidR="00C92CC5" w:rsidRPr="007714D0" w:rsidRDefault="0049578D" w:rsidP="00132CE2">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 xml:space="preserve">E.1 Hoeveel uur </w:t>
            </w:r>
            <w:r w:rsidR="00C92CC5">
              <w:rPr>
                <w:rFonts w:ascii="Arial" w:eastAsia="Arial" w:hAnsi="Arial" w:cs="Arial"/>
                <w:color w:val="330066"/>
                <w:sz w:val="16"/>
                <w:szCs w:val="16"/>
                <w:lang w:eastAsia="nl-NL"/>
              </w:rPr>
              <w:t>heeft</w:t>
            </w:r>
            <w:r w:rsidRPr="007714D0">
              <w:rPr>
                <w:rFonts w:ascii="Arial" w:eastAsia="Arial" w:hAnsi="Arial" w:cs="Arial"/>
                <w:color w:val="330066"/>
                <w:sz w:val="16"/>
                <w:szCs w:val="16"/>
                <w:lang w:eastAsia="nl-NL"/>
              </w:rPr>
              <w:t xml:space="preserve"> u </w:t>
            </w:r>
            <w:r w:rsidR="00C92CC5">
              <w:rPr>
                <w:rFonts w:ascii="Arial" w:eastAsia="Arial" w:hAnsi="Arial" w:cs="Arial"/>
                <w:color w:val="330066"/>
                <w:sz w:val="16"/>
                <w:szCs w:val="16"/>
                <w:lang w:eastAsia="nl-NL"/>
              </w:rPr>
              <w:t>nodig</w:t>
            </w:r>
            <w:r w:rsidRPr="007714D0">
              <w:rPr>
                <w:rFonts w:ascii="Arial" w:eastAsia="Arial" w:hAnsi="Arial" w:cs="Arial"/>
                <w:color w:val="330066"/>
                <w:sz w:val="16"/>
                <w:szCs w:val="16"/>
                <w:lang w:eastAsia="nl-NL"/>
              </w:rPr>
              <w:t xml:space="preserve"> voor het uitvoeren van de verantwoordelijkheid</w:t>
            </w:r>
            <w:r w:rsidR="00C92CC5">
              <w:rPr>
                <w:rFonts w:ascii="Arial" w:eastAsia="Arial" w:hAnsi="Arial" w:cs="Arial"/>
                <w:color w:val="330066"/>
                <w:sz w:val="16"/>
                <w:szCs w:val="16"/>
                <w:lang w:eastAsia="nl-NL"/>
              </w:rPr>
              <w:t xml:space="preserve"> in een normale situatie?</w:t>
            </w:r>
          </w:p>
        </w:tc>
        <w:tc>
          <w:tcPr>
            <w:tcW w:w="3544" w:type="dxa"/>
          </w:tcPr>
          <w:p w14:paraId="019BC3CA" w14:textId="37BA6611" w:rsidR="0049578D" w:rsidRPr="007714D0" w:rsidRDefault="0049578D" w:rsidP="00C92CC5">
            <w:pPr>
              <w:spacing w:after="160"/>
            </w:pPr>
            <w:r w:rsidRPr="007714D0">
              <w:rPr>
                <w:rFonts w:ascii="Arial" w:eastAsia="Arial" w:hAnsi="Arial" w:cs="Arial"/>
                <w:color w:val="330066"/>
                <w:sz w:val="16"/>
                <w:szCs w:val="16"/>
                <w:lang w:eastAsia="nl-NL"/>
              </w:rPr>
              <w:t>Vul het aantal uur per week in dat de bestuurder bezig is met het vervullen van zijn/haar taak</w:t>
            </w:r>
            <w:r w:rsidR="00C92CC5">
              <w:rPr>
                <w:rFonts w:ascii="Arial" w:eastAsia="Arial" w:hAnsi="Arial" w:cs="Arial"/>
                <w:color w:val="330066"/>
                <w:sz w:val="16"/>
                <w:szCs w:val="16"/>
                <w:lang w:eastAsia="nl-NL"/>
              </w:rPr>
              <w:t xml:space="preserve"> tijdens normale omstandigheden</w:t>
            </w:r>
            <w:r w:rsidRPr="007714D0">
              <w:rPr>
                <w:rFonts w:ascii="Arial" w:eastAsia="Arial" w:hAnsi="Arial" w:cs="Arial"/>
                <w:color w:val="330066"/>
                <w:sz w:val="16"/>
                <w:szCs w:val="16"/>
                <w:lang w:eastAsia="nl-NL"/>
              </w:rPr>
              <w:t>.</w:t>
            </w:r>
            <w:r w:rsidRPr="007714D0">
              <w:t xml:space="preserve"> </w:t>
            </w:r>
          </w:p>
        </w:tc>
        <w:tc>
          <w:tcPr>
            <w:tcW w:w="2977" w:type="dxa"/>
          </w:tcPr>
          <w:p w14:paraId="4FB2CB4A" w14:textId="77777777" w:rsidR="0049578D" w:rsidRPr="007714D0" w:rsidRDefault="0049578D" w:rsidP="0003444D">
            <w:pPr>
              <w:spacing w:after="160"/>
            </w:pPr>
          </w:p>
        </w:tc>
        <w:tc>
          <w:tcPr>
            <w:tcW w:w="1275" w:type="dxa"/>
          </w:tcPr>
          <w:p w14:paraId="192DA47D" w14:textId="77777777" w:rsidR="0049578D" w:rsidRPr="007714D0" w:rsidRDefault="0049578D" w:rsidP="0003444D">
            <w:pPr>
              <w:spacing w:after="160"/>
            </w:pPr>
            <w:r w:rsidRPr="007714D0">
              <w:rPr>
                <w:rFonts w:ascii="Arial" w:eastAsia="Arial" w:hAnsi="Arial" w:cs="Arial"/>
                <w:color w:val="330066"/>
                <w:sz w:val="16"/>
                <w:szCs w:val="16"/>
                <w:lang w:eastAsia="nl-NL"/>
              </w:rPr>
              <w:t xml:space="preserve">….uur per week </w:t>
            </w:r>
          </w:p>
        </w:tc>
        <w:tc>
          <w:tcPr>
            <w:tcW w:w="426" w:type="dxa"/>
            <w:shd w:val="clear" w:color="auto" w:fill="C4BC96" w:themeFill="background2" w:themeFillShade="BF"/>
          </w:tcPr>
          <w:p w14:paraId="070BFCBF" w14:textId="77777777" w:rsidR="0049578D" w:rsidRPr="007714D0" w:rsidRDefault="0049578D" w:rsidP="0003444D">
            <w:pPr>
              <w:spacing w:after="160"/>
            </w:pPr>
          </w:p>
        </w:tc>
        <w:tc>
          <w:tcPr>
            <w:tcW w:w="1275" w:type="dxa"/>
          </w:tcPr>
          <w:p w14:paraId="71EBDABD" w14:textId="77777777" w:rsidR="0049578D" w:rsidRPr="007714D0" w:rsidRDefault="0049578D" w:rsidP="0003444D">
            <w:pPr>
              <w:spacing w:after="160"/>
            </w:pPr>
            <w:r w:rsidRPr="007714D0">
              <w:rPr>
                <w:rFonts w:ascii="Arial" w:eastAsia="Arial" w:hAnsi="Arial" w:cs="Arial"/>
                <w:color w:val="330066"/>
                <w:sz w:val="16"/>
                <w:szCs w:val="16"/>
                <w:lang w:eastAsia="nl-NL"/>
              </w:rPr>
              <w:t>….uur per week</w:t>
            </w:r>
          </w:p>
        </w:tc>
        <w:tc>
          <w:tcPr>
            <w:tcW w:w="1276" w:type="dxa"/>
          </w:tcPr>
          <w:p w14:paraId="00337D13" w14:textId="77777777" w:rsidR="0049578D" w:rsidRPr="007714D0" w:rsidRDefault="0049578D" w:rsidP="0003444D">
            <w:pPr>
              <w:spacing w:after="160"/>
            </w:pPr>
            <w:r w:rsidRPr="007714D0">
              <w:rPr>
                <w:rFonts w:ascii="Arial" w:eastAsia="Arial" w:hAnsi="Arial" w:cs="Arial"/>
                <w:color w:val="330066"/>
                <w:sz w:val="16"/>
                <w:szCs w:val="16"/>
                <w:lang w:eastAsia="nl-NL"/>
              </w:rPr>
              <w:t>….uur per week</w:t>
            </w:r>
          </w:p>
        </w:tc>
        <w:tc>
          <w:tcPr>
            <w:tcW w:w="1276" w:type="dxa"/>
          </w:tcPr>
          <w:p w14:paraId="5251F17B" w14:textId="77777777" w:rsidR="0049578D" w:rsidRPr="007714D0" w:rsidRDefault="0049578D" w:rsidP="0003444D">
            <w:pPr>
              <w:spacing w:after="160"/>
            </w:pPr>
            <w:r w:rsidRPr="007714D0">
              <w:rPr>
                <w:rFonts w:ascii="Arial" w:eastAsia="Arial" w:hAnsi="Arial" w:cs="Arial"/>
                <w:color w:val="330066"/>
                <w:sz w:val="16"/>
                <w:szCs w:val="16"/>
                <w:lang w:eastAsia="nl-NL"/>
              </w:rPr>
              <w:t>….uur per week</w:t>
            </w:r>
          </w:p>
        </w:tc>
      </w:tr>
      <w:tr w:rsidR="00C92CC5" w:rsidRPr="007714D0" w14:paraId="12F893F5" w14:textId="77777777" w:rsidTr="0003444D">
        <w:trPr>
          <w:trHeight w:val="718"/>
        </w:trPr>
        <w:tc>
          <w:tcPr>
            <w:tcW w:w="2410" w:type="dxa"/>
          </w:tcPr>
          <w:p w14:paraId="2F79EF53" w14:textId="05B60EFA" w:rsidR="00C92CC5" w:rsidRPr="007714D0" w:rsidRDefault="00C92CC5" w:rsidP="00C92CC5">
            <w:pPr>
              <w:ind w:right="-20"/>
              <w:rPr>
                <w:rFonts w:ascii="Arial" w:eastAsia="Arial" w:hAnsi="Arial" w:cs="Arial"/>
                <w:color w:val="330066"/>
                <w:sz w:val="16"/>
                <w:szCs w:val="16"/>
                <w:lang w:eastAsia="nl-NL"/>
              </w:rPr>
            </w:pPr>
            <w:r>
              <w:rPr>
                <w:rFonts w:ascii="Arial" w:eastAsia="Arial" w:hAnsi="Arial" w:cs="Arial"/>
                <w:color w:val="330066"/>
                <w:sz w:val="16"/>
                <w:szCs w:val="16"/>
                <w:lang w:eastAsia="nl-NL"/>
              </w:rPr>
              <w:t xml:space="preserve">E.2 </w:t>
            </w:r>
            <w:r>
              <w:t xml:space="preserve"> </w:t>
            </w:r>
            <w:r w:rsidRPr="00C92CC5">
              <w:rPr>
                <w:rFonts w:ascii="Arial" w:eastAsia="Arial" w:hAnsi="Arial" w:cs="Arial"/>
                <w:color w:val="330066"/>
                <w:sz w:val="16"/>
                <w:szCs w:val="16"/>
                <w:lang w:eastAsia="nl-NL"/>
              </w:rPr>
              <w:t xml:space="preserve">Hoeveel uur heeft u nodig voor het uitvoeren van </w:t>
            </w:r>
            <w:r>
              <w:rPr>
                <w:rFonts w:ascii="Arial" w:eastAsia="Arial" w:hAnsi="Arial" w:cs="Arial"/>
                <w:color w:val="330066"/>
                <w:sz w:val="16"/>
                <w:szCs w:val="16"/>
                <w:lang w:eastAsia="nl-NL"/>
              </w:rPr>
              <w:t>de verantwoordelijkheid in een periode van sterk verhoogde activiteit van de onderneming?</w:t>
            </w:r>
          </w:p>
        </w:tc>
        <w:tc>
          <w:tcPr>
            <w:tcW w:w="3544" w:type="dxa"/>
          </w:tcPr>
          <w:p w14:paraId="73DF18DE" w14:textId="01111ECC" w:rsidR="00C92CC5" w:rsidRPr="007714D0" w:rsidRDefault="00C92CC5" w:rsidP="00C92CC5">
            <w:pPr>
              <w:spacing w:after="160"/>
              <w:rPr>
                <w:rFonts w:ascii="Arial" w:eastAsia="Arial" w:hAnsi="Arial" w:cs="Arial"/>
                <w:color w:val="330066"/>
                <w:sz w:val="16"/>
                <w:szCs w:val="16"/>
                <w:lang w:eastAsia="nl-NL"/>
              </w:rPr>
            </w:pPr>
            <w:r w:rsidRPr="00C92CC5">
              <w:rPr>
                <w:rFonts w:ascii="Arial" w:eastAsia="Arial" w:hAnsi="Arial" w:cs="Arial"/>
                <w:color w:val="330066"/>
                <w:sz w:val="16"/>
                <w:szCs w:val="16"/>
                <w:lang w:eastAsia="nl-NL"/>
              </w:rPr>
              <w:t xml:space="preserve">Vul het aantal uur per week in dat de bestuurder bezig is met het vervullen van zijn/haar taak </w:t>
            </w:r>
            <w:r>
              <w:rPr>
                <w:rFonts w:ascii="Arial" w:eastAsia="Arial" w:hAnsi="Arial" w:cs="Arial"/>
                <w:color w:val="330066"/>
                <w:sz w:val="16"/>
                <w:szCs w:val="16"/>
                <w:lang w:eastAsia="nl-NL"/>
              </w:rPr>
              <w:t>als de onderneming in een periode zit van sterk verhoogde activiteit (bijvoorbeeld een crisis situatie)</w:t>
            </w:r>
            <w:r w:rsidRPr="00C92CC5">
              <w:rPr>
                <w:rFonts w:ascii="Arial" w:eastAsia="Arial" w:hAnsi="Arial" w:cs="Arial"/>
                <w:color w:val="330066"/>
                <w:sz w:val="16"/>
                <w:szCs w:val="16"/>
                <w:lang w:eastAsia="nl-NL"/>
              </w:rPr>
              <w:t>.</w:t>
            </w:r>
          </w:p>
        </w:tc>
        <w:tc>
          <w:tcPr>
            <w:tcW w:w="2977" w:type="dxa"/>
          </w:tcPr>
          <w:p w14:paraId="50C9F50F" w14:textId="77777777" w:rsidR="00C92CC5" w:rsidRPr="007714D0" w:rsidRDefault="00C92CC5" w:rsidP="0003444D">
            <w:pPr>
              <w:spacing w:after="160"/>
            </w:pPr>
          </w:p>
        </w:tc>
        <w:tc>
          <w:tcPr>
            <w:tcW w:w="1275" w:type="dxa"/>
          </w:tcPr>
          <w:p w14:paraId="6ECB1664" w14:textId="79FED2D1" w:rsidR="00C92CC5" w:rsidRPr="007714D0" w:rsidRDefault="00C92CC5"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….uur per week</w:t>
            </w:r>
          </w:p>
        </w:tc>
        <w:tc>
          <w:tcPr>
            <w:tcW w:w="426" w:type="dxa"/>
            <w:shd w:val="clear" w:color="auto" w:fill="C4BC96" w:themeFill="background2" w:themeFillShade="BF"/>
          </w:tcPr>
          <w:p w14:paraId="0026E149" w14:textId="77777777" w:rsidR="00C92CC5" w:rsidRPr="007714D0" w:rsidRDefault="00C92CC5" w:rsidP="0003444D">
            <w:pPr>
              <w:spacing w:after="160"/>
            </w:pPr>
          </w:p>
        </w:tc>
        <w:tc>
          <w:tcPr>
            <w:tcW w:w="1275" w:type="dxa"/>
          </w:tcPr>
          <w:p w14:paraId="6E9D50CF" w14:textId="4A76E3A1" w:rsidR="00C92CC5" w:rsidRPr="007714D0" w:rsidRDefault="00C92CC5"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….uur per week</w:t>
            </w:r>
          </w:p>
        </w:tc>
        <w:tc>
          <w:tcPr>
            <w:tcW w:w="1276" w:type="dxa"/>
          </w:tcPr>
          <w:p w14:paraId="2432043F" w14:textId="655EB35C" w:rsidR="00C92CC5" w:rsidRPr="007714D0" w:rsidRDefault="00C92CC5"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….uur per week</w:t>
            </w:r>
          </w:p>
        </w:tc>
        <w:tc>
          <w:tcPr>
            <w:tcW w:w="1276" w:type="dxa"/>
          </w:tcPr>
          <w:p w14:paraId="2DD9AE18" w14:textId="2A1B5B2E" w:rsidR="00C92CC5" w:rsidRPr="007714D0" w:rsidRDefault="00C92CC5" w:rsidP="0003444D">
            <w:pPr>
              <w:spacing w:after="16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….uur per week</w:t>
            </w:r>
          </w:p>
        </w:tc>
      </w:tr>
      <w:tr w:rsidR="0049578D" w:rsidRPr="007714D0" w14:paraId="77129C53" w14:textId="77777777" w:rsidTr="0003444D">
        <w:trPr>
          <w:trHeight w:val="718"/>
        </w:trPr>
        <w:tc>
          <w:tcPr>
            <w:tcW w:w="2410" w:type="dxa"/>
          </w:tcPr>
          <w:p w14:paraId="0C685F1C"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Overige relevante kennis en ervaringsgebieden op dit onderdeel</w:t>
            </w:r>
          </w:p>
          <w:p w14:paraId="1B156B1F" w14:textId="77777777" w:rsidR="0049578D" w:rsidRPr="007714D0" w:rsidRDefault="0049578D" w:rsidP="0003444D">
            <w:pPr>
              <w:ind w:right="-20"/>
              <w:rPr>
                <w:rFonts w:ascii="Arial" w:eastAsia="Arial" w:hAnsi="Arial" w:cs="Arial"/>
                <w:color w:val="330066"/>
                <w:sz w:val="16"/>
                <w:szCs w:val="16"/>
                <w:lang w:eastAsia="nl-NL"/>
              </w:rPr>
            </w:pPr>
          </w:p>
          <w:p w14:paraId="1FBB55B6" w14:textId="77777777" w:rsidR="0049578D" w:rsidRPr="007714D0" w:rsidRDefault="0049578D" w:rsidP="0003444D">
            <w:pPr>
              <w:ind w:right="-20"/>
              <w:rPr>
                <w:rFonts w:ascii="Arial" w:eastAsia="Arial" w:hAnsi="Arial" w:cs="Arial"/>
                <w:color w:val="330066"/>
                <w:sz w:val="16"/>
                <w:szCs w:val="16"/>
                <w:lang w:eastAsia="nl-NL"/>
              </w:rPr>
            </w:pPr>
            <w:r w:rsidRPr="007714D0">
              <w:rPr>
                <w:rFonts w:ascii="Arial" w:eastAsia="Arial" w:hAnsi="Arial" w:cs="Arial"/>
                <w:color w:val="330066"/>
                <w:sz w:val="16"/>
                <w:szCs w:val="16"/>
                <w:lang w:eastAsia="nl-NL"/>
              </w:rPr>
              <w:t>In te vullen indien en voor zover aanwezig</w:t>
            </w:r>
          </w:p>
        </w:tc>
        <w:tc>
          <w:tcPr>
            <w:tcW w:w="3544" w:type="dxa"/>
          </w:tcPr>
          <w:p w14:paraId="70D3EB99" w14:textId="77777777" w:rsidR="0049578D" w:rsidRPr="007714D0" w:rsidRDefault="0049578D" w:rsidP="0003444D">
            <w:pPr>
              <w:spacing w:after="160"/>
            </w:pPr>
          </w:p>
        </w:tc>
        <w:tc>
          <w:tcPr>
            <w:tcW w:w="2977" w:type="dxa"/>
          </w:tcPr>
          <w:p w14:paraId="0D024D89" w14:textId="77777777" w:rsidR="0049578D" w:rsidRPr="007714D0" w:rsidRDefault="0049578D" w:rsidP="0003444D">
            <w:pPr>
              <w:spacing w:after="160"/>
            </w:pPr>
          </w:p>
        </w:tc>
        <w:tc>
          <w:tcPr>
            <w:tcW w:w="1275" w:type="dxa"/>
          </w:tcPr>
          <w:p w14:paraId="2C654B79" w14:textId="77777777" w:rsidR="0049578D" w:rsidRPr="007714D0" w:rsidRDefault="0049578D" w:rsidP="0003444D">
            <w:pPr>
              <w:spacing w:after="160"/>
            </w:pPr>
          </w:p>
        </w:tc>
        <w:tc>
          <w:tcPr>
            <w:tcW w:w="426" w:type="dxa"/>
            <w:shd w:val="clear" w:color="auto" w:fill="C4BC96" w:themeFill="background2" w:themeFillShade="BF"/>
          </w:tcPr>
          <w:p w14:paraId="450D3E78" w14:textId="77777777" w:rsidR="0049578D" w:rsidRPr="007714D0" w:rsidRDefault="0049578D" w:rsidP="0003444D">
            <w:pPr>
              <w:spacing w:after="160"/>
            </w:pPr>
          </w:p>
        </w:tc>
        <w:tc>
          <w:tcPr>
            <w:tcW w:w="1275" w:type="dxa"/>
          </w:tcPr>
          <w:p w14:paraId="28224F72" w14:textId="77777777" w:rsidR="0049578D" w:rsidRPr="007714D0" w:rsidRDefault="0049578D" w:rsidP="0003444D">
            <w:pPr>
              <w:spacing w:after="160"/>
            </w:pPr>
          </w:p>
        </w:tc>
        <w:tc>
          <w:tcPr>
            <w:tcW w:w="1276" w:type="dxa"/>
          </w:tcPr>
          <w:p w14:paraId="474E97B0" w14:textId="77777777" w:rsidR="0049578D" w:rsidRPr="007714D0" w:rsidRDefault="0049578D" w:rsidP="0003444D">
            <w:pPr>
              <w:spacing w:after="160"/>
            </w:pPr>
          </w:p>
        </w:tc>
        <w:tc>
          <w:tcPr>
            <w:tcW w:w="1276" w:type="dxa"/>
          </w:tcPr>
          <w:p w14:paraId="2D1E1B86" w14:textId="77777777" w:rsidR="0049578D" w:rsidRPr="007714D0" w:rsidRDefault="0049578D" w:rsidP="0003444D">
            <w:pPr>
              <w:spacing w:after="160"/>
            </w:pPr>
          </w:p>
        </w:tc>
      </w:tr>
    </w:tbl>
    <w:p w14:paraId="20040248" w14:textId="77777777" w:rsidR="00023937" w:rsidRPr="007714D0" w:rsidRDefault="00023937" w:rsidP="00023937"/>
    <w:p w14:paraId="54D84DCF" w14:textId="77777777" w:rsidR="00023937" w:rsidRDefault="00023937" w:rsidP="00023937"/>
    <w:p w14:paraId="3D1687F0" w14:textId="77777777" w:rsidR="00132CE2" w:rsidRDefault="00132CE2" w:rsidP="00023937"/>
    <w:p w14:paraId="2469D30A" w14:textId="77777777" w:rsidR="00132CE2" w:rsidRDefault="00132CE2" w:rsidP="00023937"/>
    <w:p w14:paraId="0AD1D9BD" w14:textId="77777777" w:rsidR="00132CE2" w:rsidRDefault="00132CE2" w:rsidP="00023937"/>
    <w:p w14:paraId="2F9AD67E" w14:textId="77777777" w:rsidR="00132CE2" w:rsidRDefault="00132CE2" w:rsidP="00023937"/>
    <w:p w14:paraId="62236767" w14:textId="77777777" w:rsidR="00132CE2" w:rsidRDefault="00132CE2" w:rsidP="00023937"/>
    <w:p w14:paraId="0342CD23" w14:textId="77777777" w:rsidR="00132CE2" w:rsidRDefault="00132CE2" w:rsidP="00023937"/>
    <w:p w14:paraId="34C46EB7" w14:textId="77777777" w:rsidR="00132CE2" w:rsidRDefault="00132CE2" w:rsidP="00023937"/>
    <w:p w14:paraId="6ED82265" w14:textId="77777777" w:rsidR="00132CE2" w:rsidRDefault="00132CE2" w:rsidP="00023937"/>
    <w:p w14:paraId="74AC6B35" w14:textId="77777777" w:rsidR="00132CE2" w:rsidRDefault="00132CE2" w:rsidP="00023937"/>
    <w:p w14:paraId="1599CD76" w14:textId="77777777" w:rsidR="00132CE2" w:rsidRDefault="00132CE2" w:rsidP="00023937"/>
    <w:p w14:paraId="486BEF6C" w14:textId="77777777" w:rsidR="00132CE2" w:rsidRDefault="00132CE2" w:rsidP="00023937"/>
    <w:p w14:paraId="6FCCEDFB" w14:textId="77777777" w:rsidR="00132CE2" w:rsidRPr="007714D0" w:rsidRDefault="00132CE2" w:rsidP="00023937"/>
    <w:p w14:paraId="41F344B5" w14:textId="62D13424" w:rsidR="0049578D" w:rsidRPr="00132CE2" w:rsidRDefault="0049578D" w:rsidP="0049578D">
      <w:r w:rsidRPr="007714D0">
        <w:rPr>
          <w:b/>
          <w:color w:val="330066"/>
          <w:sz w:val="28"/>
          <w:szCs w:val="28"/>
        </w:rPr>
        <w:lastRenderedPageBreak/>
        <w:t>Overwegingen bij samenstelling van het collectief en nadere vragen</w:t>
      </w:r>
    </w:p>
    <w:p w14:paraId="2C9F9DC9" w14:textId="73B9F69C" w:rsidR="0049578D" w:rsidRPr="007714D0" w:rsidRDefault="0049578D" w:rsidP="0049578D">
      <w:pPr>
        <w:rPr>
          <w:color w:val="330066"/>
          <w:sz w:val="24"/>
          <w:szCs w:val="24"/>
        </w:rPr>
      </w:pPr>
      <w:r w:rsidRPr="007714D0">
        <w:rPr>
          <w:color w:val="330066"/>
          <w:sz w:val="24"/>
          <w:szCs w:val="24"/>
        </w:rPr>
        <w:t>Wij verzoeken u onderstaande open vragen over het collectief te beantwoorden.</w:t>
      </w:r>
    </w:p>
    <w:p w14:paraId="0274ED2F" w14:textId="74F10D90" w:rsidR="0049578D" w:rsidRPr="007714D0" w:rsidRDefault="00E0697C" w:rsidP="0049578D">
      <w:pPr>
        <w:spacing w:after="160"/>
      </w:pPr>
      <w:r w:rsidRPr="007714D0">
        <w:rPr>
          <w:noProof/>
          <w:color w:val="330066"/>
          <w:sz w:val="24"/>
          <w:szCs w:val="24"/>
          <w:lang w:eastAsia="nl-NL"/>
        </w:rPr>
        <mc:AlternateContent>
          <mc:Choice Requires="wps">
            <w:drawing>
              <wp:anchor distT="45720" distB="45720" distL="114300" distR="114300" simplePos="0" relativeHeight="251659264" behindDoc="0" locked="0" layoutInCell="1" allowOverlap="1" wp14:anchorId="5B105487" wp14:editId="0DBF2C2E">
                <wp:simplePos x="0" y="0"/>
                <wp:positionH relativeFrom="margin">
                  <wp:posOffset>5080</wp:posOffset>
                </wp:positionH>
                <wp:positionV relativeFrom="paragraph">
                  <wp:posOffset>161290</wp:posOffset>
                </wp:positionV>
                <wp:extent cx="8082915" cy="1477645"/>
                <wp:effectExtent l="0" t="0" r="1333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2915" cy="1477645"/>
                        </a:xfrm>
                        <a:prstGeom prst="rect">
                          <a:avLst/>
                        </a:prstGeom>
                        <a:solidFill>
                          <a:srgbClr val="FFFFFF"/>
                        </a:solidFill>
                        <a:ln w="9525">
                          <a:solidFill>
                            <a:srgbClr val="000000"/>
                          </a:solidFill>
                          <a:miter lim="800000"/>
                          <a:headEnd/>
                          <a:tailEnd/>
                        </a:ln>
                      </wps:spPr>
                      <wps:txbx>
                        <w:txbxContent>
                          <w:p w14:paraId="4680228D" w14:textId="77777777" w:rsidR="0049578D" w:rsidRPr="00E0697C" w:rsidRDefault="0049578D" w:rsidP="0049578D">
                            <w:pPr>
                              <w:rPr>
                                <w:color w:val="330066"/>
                                <w:sz w:val="24"/>
                                <w:szCs w:val="24"/>
                              </w:rPr>
                            </w:pPr>
                            <w:r w:rsidRPr="00E0697C">
                              <w:rPr>
                                <w:color w:val="330066"/>
                                <w:sz w:val="24"/>
                                <w:szCs w:val="24"/>
                              </w:rPr>
                              <w:t>Op welk onderdelen scoort het collectief naar uw mening het beste en het minst? Geef hierop een toelichting.</w:t>
                            </w:r>
                          </w:p>
                          <w:p w14:paraId="0D738CC0" w14:textId="77777777" w:rsidR="00E0697C" w:rsidRDefault="00E0697C" w:rsidP="0049578D">
                            <w:pPr>
                              <w:rPr>
                                <w:i/>
                                <w:color w:val="330066"/>
                                <w:sz w:val="24"/>
                                <w:szCs w:val="24"/>
                              </w:rPr>
                            </w:pPr>
                          </w:p>
                          <w:p w14:paraId="24EB5F1E" w14:textId="77777777" w:rsidR="00E0697C" w:rsidRDefault="00E0697C" w:rsidP="0049578D">
                            <w:pPr>
                              <w:rPr>
                                <w:i/>
                                <w:color w:val="330066"/>
                                <w:sz w:val="24"/>
                                <w:szCs w:val="24"/>
                              </w:rPr>
                            </w:pPr>
                          </w:p>
                          <w:p w14:paraId="74ACD2AB" w14:textId="77777777" w:rsidR="00E0697C" w:rsidRDefault="00E0697C" w:rsidP="0049578D">
                            <w:pPr>
                              <w:rPr>
                                <w:i/>
                                <w:color w:val="330066"/>
                                <w:sz w:val="24"/>
                                <w:szCs w:val="24"/>
                              </w:rPr>
                            </w:pPr>
                          </w:p>
                          <w:p w14:paraId="3CBA5031" w14:textId="77777777" w:rsidR="0049578D" w:rsidRPr="00F96DA4" w:rsidRDefault="0049578D" w:rsidP="0049578D">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105487" id="_x0000_t202" coordsize="21600,21600" o:spt="202" path="m,l,21600r21600,l21600,xe">
                <v:stroke joinstyle="miter"/>
                <v:path gradientshapeok="t" o:connecttype="rect"/>
              </v:shapetype>
              <v:shape id="Text Box 2" o:spid="_x0000_s1026" type="#_x0000_t202" style="position:absolute;margin-left:.4pt;margin-top:12.7pt;width:636.45pt;height:116.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">
                <v:textbox>
                  <w:txbxContent>
                    <w:p w14:paraId="4680228D" w14:textId="77777777" w:rsidR="0049578D" w:rsidRPr="00E0697C" w:rsidRDefault="0049578D" w:rsidP="0049578D">
                      <w:pPr>
                        <w:rPr>
                          <w:color w:val="330066"/>
                          <w:sz w:val="24"/>
                          <w:szCs w:val="24"/>
                        </w:rPr>
                      </w:pPr>
                      <w:r w:rsidRPr="00E0697C">
                        <w:rPr>
                          <w:color w:val="330066"/>
                          <w:sz w:val="24"/>
                          <w:szCs w:val="24"/>
                        </w:rPr>
                        <w:t>Op welk onderdelen scoort het collectief naar uw mening het beste en het minst? Geef hierop een toelichting.</w:t>
                      </w:r>
                    </w:p>
                    <w:p w14:paraId="0D738CC0" w14:textId="77777777" w:rsidR="00E0697C" w:rsidRDefault="00E0697C" w:rsidP="0049578D">
                      <w:pPr>
                        <w:rPr>
                          <w:i/>
                          <w:color w:val="330066"/>
                          <w:sz w:val="24"/>
                          <w:szCs w:val="24"/>
                        </w:rPr>
                      </w:pPr>
                    </w:p>
                    <w:p w14:paraId="24EB5F1E" w14:textId="77777777" w:rsidR="00E0697C" w:rsidRDefault="00E0697C" w:rsidP="0049578D">
                      <w:pPr>
                        <w:rPr>
                          <w:i/>
                          <w:color w:val="330066"/>
                          <w:sz w:val="24"/>
                          <w:szCs w:val="24"/>
                        </w:rPr>
                      </w:pPr>
                    </w:p>
                    <w:p w14:paraId="74ACD2AB" w14:textId="77777777" w:rsidR="00E0697C" w:rsidRDefault="00E0697C" w:rsidP="0049578D">
                      <w:pPr>
                        <w:rPr>
                          <w:i/>
                          <w:color w:val="330066"/>
                          <w:sz w:val="24"/>
                          <w:szCs w:val="24"/>
                        </w:rPr>
                      </w:pPr>
                    </w:p>
                    <w:p w14:paraId="3CBA5031" w14:textId="77777777" w:rsidR="0049578D" w:rsidRPr="00F96DA4" w:rsidRDefault="0049578D" w:rsidP="0049578D">
                      <w:pPr>
                        <w:rPr>
                          <w:lang w:val="en-US"/>
                        </w:rPr>
                      </w:pPr>
                    </w:p>
                  </w:txbxContent>
                </v:textbox>
                <w10:wrap type="square" anchorx="margin"/>
              </v:shape>
            </w:pict>
          </mc:Fallback>
        </mc:AlternateContent>
      </w:r>
    </w:p>
    <w:p w14:paraId="5ABBCA49" w14:textId="5FA42E55" w:rsidR="0049578D" w:rsidRPr="007714D0" w:rsidRDefault="0049578D" w:rsidP="0049578D">
      <w:pPr>
        <w:spacing w:after="160"/>
      </w:pPr>
    </w:p>
    <w:p w14:paraId="714C44C9" w14:textId="363CADE1" w:rsidR="0049578D" w:rsidRPr="007714D0" w:rsidRDefault="0049578D" w:rsidP="0049578D"/>
    <w:p w14:paraId="15F7C3F0" w14:textId="182237DD" w:rsidR="0049578D" w:rsidRPr="007714D0" w:rsidRDefault="0049578D" w:rsidP="0049578D">
      <w:pPr>
        <w:rPr>
          <w:b/>
          <w:color w:val="330066"/>
          <w:sz w:val="28"/>
          <w:szCs w:val="28"/>
        </w:rPr>
      </w:pPr>
    </w:p>
    <w:p w14:paraId="5D249DD6" w14:textId="514D1DB5" w:rsidR="0049578D" w:rsidRPr="007714D0" w:rsidRDefault="0049578D" w:rsidP="0049578D">
      <w:pPr>
        <w:rPr>
          <w:b/>
          <w:color w:val="330066"/>
          <w:sz w:val="28"/>
          <w:szCs w:val="28"/>
        </w:rPr>
      </w:pPr>
    </w:p>
    <w:p w14:paraId="2155BEF7" w14:textId="77777777" w:rsidR="00E0697C" w:rsidRDefault="00E0697C" w:rsidP="0049578D">
      <w:pPr>
        <w:rPr>
          <w:b/>
          <w:color w:val="330066"/>
          <w:sz w:val="28"/>
          <w:szCs w:val="28"/>
        </w:rPr>
      </w:pPr>
    </w:p>
    <w:p w14:paraId="718BDFAC" w14:textId="1B8ED7C7" w:rsidR="00E0697C" w:rsidRDefault="00E0697C" w:rsidP="0049578D">
      <w:pPr>
        <w:rPr>
          <w:b/>
          <w:color w:val="330066"/>
          <w:sz w:val="28"/>
          <w:szCs w:val="28"/>
        </w:rPr>
      </w:pPr>
      <w:r w:rsidRPr="007714D0">
        <w:rPr>
          <w:noProof/>
          <w:color w:val="330066"/>
          <w:sz w:val="24"/>
          <w:szCs w:val="24"/>
          <w:lang w:eastAsia="nl-NL"/>
        </w:rPr>
        <mc:AlternateContent>
          <mc:Choice Requires="wps">
            <w:drawing>
              <wp:anchor distT="45720" distB="45720" distL="114300" distR="114300" simplePos="0" relativeHeight="251660288" behindDoc="0" locked="0" layoutInCell="1" allowOverlap="1" wp14:anchorId="1A84F651" wp14:editId="64914F41">
                <wp:simplePos x="0" y="0"/>
                <wp:positionH relativeFrom="margin">
                  <wp:posOffset>6350</wp:posOffset>
                </wp:positionH>
                <wp:positionV relativeFrom="paragraph">
                  <wp:posOffset>499745</wp:posOffset>
                </wp:positionV>
                <wp:extent cx="8082915" cy="1652905"/>
                <wp:effectExtent l="0" t="0" r="13335" b="2349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2915" cy="1652905"/>
                        </a:xfrm>
                        <a:prstGeom prst="rect">
                          <a:avLst/>
                        </a:prstGeom>
                        <a:solidFill>
                          <a:srgbClr val="FFFFFF"/>
                        </a:solidFill>
                        <a:ln w="9525">
                          <a:solidFill>
                            <a:srgbClr val="000000"/>
                          </a:solidFill>
                          <a:miter lim="800000"/>
                          <a:headEnd/>
                          <a:tailEnd/>
                        </a:ln>
                      </wps:spPr>
                      <wps:txbx>
                        <w:txbxContent>
                          <w:p w14:paraId="5BFD438B" w14:textId="77777777" w:rsidR="0049578D" w:rsidRPr="00E0697C" w:rsidRDefault="0049578D" w:rsidP="0049578D">
                            <w:pPr>
                              <w:rPr>
                                <w:color w:val="330066"/>
                                <w:sz w:val="24"/>
                                <w:szCs w:val="24"/>
                              </w:rPr>
                            </w:pPr>
                            <w:r w:rsidRPr="00E0697C">
                              <w:rPr>
                                <w:color w:val="330066"/>
                                <w:sz w:val="24"/>
                                <w:szCs w:val="24"/>
                              </w:rPr>
                              <w:t>Hoe denkt u de minder sterke punten binnen het collectief te compenseren?</w:t>
                            </w:r>
                          </w:p>
                          <w:p w14:paraId="1E1507BC" w14:textId="77777777" w:rsidR="0049578D" w:rsidRPr="001742F0" w:rsidRDefault="0049578D" w:rsidP="0049578D">
                            <w:r>
                              <w:t xml:space="preserve">[denk hierbij aan opleidingsprogramma’s of externe/interne deskundigheid etc.]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4F651" id="_x0000_s1027" type="#_x0000_t202" style="position:absolute;margin-left:.5pt;margin-top:39.35pt;width:636.45pt;height:130.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">
                <v:textbox>
                  <w:txbxContent>
                    <w:p w14:paraId="5BFD438B" w14:textId="77777777" w:rsidR="0049578D" w:rsidRPr="00E0697C" w:rsidRDefault="0049578D" w:rsidP="0049578D">
                      <w:pPr>
                        <w:rPr>
                          <w:color w:val="330066"/>
                          <w:sz w:val="24"/>
                          <w:szCs w:val="24"/>
                        </w:rPr>
                      </w:pPr>
                      <w:r w:rsidRPr="00E0697C">
                        <w:rPr>
                          <w:color w:val="330066"/>
                          <w:sz w:val="24"/>
                          <w:szCs w:val="24"/>
                        </w:rPr>
                        <w:t>Hoe denkt u de minder sterke punten binnen het collectief te compenseren?</w:t>
                      </w:r>
                    </w:p>
                    <w:p w14:paraId="1E1507BC" w14:textId="77777777" w:rsidR="0049578D" w:rsidRPr="001742F0" w:rsidRDefault="0049578D" w:rsidP="0049578D">
                      <w:r>
                        <w:t xml:space="preserve">[denk hierbij aan opleidingsprogramma’s of externe/interne deskundigheid etc.] </w:t>
                      </w:r>
                    </w:p>
                  </w:txbxContent>
                </v:textbox>
                <w10:wrap type="square" anchorx="margin"/>
              </v:shape>
            </w:pict>
          </mc:Fallback>
        </mc:AlternateContent>
      </w:r>
    </w:p>
    <w:p w14:paraId="60C7F7CD" w14:textId="4E0E7442" w:rsidR="0049578D" w:rsidRPr="007714D0" w:rsidRDefault="0049578D" w:rsidP="0049578D">
      <w:pPr>
        <w:rPr>
          <w:b/>
          <w:color w:val="330066"/>
          <w:sz w:val="28"/>
          <w:szCs w:val="28"/>
        </w:rPr>
      </w:pPr>
      <w:r w:rsidRPr="007714D0">
        <w:rPr>
          <w:b/>
          <w:color w:val="330066"/>
          <w:sz w:val="28"/>
          <w:szCs w:val="28"/>
        </w:rPr>
        <w:t>Overig</w:t>
      </w:r>
    </w:p>
    <w:tbl>
      <w:tblPr>
        <w:tblStyle w:val="TableGrid"/>
        <w:tblW w:w="0" w:type="auto"/>
        <w:tblLook w:val="04A0" w:firstRow="1" w:lastRow="0" w:firstColumn="1" w:lastColumn="0" w:noHBand="0" w:noVBand="1"/>
      </w:tblPr>
      <w:tblGrid>
        <w:gridCol w:w="6393"/>
        <w:gridCol w:w="6360"/>
      </w:tblGrid>
      <w:tr w:rsidR="0049578D" w:rsidRPr="007714D0" w14:paraId="11C9E33B" w14:textId="77777777" w:rsidTr="00465830">
        <w:tc>
          <w:tcPr>
            <w:tcW w:w="6393" w:type="dxa"/>
          </w:tcPr>
          <w:p w14:paraId="727A643D" w14:textId="7179CA72" w:rsidR="0049578D" w:rsidRPr="007714D0" w:rsidRDefault="0049578D" w:rsidP="0003444D">
            <w:pPr>
              <w:autoSpaceDE w:val="0"/>
              <w:autoSpaceDN w:val="0"/>
              <w:adjustRightInd w:val="0"/>
              <w:rPr>
                <w:rFonts w:ascii="Arial" w:hAnsi="Arial" w:cs="Arial"/>
              </w:rPr>
            </w:pPr>
            <w:r w:rsidRPr="007714D0">
              <w:rPr>
                <w:color w:val="330066"/>
                <w:sz w:val="24"/>
                <w:szCs w:val="24"/>
              </w:rPr>
              <w:t>Matrix is ingevuld door:</w:t>
            </w:r>
          </w:p>
        </w:tc>
        <w:tc>
          <w:tcPr>
            <w:tcW w:w="6360" w:type="dxa"/>
          </w:tcPr>
          <w:p w14:paraId="5C646029" w14:textId="77777777" w:rsidR="0049578D" w:rsidRPr="007714D0" w:rsidRDefault="0049578D" w:rsidP="0003444D">
            <w:pPr>
              <w:autoSpaceDE w:val="0"/>
              <w:autoSpaceDN w:val="0"/>
              <w:adjustRightInd w:val="0"/>
              <w:rPr>
                <w:rFonts w:ascii="Arial" w:hAnsi="Arial" w:cs="Arial"/>
              </w:rPr>
            </w:pPr>
            <w:r w:rsidRPr="007714D0">
              <w:rPr>
                <w:rFonts w:ascii="Arial" w:hAnsi="Arial" w:cs="Arial"/>
              </w:rPr>
              <w:t>[naam], [functie]</w:t>
            </w:r>
          </w:p>
        </w:tc>
      </w:tr>
      <w:tr w:rsidR="0049578D" w:rsidRPr="007714D0" w14:paraId="0FF84171" w14:textId="77777777" w:rsidTr="00465830">
        <w:tc>
          <w:tcPr>
            <w:tcW w:w="6393" w:type="dxa"/>
          </w:tcPr>
          <w:p w14:paraId="091F1C36" w14:textId="77777777" w:rsidR="0049578D" w:rsidRPr="007714D0" w:rsidRDefault="0049578D" w:rsidP="0003444D">
            <w:pPr>
              <w:autoSpaceDE w:val="0"/>
              <w:autoSpaceDN w:val="0"/>
              <w:adjustRightInd w:val="0"/>
              <w:rPr>
                <w:rFonts w:ascii="Arial" w:hAnsi="Arial" w:cs="Arial"/>
              </w:rPr>
            </w:pPr>
            <w:r w:rsidRPr="007714D0">
              <w:rPr>
                <w:color w:val="330066"/>
                <w:sz w:val="24"/>
                <w:szCs w:val="24"/>
              </w:rPr>
              <w:t>Heeft kandidaat kennis genomen van de ingevulde matrix?</w:t>
            </w:r>
          </w:p>
        </w:tc>
        <w:tc>
          <w:tcPr>
            <w:tcW w:w="6360" w:type="dxa"/>
          </w:tcPr>
          <w:p w14:paraId="098A0BED" w14:textId="77777777" w:rsidR="0049578D" w:rsidRPr="007714D0" w:rsidRDefault="0049578D" w:rsidP="0003444D">
            <w:pPr>
              <w:autoSpaceDE w:val="0"/>
              <w:autoSpaceDN w:val="0"/>
              <w:adjustRightInd w:val="0"/>
              <w:rPr>
                <w:rFonts w:ascii="Arial" w:hAnsi="Arial" w:cs="Arial"/>
              </w:rPr>
            </w:pPr>
            <w:r w:rsidRPr="007714D0">
              <w:rPr>
                <w:rFonts w:ascii="Arial" w:hAnsi="Arial" w:cs="Arial"/>
              </w:rPr>
              <w:t>[ja/nee]</w:t>
            </w:r>
          </w:p>
        </w:tc>
      </w:tr>
      <w:tr w:rsidR="0049578D" w:rsidRPr="007714D0" w14:paraId="4E0B91DF" w14:textId="77777777" w:rsidTr="00465830">
        <w:tc>
          <w:tcPr>
            <w:tcW w:w="6393" w:type="dxa"/>
          </w:tcPr>
          <w:p w14:paraId="41F34452" w14:textId="77777777" w:rsidR="0049578D" w:rsidRPr="007714D0" w:rsidRDefault="0049578D" w:rsidP="0003444D">
            <w:pPr>
              <w:autoSpaceDE w:val="0"/>
              <w:autoSpaceDN w:val="0"/>
              <w:adjustRightInd w:val="0"/>
            </w:pPr>
            <w:r w:rsidRPr="007714D0">
              <w:rPr>
                <w:color w:val="330066"/>
                <w:sz w:val="24"/>
                <w:szCs w:val="24"/>
              </w:rPr>
              <w:t>Zijn de scores collectief besproken?</w:t>
            </w:r>
          </w:p>
        </w:tc>
        <w:tc>
          <w:tcPr>
            <w:tcW w:w="6360" w:type="dxa"/>
          </w:tcPr>
          <w:p w14:paraId="2C90E771" w14:textId="77777777" w:rsidR="0049578D" w:rsidRPr="007714D0" w:rsidRDefault="0049578D" w:rsidP="0003444D">
            <w:pPr>
              <w:tabs>
                <w:tab w:val="left" w:pos="1004"/>
              </w:tabs>
              <w:rPr>
                <w:rFonts w:ascii="Arial" w:hAnsi="Arial" w:cs="Arial"/>
              </w:rPr>
            </w:pPr>
            <w:r w:rsidRPr="007714D0">
              <w:rPr>
                <w:rFonts w:ascii="Arial" w:hAnsi="Arial" w:cs="Arial"/>
              </w:rPr>
              <w:t>[ja/nee]</w:t>
            </w:r>
          </w:p>
        </w:tc>
      </w:tr>
    </w:tbl>
    <w:p w14:paraId="2CE7FE37" w14:textId="77777777" w:rsidR="000C7C01" w:rsidRDefault="000C7C01" w:rsidP="00912381"/>
    <w:p w14:paraId="24683668" w14:textId="11684AA5" w:rsidR="006224F6" w:rsidRPr="006224F6" w:rsidRDefault="006224F6" w:rsidP="00912381">
      <w:pPr>
        <w:rPr>
          <w:color w:val="330066"/>
          <w:sz w:val="24"/>
          <w:szCs w:val="24"/>
        </w:rPr>
      </w:pPr>
      <w:r w:rsidRPr="006224F6">
        <w:rPr>
          <w:color w:val="330066"/>
          <w:sz w:val="24"/>
          <w:szCs w:val="24"/>
        </w:rPr>
        <w:t xml:space="preserve">Als u vragen heeft stuur dan een email </w:t>
      </w:r>
      <w:r>
        <w:rPr>
          <w:color w:val="330066"/>
          <w:sz w:val="24"/>
          <w:szCs w:val="24"/>
        </w:rPr>
        <w:t>naar</w:t>
      </w:r>
      <w:r w:rsidRPr="006224F6">
        <w:rPr>
          <w:color w:val="330066"/>
          <w:sz w:val="24"/>
          <w:szCs w:val="24"/>
        </w:rPr>
        <w:t xml:space="preserve"> toetsing.cryptos@dnb.nl</w:t>
      </w:r>
    </w:p>
    <w:sectPr w:rsidR="006224F6" w:rsidRPr="006224F6" w:rsidSect="0049578D">
      <w:headerReference w:type="even" r:id="rId8"/>
      <w:headerReference w:type="default" r:id="rId9"/>
      <w:footerReference w:type="even" r:id="rId10"/>
      <w:footerReference w:type="default" r:id="rId11"/>
      <w:headerReference w:type="first" r:id="rId12"/>
      <w:pgSz w:w="16838" w:h="11906" w:orient="landscape" w:code="9"/>
      <w:pgMar w:top="1049" w:right="2155" w:bottom="1049" w:left="1134" w:header="39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E8CD76" w14:textId="77777777" w:rsidR="00ED2779" w:rsidRDefault="00ED2779" w:rsidP="00941951">
      <w:pPr>
        <w:spacing w:line="240" w:lineRule="auto"/>
      </w:pPr>
      <w:r>
        <w:separator/>
      </w:r>
    </w:p>
  </w:endnote>
  <w:endnote w:type="continuationSeparator" w:id="0">
    <w:p w14:paraId="2E432F77" w14:textId="77777777" w:rsidR="00ED2779" w:rsidRDefault="00ED2779" w:rsidP="009419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76141" w14:textId="77777777" w:rsidR="00941951" w:rsidRPr="00941951" w:rsidRDefault="00941951" w:rsidP="00941951">
    <w:pPr>
      <w:pStyle w:val="Footer"/>
    </w:pPr>
    <w:r>
      <w:fldChar w:fldCharType="begin"/>
    </w:r>
    <w:r>
      <w:instrText xml:space="preserve"> PAGE   \* MERGEFORMAT </w:instrText>
    </w:r>
    <w:r>
      <w:fldChar w:fldCharType="separate"/>
    </w:r>
    <w:r w:rsidR="00613852">
      <w:rPr>
        <w:noProof/>
      </w:rPr>
      <w:t>2</w:t>
    </w:r>
    <w:r>
      <w:fldChar w:fldCharType="end"/>
    </w:r>
    <w:r w:rsidR="00A01CFE">
      <w:tab/>
    </w:r>
    <w:r w:rsidR="00A01CFE">
      <w:tab/>
    </w:r>
    <w:r w:rsidR="00504EAA">
      <w:rPr>
        <w:noProof/>
      </w:rPr>
      <w:fldChar w:fldCharType="begin"/>
    </w:r>
    <w:r w:rsidR="00504EAA">
      <w:rPr>
        <w:noProof/>
      </w:rPr>
      <w:instrText xml:space="preserve"> STYLEREF  "Voorblad 20.5pt"  \* MERGEFORMAT </w:instrText>
    </w:r>
    <w:r w:rsidR="00504EAA">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5CF26" w14:textId="77777777" w:rsidR="00941951" w:rsidRDefault="00504EAA" w:rsidP="002B39F6">
    <w:pPr>
      <w:pStyle w:val="Footer"/>
    </w:pPr>
    <w:r>
      <w:rPr>
        <w:noProof/>
      </w:rPr>
      <w:fldChar w:fldCharType="begin"/>
    </w:r>
    <w:r>
      <w:rPr>
        <w:noProof/>
      </w:rPr>
      <w:instrText xml:space="preserve"> STYLEREF  "Voorblad 20.5pt"  \* MERGEFORMAT </w:instrText>
    </w:r>
    <w:r>
      <w:rPr>
        <w:noProof/>
      </w:rPr>
      <w:fldChar w:fldCharType="end"/>
    </w:r>
    <w:r w:rsidR="00941951">
      <w:tab/>
    </w:r>
    <w:r w:rsidR="00941951">
      <w:tab/>
    </w:r>
    <w:r w:rsidR="002B39F6">
      <w:fldChar w:fldCharType="begin"/>
    </w:r>
    <w:r w:rsidR="002B39F6">
      <w:instrText xml:space="preserve"> PAGE   \* MERGEFORMAT </w:instrText>
    </w:r>
    <w:r w:rsidR="002B39F6">
      <w:fldChar w:fldCharType="separate"/>
    </w:r>
    <w:r w:rsidR="00613852">
      <w:rPr>
        <w:noProof/>
      </w:rPr>
      <w:t>9</w:t>
    </w:r>
    <w:r w:rsidR="002B39F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5C05A" w14:textId="77777777" w:rsidR="00ED2779" w:rsidRDefault="00ED2779" w:rsidP="00941951">
      <w:pPr>
        <w:spacing w:line="240" w:lineRule="auto"/>
      </w:pPr>
      <w:r>
        <w:rPr>
          <w:rFonts w:ascii="Arial" w:hAnsi="Arial" w:cs="Arial"/>
          <w:color w:val="1226AA"/>
        </w:rPr>
        <w:t>–––––––––––––</w:t>
      </w:r>
    </w:p>
  </w:footnote>
  <w:footnote w:type="continuationSeparator" w:id="0">
    <w:p w14:paraId="67F41455" w14:textId="77777777" w:rsidR="00ED2779" w:rsidRDefault="00ED2779" w:rsidP="0094195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52C34" w14:textId="77777777" w:rsidR="00FC6881" w:rsidRDefault="00577A99">
    <w:pPr>
      <w:pStyle w:val="Header"/>
    </w:pPr>
    <w:r>
      <w:rPr>
        <w:noProof/>
        <w:lang w:eastAsia="nl-NL"/>
      </w:rPr>
      <mc:AlternateContent>
        <mc:Choice Requires="wps">
          <w:drawing>
            <wp:anchor distT="0" distB="0" distL="114300" distR="114300" simplePos="0" relativeHeight="251705344" behindDoc="0" locked="0" layoutInCell="1" allowOverlap="1" wp14:anchorId="1728BBD1" wp14:editId="10B9F8FA">
              <wp:simplePos x="0" y="0"/>
              <wp:positionH relativeFrom="page">
                <wp:posOffset>6233759</wp:posOffset>
              </wp:positionH>
              <wp:positionV relativeFrom="page">
                <wp:posOffset>360680</wp:posOffset>
              </wp:positionV>
              <wp:extent cx="1071880" cy="381549"/>
              <wp:effectExtent l="0" t="0" r="13970" b="0"/>
              <wp:wrapNone/>
              <wp:docPr id="898" name="dnbmarking"/>
              <wp:cNvGraphicFramePr/>
              <a:graphic xmlns:a="http://schemas.openxmlformats.org/drawingml/2006/main">
                <a:graphicData uri="http://schemas.microsoft.com/office/word/2010/wordprocessingShape">
                  <wps:wsp>
                    <wps:cNvSpPr txBox="1"/>
                    <wps:spPr>
                      <a:xfrm>
                        <a:off x="0" y="0"/>
                        <a:ext cx="1071880" cy="3815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2D8CC5" w14:textId="77777777" w:rsidR="00577A99" w:rsidRPr="00F71F68" w:rsidRDefault="00ED2779" w:rsidP="00577A99">
                          <w:pPr>
                            <w:pStyle w:val="DNBmarking"/>
                          </w:pPr>
                          <w:r>
                            <w:fldChar w:fldCharType="begin"/>
                          </w:r>
                          <w:r>
                            <w:instrText xml:space="preserve"> DOCPROPERTY  dnb_marking  \* MERGEFORMAT </w:instrText>
                          </w:r>
                          <w:r>
                            <w:fldChar w:fldCharType="separate"/>
                          </w:r>
                          <w:r w:rsidR="00AB3E19">
                            <w:t xml:space="preserve"> </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28BBD1" id="_x0000_t202" coordsize="21600,21600" o:spt="202" path="m,l,21600r21600,l21600,xe">
              <v:stroke joinstyle="miter"/>
              <v:path gradientshapeok="t" o:connecttype="rect"/>
            </v:shapetype>
            <v:shape id="dnbmarking" o:spid="_x0000_s1028" type="#_x0000_t202" style="position:absolute;margin-left:490.85pt;margin-top:28.4pt;width:84.4pt;height:30.05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" filled="f" stroked="f" strokeweight=".5pt">
              <v:textbox inset="0,0,0,0">
                <w:txbxContent>
                  <w:p w14:paraId="302D8CC5" w14:textId="77777777" w:rsidR="00577A99" w:rsidRPr="00F71F68" w:rsidRDefault="00C203E5" w:rsidP="00577A99">
                    <w:pPr>
                      <w:pStyle w:val="DNBmarking"/>
                    </w:pPr>
                    <w:fldSimple w:instr=" DOCPROPERTY  dnb_marking  \* MERGEFORMAT ">
                      <w:r w:rsidR="00AB3E19">
                        <w:t xml:space="preserve"> </w:t>
                      </w:r>
                    </w:fldSimple>
                  </w:p>
                </w:txbxContent>
              </v:textbox>
              <w10:wrap anchorx="page" anchory="page"/>
            </v:shape>
          </w:pict>
        </mc:Fallback>
      </mc:AlternateContent>
    </w:r>
    <w:r w:rsidR="000D4C1D">
      <w:rPr>
        <w:b/>
        <w:noProof/>
        <w:lang w:eastAsia="nl-NL"/>
      </w:rPr>
      <w:drawing>
        <wp:anchor distT="0" distB="0" distL="114300" distR="114300" simplePos="0" relativeHeight="251672576" behindDoc="1" locked="0" layoutInCell="1" allowOverlap="1" wp14:anchorId="49913D33" wp14:editId="63E5B813">
          <wp:simplePos x="0" y="0"/>
          <wp:positionH relativeFrom="page">
            <wp:posOffset>6142990</wp:posOffset>
          </wp:positionH>
          <wp:positionV relativeFrom="page">
            <wp:posOffset>118745</wp:posOffset>
          </wp:positionV>
          <wp:extent cx="1122680" cy="323850"/>
          <wp:effectExtent l="0" t="0" r="0" b="0"/>
          <wp:wrapNone/>
          <wp:docPr id="9"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78720" behindDoc="1" locked="0" layoutInCell="1" allowOverlap="1" wp14:anchorId="7ED395FA" wp14:editId="162D994D">
          <wp:simplePos x="0" y="0"/>
          <wp:positionH relativeFrom="page">
            <wp:posOffset>6131560</wp:posOffset>
          </wp:positionH>
          <wp:positionV relativeFrom="page">
            <wp:posOffset>118745</wp:posOffset>
          </wp:positionV>
          <wp:extent cx="1122680" cy="323850"/>
          <wp:effectExtent l="0" t="0" r="0" b="0"/>
          <wp:wrapNone/>
          <wp:docPr id="10"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84864" behindDoc="1" locked="0" layoutInCell="1" allowOverlap="1" wp14:anchorId="6E5ECDA7" wp14:editId="46045FBA">
          <wp:simplePos x="0" y="0"/>
          <wp:positionH relativeFrom="page">
            <wp:posOffset>6131560</wp:posOffset>
          </wp:positionH>
          <wp:positionV relativeFrom="page">
            <wp:posOffset>118745</wp:posOffset>
          </wp:positionV>
          <wp:extent cx="1122680" cy="323850"/>
          <wp:effectExtent l="0" t="0" r="0" b="0"/>
          <wp:wrapNone/>
          <wp:docPr id="12"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1008" behindDoc="1" locked="0" layoutInCell="1" allowOverlap="1" wp14:anchorId="30D93751" wp14:editId="182BE29D">
          <wp:simplePos x="0" y="0"/>
          <wp:positionH relativeFrom="page">
            <wp:posOffset>6142355</wp:posOffset>
          </wp:positionH>
          <wp:positionV relativeFrom="page">
            <wp:posOffset>118745</wp:posOffset>
          </wp:positionV>
          <wp:extent cx="1122680" cy="326390"/>
          <wp:effectExtent l="0" t="0" r="0" b="0"/>
          <wp:wrapNone/>
          <wp:docPr id="15"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66432" behindDoc="1" locked="0" layoutInCell="1" allowOverlap="1" wp14:anchorId="66A15FC0" wp14:editId="57E323DD">
          <wp:simplePos x="0" y="0"/>
          <wp:positionH relativeFrom="page">
            <wp:posOffset>6131560</wp:posOffset>
          </wp:positionH>
          <wp:positionV relativeFrom="page">
            <wp:posOffset>118745</wp:posOffset>
          </wp:positionV>
          <wp:extent cx="1122680" cy="323850"/>
          <wp:effectExtent l="0" t="0" r="0" b="0"/>
          <wp:wrapNone/>
          <wp:docPr id="20" name="dnb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EF2FD3">
      <w:rPr>
        <w:noProof/>
        <w:lang w:eastAsia="nl-NL"/>
      </w:rPr>
      <w:drawing>
        <wp:anchor distT="0" distB="0" distL="114300" distR="114300" simplePos="0" relativeHeight="251660288" behindDoc="1" locked="0" layoutInCell="1" allowOverlap="1" wp14:anchorId="3FE3AA54" wp14:editId="1C0A3894">
          <wp:simplePos x="0" y="0"/>
          <wp:positionH relativeFrom="page">
            <wp:posOffset>268166</wp:posOffset>
          </wp:positionH>
          <wp:positionV relativeFrom="page">
            <wp:posOffset>47625</wp:posOffset>
          </wp:positionV>
          <wp:extent cx="1344960" cy="506880"/>
          <wp:effectExtent l="0" t="0" r="7620" b="7620"/>
          <wp:wrapNone/>
          <wp:docPr id="24" name="Afbeelding 24" descr="R:\Projecten\347_TID_DNB_HUISSTIJL\van_tid\DNB_merkteken_diap_grey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ojecten\347_TID_DNB_HUISSTIJL\van_tid\DNB_merkteken_diap_grey cop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44960" cy="5068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CE7A61" w14:textId="77777777" w:rsidR="00FC6881" w:rsidRPr="00FF4F2B" w:rsidRDefault="00577A99" w:rsidP="00FF4F2B">
    <w:pPr>
      <w:pStyle w:val="Header"/>
    </w:pPr>
    <w:r>
      <w:rPr>
        <w:noProof/>
        <w:lang w:eastAsia="nl-NL"/>
      </w:rPr>
      <mc:AlternateContent>
        <mc:Choice Requires="wps">
          <w:drawing>
            <wp:anchor distT="0" distB="0" distL="114300" distR="114300" simplePos="0" relativeHeight="251707392" behindDoc="0" locked="0" layoutInCell="1" allowOverlap="1" wp14:anchorId="4F2933FF" wp14:editId="7ABC9A3F">
              <wp:simplePos x="0" y="0"/>
              <wp:positionH relativeFrom="page">
                <wp:posOffset>6243284</wp:posOffset>
              </wp:positionH>
              <wp:positionV relativeFrom="page">
                <wp:posOffset>361315</wp:posOffset>
              </wp:positionV>
              <wp:extent cx="1071880" cy="381000"/>
              <wp:effectExtent l="0" t="0" r="13970" b="0"/>
              <wp:wrapNone/>
              <wp:docPr id="8" name="dnbmarking"/>
              <wp:cNvGraphicFramePr/>
              <a:graphic xmlns:a="http://schemas.openxmlformats.org/drawingml/2006/main">
                <a:graphicData uri="http://schemas.microsoft.com/office/word/2010/wordprocessingShape">
                  <wps:wsp>
                    <wps:cNvSpPr txBox="1"/>
                    <wps:spPr>
                      <a:xfrm>
                        <a:off x="0" y="0"/>
                        <a:ext cx="107188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96AA1" w14:textId="77777777" w:rsidR="00577A99" w:rsidRPr="00F71F68" w:rsidRDefault="00ED2779" w:rsidP="00577A99">
                          <w:pPr>
                            <w:pStyle w:val="DNBmarking"/>
                          </w:pPr>
                          <w:r>
                            <w:fldChar w:fldCharType="begin"/>
                          </w:r>
                          <w:r>
                            <w:instrText xml:space="preserve"> DOCPROPERTY  dnb_marking  \* MERGEFORMAT </w:instrText>
                          </w:r>
                          <w:r>
                            <w:fldChar w:fldCharType="separate"/>
                          </w:r>
                          <w:r w:rsidR="00AB3E19">
                            <w:t xml:space="preserve"> </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933FF" id="_x0000_t202" coordsize="21600,21600" o:spt="202" path="m,l,21600r21600,l21600,xe">
              <v:stroke joinstyle="miter"/>
              <v:path gradientshapeok="t" o:connecttype="rect"/>
            </v:shapetype>
            <v:shape id="_x0000_s1029" type="#_x0000_t202" style="position:absolute;margin-left:491.6pt;margin-top:28.45pt;width:84.4pt;height:30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" filled="f" stroked="f" strokeweight=".5pt">
              <v:textbox inset="0,0,0,0">
                <w:txbxContent>
                  <w:p w14:paraId="29F96AA1" w14:textId="77777777" w:rsidR="00577A99" w:rsidRPr="00F71F68" w:rsidRDefault="00C203E5" w:rsidP="00577A99">
                    <w:pPr>
                      <w:pStyle w:val="DNBmarking"/>
                    </w:pPr>
                    <w:fldSimple w:instr=" DOCPROPERTY  dnb_marking  \* MERGEFORMAT ">
                      <w:r w:rsidR="00AB3E19">
                        <w:t xml:space="preserve"> </w:t>
                      </w:r>
                    </w:fldSimple>
                  </w:p>
                </w:txbxContent>
              </v:textbox>
              <w10:wrap anchorx="page" anchory="page"/>
            </v:shape>
          </w:pict>
        </mc:Fallback>
      </mc:AlternateContent>
    </w:r>
    <w:r w:rsidR="00FC35EA">
      <w:fldChar w:fldCharType="begin"/>
    </w:r>
    <w:r w:rsidR="00FC35EA">
      <w:instrText xml:space="preserve"> STYLEREF  </w:instrText>
    </w:r>
    <w:r w:rsidR="00504EAA">
      <w:instrText>Doc</w:instrText>
    </w:r>
    <w:r w:rsidR="00FC35EA">
      <w:instrText xml:space="preserve">Titel  \* MERGEFORMAT </w:instrText>
    </w:r>
    <w:r w:rsidR="00FC35EA">
      <w:fldChar w:fldCharType="separate"/>
    </w:r>
    <w:r w:rsidR="00613852">
      <w:rPr>
        <w:noProof/>
      </w:rPr>
      <w:t>Geschiktheidsmatrix</w:t>
    </w:r>
    <w:r w:rsidR="00FC35EA">
      <w:rPr>
        <w:noProof/>
      </w:rPr>
      <w:fldChar w:fldCharType="end"/>
    </w:r>
    <w:r w:rsidR="00B51920">
      <w:rPr>
        <w:b/>
        <w:noProof/>
        <w:lang w:eastAsia="nl-NL"/>
      </w:rPr>
      <w:drawing>
        <wp:anchor distT="0" distB="0" distL="114300" distR="114300" simplePos="0" relativeHeight="251701248" behindDoc="0" locked="0" layoutInCell="1" allowOverlap="1" wp14:anchorId="30765035" wp14:editId="45EFDBB1">
          <wp:simplePos x="0" y="0"/>
          <wp:positionH relativeFrom="page">
            <wp:posOffset>6142355</wp:posOffset>
          </wp:positionH>
          <wp:positionV relativeFrom="page">
            <wp:posOffset>118745</wp:posOffset>
          </wp:positionV>
          <wp:extent cx="1122680" cy="323850"/>
          <wp:effectExtent l="0" t="0" r="0" b="0"/>
          <wp:wrapNone/>
          <wp:docPr id="25" name="dnb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9200" behindDoc="0" locked="0" layoutInCell="1" allowOverlap="1" wp14:anchorId="1DCBF85C" wp14:editId="350399D8">
          <wp:simplePos x="0" y="0"/>
          <wp:positionH relativeFrom="page">
            <wp:posOffset>6142355</wp:posOffset>
          </wp:positionH>
          <wp:positionV relativeFrom="page">
            <wp:posOffset>118745</wp:posOffset>
          </wp:positionV>
          <wp:extent cx="1122680" cy="323850"/>
          <wp:effectExtent l="0" t="0" r="0" b="0"/>
          <wp:wrapNone/>
          <wp:docPr id="26"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7152" behindDoc="0" locked="0" layoutInCell="1" allowOverlap="1" wp14:anchorId="6631C4B0" wp14:editId="1E53903F">
          <wp:simplePos x="0" y="0"/>
          <wp:positionH relativeFrom="page">
            <wp:posOffset>6142355</wp:posOffset>
          </wp:positionH>
          <wp:positionV relativeFrom="page">
            <wp:posOffset>118745</wp:posOffset>
          </wp:positionV>
          <wp:extent cx="1122680" cy="323850"/>
          <wp:effectExtent l="0" t="0" r="0" b="0"/>
          <wp:wrapNone/>
          <wp:docPr id="27"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5104" behindDoc="0" locked="0" layoutInCell="1" allowOverlap="1" wp14:anchorId="06D1817B" wp14:editId="2E60EED4">
          <wp:simplePos x="0" y="0"/>
          <wp:positionH relativeFrom="page">
            <wp:posOffset>6142355</wp:posOffset>
          </wp:positionH>
          <wp:positionV relativeFrom="page">
            <wp:posOffset>118745</wp:posOffset>
          </wp:positionV>
          <wp:extent cx="1122680" cy="323850"/>
          <wp:effectExtent l="0" t="0" r="0" b="0"/>
          <wp:wrapNone/>
          <wp:docPr id="28"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93056" behindDoc="0" locked="0" layoutInCell="1" allowOverlap="1" wp14:anchorId="57B6F5C2" wp14:editId="20FEFCE7">
          <wp:simplePos x="0" y="0"/>
          <wp:positionH relativeFrom="page">
            <wp:posOffset>6142355</wp:posOffset>
          </wp:positionH>
          <wp:positionV relativeFrom="page">
            <wp:posOffset>118745</wp:posOffset>
          </wp:positionV>
          <wp:extent cx="1122680" cy="326390"/>
          <wp:effectExtent l="0" t="0" r="0" b="0"/>
          <wp:wrapNone/>
          <wp:docPr id="29"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63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2FF74" w14:textId="77777777" w:rsidR="001975FA" w:rsidRDefault="00577A99">
    <w:pPr>
      <w:pStyle w:val="Header"/>
    </w:pPr>
    <w:r>
      <w:rPr>
        <w:noProof/>
        <w:lang w:eastAsia="nl-NL"/>
      </w:rPr>
      <mc:AlternateContent>
        <mc:Choice Requires="wps">
          <w:drawing>
            <wp:anchor distT="0" distB="0" distL="114300" distR="114300" simplePos="0" relativeHeight="251703296" behindDoc="0" locked="0" layoutInCell="1" allowOverlap="1" wp14:anchorId="7138F332" wp14:editId="30D6B7BB">
              <wp:simplePos x="0" y="0"/>
              <wp:positionH relativeFrom="page">
                <wp:posOffset>928334</wp:posOffset>
              </wp:positionH>
              <wp:positionV relativeFrom="page">
                <wp:posOffset>359410</wp:posOffset>
              </wp:positionV>
              <wp:extent cx="2286000" cy="171039"/>
              <wp:effectExtent l="0" t="0" r="0" b="635"/>
              <wp:wrapNone/>
              <wp:docPr id="897" name="dnbmarking"/>
              <wp:cNvGraphicFramePr/>
              <a:graphic xmlns:a="http://schemas.openxmlformats.org/drawingml/2006/main">
                <a:graphicData uri="http://schemas.microsoft.com/office/word/2010/wordprocessingShape">
                  <wps:wsp>
                    <wps:cNvSpPr txBox="1"/>
                    <wps:spPr>
                      <a:xfrm>
                        <a:off x="0" y="0"/>
                        <a:ext cx="2286000" cy="1710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4C501" w14:textId="77777777" w:rsidR="00577A99" w:rsidRPr="00BF6ED5" w:rsidRDefault="00ED2779" w:rsidP="00577A99">
                          <w:pPr>
                            <w:pStyle w:val="DNBmarking"/>
                          </w:pPr>
                          <w:r>
                            <w:fldChar w:fldCharType="begin"/>
                          </w:r>
                          <w:r>
                            <w:instrText xml:space="preserve"> DOCPROPERTY  dnb_marking  \* MERGEFORMAT </w:instrText>
                          </w:r>
                          <w:r>
                            <w:fldChar w:fldCharType="separate"/>
                          </w:r>
                          <w:r w:rsidR="00AB3E19">
                            <w:t xml:space="preserve"> </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38F332" id="_x0000_t202" coordsize="21600,21600" o:spt="202" path="m,l,21600r21600,l21600,xe">
              <v:stroke joinstyle="miter"/>
              <v:path gradientshapeok="t" o:connecttype="rect"/>
            </v:shapetype>
            <v:shape id="_x0000_s1030" type="#_x0000_t202" style="position:absolute;margin-left:73.1pt;margin-top:28.3pt;width:180pt;height:13.4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" filled="f" stroked="f" strokeweight=".5pt">
              <v:textbox inset="0,0,0,0">
                <w:txbxContent>
                  <w:p w14:paraId="2144C501" w14:textId="77777777" w:rsidR="00577A99" w:rsidRPr="00BF6ED5" w:rsidRDefault="00C203E5" w:rsidP="00577A99">
                    <w:pPr>
                      <w:pStyle w:val="DNBmarking"/>
                    </w:pPr>
                    <w:fldSimple w:instr=" DOCPROPERTY  dnb_marking  \* MERGEFORMAT ">
                      <w:r w:rsidR="00AB3E19">
                        <w:t xml:space="preserve"> </w:t>
                      </w:r>
                    </w:fldSimple>
                  </w:p>
                </w:txbxContent>
              </v:textbox>
              <w10:wrap anchorx="page" anchory="page"/>
            </v:shape>
          </w:pict>
        </mc:Fallback>
      </mc:AlternateContent>
    </w:r>
    <w:r w:rsidR="000D4C1D">
      <w:rPr>
        <w:b/>
        <w:noProof/>
        <w:lang w:eastAsia="nl-NL"/>
      </w:rPr>
      <w:drawing>
        <wp:anchor distT="0" distB="0" distL="114300" distR="114300" simplePos="0" relativeHeight="251688960" behindDoc="1" locked="0" layoutInCell="1" allowOverlap="1" wp14:anchorId="3853506F" wp14:editId="6F418172">
          <wp:simplePos x="0" y="0"/>
          <wp:positionH relativeFrom="page">
            <wp:posOffset>826135</wp:posOffset>
          </wp:positionH>
          <wp:positionV relativeFrom="page">
            <wp:posOffset>118745</wp:posOffset>
          </wp:positionV>
          <wp:extent cx="1122680" cy="326807"/>
          <wp:effectExtent l="0" t="0" r="0" b="0"/>
          <wp:wrapNone/>
          <wp:docPr id="30" name="dnb_sec"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Projecten\372_TID_DNB_DIRECT\Develop\png_classificatie\pos\DNB_cl5_secret-p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2680" cy="326807"/>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82816" behindDoc="1" locked="0" layoutInCell="1" allowOverlap="1" wp14:anchorId="3F0FEB6C" wp14:editId="60C7758F">
          <wp:simplePos x="0" y="0"/>
          <wp:positionH relativeFrom="page">
            <wp:posOffset>826135</wp:posOffset>
          </wp:positionH>
          <wp:positionV relativeFrom="page">
            <wp:posOffset>118745</wp:posOffset>
          </wp:positionV>
          <wp:extent cx="1122680" cy="323850"/>
          <wp:effectExtent l="0" t="0" r="0" b="0"/>
          <wp:wrapNone/>
          <wp:docPr id="31" name="dnb_con"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Projecten\372_TID_DNB_DIRECT\Develop\png_classificatie\pos\DNB_cl4_confidential-po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22680" cy="3238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76672" behindDoc="1" locked="0" layoutInCell="1" allowOverlap="1" wp14:anchorId="5EF5DB4B" wp14:editId="18EABF1D">
          <wp:simplePos x="0" y="0"/>
          <wp:positionH relativeFrom="page">
            <wp:posOffset>826135</wp:posOffset>
          </wp:positionH>
          <wp:positionV relativeFrom="page">
            <wp:posOffset>118745</wp:posOffset>
          </wp:positionV>
          <wp:extent cx="1122680" cy="324073"/>
          <wp:effectExtent l="0" t="0" r="0" b="0"/>
          <wp:wrapNone/>
          <wp:docPr id="896" name="dnb_re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Projecten\372_TID_DNB_DIRECT\Develop\png_classificatie\pos\DNB_cl3_restricted-pos.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70528" behindDoc="1" locked="0" layoutInCell="1" allowOverlap="1" wp14:anchorId="00B28079" wp14:editId="5AF759A1">
          <wp:simplePos x="0" y="0"/>
          <wp:positionH relativeFrom="page">
            <wp:posOffset>826135</wp:posOffset>
          </wp:positionH>
          <wp:positionV relativeFrom="page">
            <wp:posOffset>118745</wp:posOffset>
          </wp:positionV>
          <wp:extent cx="1122680" cy="324073"/>
          <wp:effectExtent l="0" t="0" r="0" b="0"/>
          <wp:wrapNone/>
          <wp:docPr id="899" name="dnb_un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Projecten\372_TID_DNB_DIRECT\Develop\png_classificatie\pos\DNB_cl2_unrestricted-po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0D4C1D">
      <w:rPr>
        <w:b/>
        <w:noProof/>
        <w:lang w:eastAsia="nl-NL"/>
      </w:rPr>
      <w:drawing>
        <wp:anchor distT="0" distB="0" distL="114300" distR="114300" simplePos="0" relativeHeight="251664384" behindDoc="1" locked="0" layoutInCell="1" allowOverlap="1" wp14:anchorId="5E364DC1" wp14:editId="6451C95E">
          <wp:simplePos x="0" y="0"/>
          <wp:positionH relativeFrom="page">
            <wp:posOffset>826135</wp:posOffset>
          </wp:positionH>
          <wp:positionV relativeFrom="page">
            <wp:posOffset>118745</wp:posOffset>
          </wp:positionV>
          <wp:extent cx="1122680" cy="324073"/>
          <wp:effectExtent l="0" t="0" r="0" b="0"/>
          <wp:wrapNone/>
          <wp:docPr id="900" name="dnb_p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Projecten\372_TID_DNB_DIRECT\Develop\png_classificatie\pos\DNB_cl1_public-pos.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2680" cy="324073"/>
                  </a:xfrm>
                  <a:prstGeom prst="rect">
                    <a:avLst/>
                  </a:prstGeom>
                  <a:noFill/>
                  <a:ln>
                    <a:noFill/>
                  </a:ln>
                </pic:spPr>
              </pic:pic>
            </a:graphicData>
          </a:graphic>
          <wp14:sizeRelH relativeFrom="page">
            <wp14:pctWidth>0</wp14:pctWidth>
          </wp14:sizeRelH>
          <wp14:sizeRelV relativeFrom="page">
            <wp14:pctHeight>0</wp14:pctHeight>
          </wp14:sizeRelV>
        </wp:anchor>
      </w:drawing>
    </w:r>
    <w:r w:rsidR="00C4190A">
      <w:rPr>
        <w:noProof/>
        <w:lang w:eastAsia="nl-NL"/>
      </w:rPr>
      <w:drawing>
        <wp:anchor distT="0" distB="0" distL="114300" distR="114300" simplePos="0" relativeHeight="251658238" behindDoc="1" locked="0" layoutInCell="1" allowOverlap="1" wp14:anchorId="30A6F656" wp14:editId="10451D42">
          <wp:simplePos x="0" y="0"/>
          <wp:positionH relativeFrom="page">
            <wp:posOffset>445249</wp:posOffset>
          </wp:positionH>
          <wp:positionV relativeFrom="page">
            <wp:posOffset>7949565</wp:posOffset>
          </wp:positionV>
          <wp:extent cx="3276000" cy="1216080"/>
          <wp:effectExtent l="0" t="0" r="0" b="0"/>
          <wp:wrapNone/>
          <wp:docPr id="901" name="Afbeelding 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NB_300dpi_blauw_21cm.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76000" cy="1216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400C5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28D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83608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36D3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4EE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9AAF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22C7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A407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EA4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DCD34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C28AA64E"/>
    <w:lvl w:ilvl="0">
      <w:start w:val="1"/>
      <w:numFmt w:val="decimal"/>
      <w:lvlText w:val="%1"/>
      <w:lvlJc w:val="left"/>
      <w:pPr>
        <w:ind w:left="0" w:firstLine="0"/>
      </w:pPr>
      <w:rPr>
        <w:rFonts w:hint="default"/>
        <w:b w:val="0"/>
        <w:i w:val="0"/>
        <w:strike w:val="0"/>
        <w:u w:val="none"/>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0C585074"/>
    <w:multiLevelType w:val="multilevel"/>
    <w:tmpl w:val="52F2939C"/>
    <w:numStyleLink w:val="Headings"/>
  </w:abstractNum>
  <w:abstractNum w:abstractNumId="12" w15:restartNumberingAfterBreak="0">
    <w:nsid w:val="2F3D6547"/>
    <w:multiLevelType w:val="multilevel"/>
    <w:tmpl w:val="52F2939C"/>
    <w:numStyleLink w:val="Headings"/>
  </w:abstractNum>
  <w:abstractNum w:abstractNumId="13" w15:restartNumberingAfterBreak="0">
    <w:nsid w:val="53425973"/>
    <w:multiLevelType w:val="multilevel"/>
    <w:tmpl w:val="C2C6BCF6"/>
    <w:lvl w:ilvl="0">
      <w:start w:val="1"/>
      <w:numFmt w:val="decimal"/>
      <w:lvlText w:val="Hoofdstuk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AF44E69"/>
    <w:multiLevelType w:val="multilevel"/>
    <w:tmpl w:val="52F2939C"/>
    <w:styleLink w:val="Headings"/>
    <w:lvl w:ilvl="0">
      <w:start w:val="1"/>
      <w:numFmt w:val="decimal"/>
      <w:pStyle w:val="Heading1"/>
      <w:lvlText w:val="%1"/>
      <w:lvlJc w:val="left"/>
      <w:pPr>
        <w:tabs>
          <w:tab w:val="num" w:pos="567"/>
        </w:tabs>
        <w:ind w:left="0" w:firstLine="0"/>
      </w:pPr>
      <w:rPr>
        <w:rFonts w:asciiTheme="majorHAnsi" w:hAnsiTheme="majorHAnsi" w:hint="default"/>
        <w:b w:val="0"/>
        <w:i w:val="0"/>
        <w:strike w:val="0"/>
        <w:u w:val="none"/>
      </w:rPr>
    </w:lvl>
    <w:lvl w:ilvl="1">
      <w:start w:val="1"/>
      <w:numFmt w:val="decimal"/>
      <w:pStyle w:val="Heading2"/>
      <w:lvlText w:val="%1.%2"/>
      <w:lvlJc w:val="left"/>
      <w:pPr>
        <w:tabs>
          <w:tab w:val="num" w:pos="567"/>
        </w:tabs>
        <w:ind w:left="0" w:firstLine="0"/>
      </w:pPr>
      <w:rPr>
        <w:rFonts w:hint="default"/>
      </w:rPr>
    </w:lvl>
    <w:lvl w:ilvl="2">
      <w:start w:val="1"/>
      <w:numFmt w:val="decimal"/>
      <w:pStyle w:val="Heading3"/>
      <w:lvlText w:val="%1.%2.%3"/>
      <w:lvlJc w:val="left"/>
      <w:pPr>
        <w:tabs>
          <w:tab w:val="num" w:pos="567"/>
        </w:tabs>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4"/>
  </w:num>
  <w:num w:numId="14">
    <w:abstractNumId w:val="12"/>
  </w:num>
  <w:num w:numId="15">
    <w:abstractNumId w:val="12"/>
  </w:num>
  <w:num w:numId="16">
    <w:abstractNumId w:val="12"/>
  </w:num>
  <w:num w:numId="17">
    <w:abstractNumId w:val="10"/>
  </w:num>
  <w:num w:numId="18">
    <w:abstractNumId w:val="10"/>
  </w:num>
  <w:num w:numId="19">
    <w:abstractNumId w:val="10"/>
  </w:num>
  <w:num w:numId="20">
    <w:abstractNumId w:val="10"/>
  </w:num>
  <w:num w:numId="21">
    <w:abstractNumId w:val="10"/>
  </w:num>
  <w:num w:numId="22">
    <w:abstractNumId w:val="12"/>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8D"/>
    <w:rsid w:val="00005A33"/>
    <w:rsid w:val="00011326"/>
    <w:rsid w:val="00023937"/>
    <w:rsid w:val="0007580B"/>
    <w:rsid w:val="00094C1B"/>
    <w:rsid w:val="000A3DCD"/>
    <w:rsid w:val="000B7733"/>
    <w:rsid w:val="000C7C01"/>
    <w:rsid w:val="000D17E3"/>
    <w:rsid w:val="000D48A9"/>
    <w:rsid w:val="000D4C1D"/>
    <w:rsid w:val="000F36E1"/>
    <w:rsid w:val="00104105"/>
    <w:rsid w:val="00106D45"/>
    <w:rsid w:val="00126B00"/>
    <w:rsid w:val="00132CE2"/>
    <w:rsid w:val="00146C03"/>
    <w:rsid w:val="00165E41"/>
    <w:rsid w:val="00176258"/>
    <w:rsid w:val="00181F5F"/>
    <w:rsid w:val="001975FA"/>
    <w:rsid w:val="001C25DE"/>
    <w:rsid w:val="001D03C1"/>
    <w:rsid w:val="00204BD6"/>
    <w:rsid w:val="00210DC8"/>
    <w:rsid w:val="00241BBF"/>
    <w:rsid w:val="00253D74"/>
    <w:rsid w:val="0026435E"/>
    <w:rsid w:val="00266D27"/>
    <w:rsid w:val="00283C39"/>
    <w:rsid w:val="00297B2C"/>
    <w:rsid w:val="002B39F6"/>
    <w:rsid w:val="002C7102"/>
    <w:rsid w:val="002C7ECA"/>
    <w:rsid w:val="002E1C38"/>
    <w:rsid w:val="0030159E"/>
    <w:rsid w:val="00306371"/>
    <w:rsid w:val="00310990"/>
    <w:rsid w:val="00316B40"/>
    <w:rsid w:val="00324520"/>
    <w:rsid w:val="003537C7"/>
    <w:rsid w:val="00372639"/>
    <w:rsid w:val="003A567D"/>
    <w:rsid w:val="003B1BE4"/>
    <w:rsid w:val="003B567A"/>
    <w:rsid w:val="003D5DF4"/>
    <w:rsid w:val="0040615B"/>
    <w:rsid w:val="004072A4"/>
    <w:rsid w:val="004141AE"/>
    <w:rsid w:val="00465830"/>
    <w:rsid w:val="004708D2"/>
    <w:rsid w:val="0047245E"/>
    <w:rsid w:val="004764AD"/>
    <w:rsid w:val="00476634"/>
    <w:rsid w:val="00487B22"/>
    <w:rsid w:val="0049578D"/>
    <w:rsid w:val="004A2ACA"/>
    <w:rsid w:val="004B4DD3"/>
    <w:rsid w:val="004B5EAA"/>
    <w:rsid w:val="00504EAA"/>
    <w:rsid w:val="005431C1"/>
    <w:rsid w:val="005769C1"/>
    <w:rsid w:val="00577A99"/>
    <w:rsid w:val="005C24AE"/>
    <w:rsid w:val="005F14D7"/>
    <w:rsid w:val="00613852"/>
    <w:rsid w:val="00613AF1"/>
    <w:rsid w:val="00620723"/>
    <w:rsid w:val="006224F6"/>
    <w:rsid w:val="00661AA2"/>
    <w:rsid w:val="00684AD2"/>
    <w:rsid w:val="0069484D"/>
    <w:rsid w:val="006955BE"/>
    <w:rsid w:val="00695809"/>
    <w:rsid w:val="006B7B40"/>
    <w:rsid w:val="006C6047"/>
    <w:rsid w:val="006D5E77"/>
    <w:rsid w:val="006F2E14"/>
    <w:rsid w:val="00714916"/>
    <w:rsid w:val="00745AF5"/>
    <w:rsid w:val="0075615F"/>
    <w:rsid w:val="007714D0"/>
    <w:rsid w:val="00775F34"/>
    <w:rsid w:val="0079174D"/>
    <w:rsid w:val="00811B06"/>
    <w:rsid w:val="00815A52"/>
    <w:rsid w:val="0083254D"/>
    <w:rsid w:val="00836267"/>
    <w:rsid w:val="00863019"/>
    <w:rsid w:val="008937E8"/>
    <w:rsid w:val="008C41E4"/>
    <w:rsid w:val="008E0769"/>
    <w:rsid w:val="008E799C"/>
    <w:rsid w:val="008E7D3E"/>
    <w:rsid w:val="00903AF7"/>
    <w:rsid w:val="00912381"/>
    <w:rsid w:val="009167BD"/>
    <w:rsid w:val="00932255"/>
    <w:rsid w:val="00941951"/>
    <w:rsid w:val="00941AB8"/>
    <w:rsid w:val="00954AAF"/>
    <w:rsid w:val="00960863"/>
    <w:rsid w:val="00966C56"/>
    <w:rsid w:val="00974A4C"/>
    <w:rsid w:val="00976E39"/>
    <w:rsid w:val="00981F10"/>
    <w:rsid w:val="00982C02"/>
    <w:rsid w:val="0099211B"/>
    <w:rsid w:val="009A1FF2"/>
    <w:rsid w:val="009A5A6E"/>
    <w:rsid w:val="009B231F"/>
    <w:rsid w:val="009B5A9A"/>
    <w:rsid w:val="00A01CFE"/>
    <w:rsid w:val="00A179DF"/>
    <w:rsid w:val="00A25940"/>
    <w:rsid w:val="00A32ED7"/>
    <w:rsid w:val="00A33906"/>
    <w:rsid w:val="00A46A2F"/>
    <w:rsid w:val="00A538A9"/>
    <w:rsid w:val="00A5592A"/>
    <w:rsid w:val="00A57345"/>
    <w:rsid w:val="00A75A24"/>
    <w:rsid w:val="00A875A5"/>
    <w:rsid w:val="00A9346F"/>
    <w:rsid w:val="00AB38A4"/>
    <w:rsid w:val="00AB3E19"/>
    <w:rsid w:val="00AC354D"/>
    <w:rsid w:val="00AC7676"/>
    <w:rsid w:val="00AE2D41"/>
    <w:rsid w:val="00B10C88"/>
    <w:rsid w:val="00B170AF"/>
    <w:rsid w:val="00B36CA1"/>
    <w:rsid w:val="00B41783"/>
    <w:rsid w:val="00B45B6B"/>
    <w:rsid w:val="00B47782"/>
    <w:rsid w:val="00B51920"/>
    <w:rsid w:val="00B86FEC"/>
    <w:rsid w:val="00B92A6C"/>
    <w:rsid w:val="00BA0FAA"/>
    <w:rsid w:val="00BA39AC"/>
    <w:rsid w:val="00BA75BD"/>
    <w:rsid w:val="00BC0A9F"/>
    <w:rsid w:val="00BC75A8"/>
    <w:rsid w:val="00BE14BB"/>
    <w:rsid w:val="00BE5522"/>
    <w:rsid w:val="00C004B4"/>
    <w:rsid w:val="00C203E5"/>
    <w:rsid w:val="00C4190A"/>
    <w:rsid w:val="00C430BB"/>
    <w:rsid w:val="00C478C8"/>
    <w:rsid w:val="00C668D3"/>
    <w:rsid w:val="00C92CC5"/>
    <w:rsid w:val="00C95C7A"/>
    <w:rsid w:val="00CA58B3"/>
    <w:rsid w:val="00CB73DA"/>
    <w:rsid w:val="00CC64B9"/>
    <w:rsid w:val="00CF272D"/>
    <w:rsid w:val="00D11AC6"/>
    <w:rsid w:val="00D27AFE"/>
    <w:rsid w:val="00D3432A"/>
    <w:rsid w:val="00D478B5"/>
    <w:rsid w:val="00D53F0B"/>
    <w:rsid w:val="00D84F47"/>
    <w:rsid w:val="00D9696D"/>
    <w:rsid w:val="00E020A0"/>
    <w:rsid w:val="00E023BF"/>
    <w:rsid w:val="00E04EAD"/>
    <w:rsid w:val="00E0697C"/>
    <w:rsid w:val="00E132B4"/>
    <w:rsid w:val="00E4450C"/>
    <w:rsid w:val="00E507AF"/>
    <w:rsid w:val="00E9446D"/>
    <w:rsid w:val="00ED2779"/>
    <w:rsid w:val="00EE46ED"/>
    <w:rsid w:val="00EE5923"/>
    <w:rsid w:val="00EF0BE7"/>
    <w:rsid w:val="00EF2FD3"/>
    <w:rsid w:val="00F13478"/>
    <w:rsid w:val="00F2639C"/>
    <w:rsid w:val="00F30BE9"/>
    <w:rsid w:val="00F43BAD"/>
    <w:rsid w:val="00F54E22"/>
    <w:rsid w:val="00F712D3"/>
    <w:rsid w:val="00FB2598"/>
    <w:rsid w:val="00FB768F"/>
    <w:rsid w:val="00FC194C"/>
    <w:rsid w:val="00FC35EA"/>
    <w:rsid w:val="00FC6881"/>
    <w:rsid w:val="00FE049D"/>
    <w:rsid w:val="00FF0DFF"/>
    <w:rsid w:val="00FF4F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19D85F"/>
  <w15:docId w15:val="{2EEA0DB4-449B-422A-BA42-31674B78A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F2B"/>
    <w:pPr>
      <w:spacing w:after="0" w:line="276" w:lineRule="atLeast"/>
    </w:pPr>
    <w:rPr>
      <w:sz w:val="17"/>
    </w:rPr>
  </w:style>
  <w:style w:type="paragraph" w:styleId="Heading1">
    <w:name w:val="heading 1"/>
    <w:next w:val="Normal"/>
    <w:link w:val="Heading1Char"/>
    <w:uiPriority w:val="9"/>
    <w:qFormat/>
    <w:rsid w:val="000C7C01"/>
    <w:pPr>
      <w:keepNext/>
      <w:keepLines/>
      <w:numPr>
        <w:numId w:val="23"/>
      </w:numPr>
      <w:spacing w:line="240" w:lineRule="auto"/>
      <w:outlineLvl w:val="0"/>
    </w:pPr>
    <w:rPr>
      <w:rFonts w:asciiTheme="majorHAnsi" w:eastAsiaTheme="majorEastAsia" w:hAnsiTheme="majorHAnsi" w:cstheme="majorBidi"/>
      <w:bCs/>
      <w:color w:val="1226AA"/>
      <w:sz w:val="36"/>
      <w:szCs w:val="28"/>
    </w:rPr>
  </w:style>
  <w:style w:type="paragraph" w:styleId="Heading2">
    <w:name w:val="heading 2"/>
    <w:basedOn w:val="Heading1"/>
    <w:next w:val="Normal"/>
    <w:link w:val="Heading2Char"/>
    <w:uiPriority w:val="9"/>
    <w:unhideWhenUsed/>
    <w:rsid w:val="0069484D"/>
    <w:pPr>
      <w:numPr>
        <w:ilvl w:val="1"/>
      </w:numPr>
      <w:spacing w:after="0" w:line="276" w:lineRule="atLeast"/>
      <w:outlineLvl w:val="1"/>
    </w:pPr>
    <w:rPr>
      <w:bCs w:val="0"/>
      <w:sz w:val="23"/>
      <w:szCs w:val="26"/>
    </w:rPr>
  </w:style>
  <w:style w:type="paragraph" w:styleId="Heading3">
    <w:name w:val="heading 3"/>
    <w:basedOn w:val="Normal"/>
    <w:next w:val="Normal"/>
    <w:link w:val="Heading3Char"/>
    <w:uiPriority w:val="9"/>
    <w:unhideWhenUsed/>
    <w:rsid w:val="0069484D"/>
    <w:pPr>
      <w:keepNext/>
      <w:keepLines/>
      <w:numPr>
        <w:ilvl w:val="2"/>
        <w:numId w:val="23"/>
      </w:numPr>
      <w:spacing w:before="276"/>
      <w:outlineLvl w:val="2"/>
    </w:pPr>
    <w:rPr>
      <w:rFonts w:asciiTheme="majorHAnsi" w:eastAsiaTheme="majorEastAsia" w:hAnsiTheme="majorHAnsi" w:cstheme="majorBidi"/>
      <w:b/>
      <w:bCs/>
      <w:color w:val="1226AA"/>
    </w:rPr>
  </w:style>
  <w:style w:type="paragraph" w:styleId="Heading4">
    <w:name w:val="heading 4"/>
    <w:basedOn w:val="Normal"/>
    <w:next w:val="Normal"/>
    <w:link w:val="Heading4Char"/>
    <w:uiPriority w:val="9"/>
    <w:unhideWhenUsed/>
    <w:rsid w:val="00FF4F2B"/>
    <w:pPr>
      <w:keepNext/>
      <w:keepLines/>
      <w:numPr>
        <w:ilvl w:val="3"/>
        <w:numId w:val="21"/>
      </w:numPr>
      <w:spacing w:before="276"/>
      <w:outlineLvl w:val="3"/>
    </w:pPr>
    <w:rPr>
      <w:rFonts w:asciiTheme="majorHAnsi" w:eastAsiaTheme="majorEastAsia" w:hAnsiTheme="majorHAnsi" w:cstheme="majorBidi"/>
      <w:bCs/>
      <w:iCs/>
      <w:color w:val="1226AA"/>
    </w:rPr>
  </w:style>
  <w:style w:type="paragraph" w:styleId="Heading5">
    <w:name w:val="heading 5"/>
    <w:basedOn w:val="Normal"/>
    <w:next w:val="Normal"/>
    <w:link w:val="Heading5Char"/>
    <w:uiPriority w:val="9"/>
    <w:unhideWhenUsed/>
    <w:rsid w:val="00FF4F2B"/>
    <w:pPr>
      <w:keepNext/>
      <w:keepLines/>
      <w:spacing w:before="276"/>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rsid w:val="00FF4F2B"/>
    <w:pPr>
      <w:keepNext/>
      <w:keepLines/>
      <w:numPr>
        <w:ilvl w:val="5"/>
        <w:numId w:val="21"/>
      </w:numPr>
      <w:outlineLvl w:val="5"/>
    </w:pPr>
    <w:rPr>
      <w:rFonts w:asciiTheme="majorHAnsi" w:eastAsiaTheme="majorEastAsia" w:hAnsiTheme="majorHAnsi" w:cstheme="majorBidi"/>
      <w:iCs/>
      <w:color w:val="1226AA"/>
    </w:rPr>
  </w:style>
  <w:style w:type="paragraph" w:styleId="Heading7">
    <w:name w:val="heading 7"/>
    <w:basedOn w:val="Normal"/>
    <w:next w:val="Normal"/>
    <w:link w:val="Heading7Char"/>
    <w:uiPriority w:val="9"/>
    <w:semiHidden/>
    <w:unhideWhenUsed/>
    <w:rsid w:val="00FF4F2B"/>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F4F2B"/>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F4F2B"/>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4F2B"/>
    <w:pPr>
      <w:tabs>
        <w:tab w:val="center" w:pos="4536"/>
        <w:tab w:val="right" w:pos="9072"/>
      </w:tabs>
      <w:spacing w:line="240" w:lineRule="auto"/>
    </w:pPr>
  </w:style>
  <w:style w:type="character" w:customStyle="1" w:styleId="HeaderChar">
    <w:name w:val="Header Char"/>
    <w:basedOn w:val="DefaultParagraphFont"/>
    <w:link w:val="Header"/>
    <w:uiPriority w:val="99"/>
    <w:rsid w:val="00FF4F2B"/>
    <w:rPr>
      <w:sz w:val="17"/>
    </w:rPr>
  </w:style>
  <w:style w:type="paragraph" w:styleId="Footer">
    <w:name w:val="footer"/>
    <w:basedOn w:val="Normal"/>
    <w:link w:val="FooterChar"/>
    <w:uiPriority w:val="99"/>
    <w:unhideWhenUsed/>
    <w:rsid w:val="00FF4F2B"/>
    <w:pPr>
      <w:tabs>
        <w:tab w:val="center" w:pos="4536"/>
        <w:tab w:val="right" w:pos="9752"/>
      </w:tabs>
      <w:spacing w:line="240" w:lineRule="auto"/>
    </w:pPr>
    <w:rPr>
      <w:sz w:val="14"/>
    </w:rPr>
  </w:style>
  <w:style w:type="character" w:customStyle="1" w:styleId="FooterChar">
    <w:name w:val="Footer Char"/>
    <w:basedOn w:val="DefaultParagraphFont"/>
    <w:link w:val="Footer"/>
    <w:uiPriority w:val="99"/>
    <w:rsid w:val="00FF4F2B"/>
    <w:rPr>
      <w:sz w:val="14"/>
    </w:rPr>
  </w:style>
  <w:style w:type="table" w:styleId="TableGrid">
    <w:name w:val="Table Grid"/>
    <w:basedOn w:val="TableNormal"/>
    <w:uiPriority w:val="39"/>
    <w:rsid w:val="00FF4F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oorblad205pt">
    <w:name w:val="Voorblad 20.5pt"/>
    <w:basedOn w:val="Normal"/>
    <w:rsid w:val="00023937"/>
    <w:pPr>
      <w:spacing w:line="410" w:lineRule="exact"/>
    </w:pPr>
    <w:rPr>
      <w:color w:val="1226AA"/>
      <w:sz w:val="41"/>
    </w:rPr>
  </w:style>
  <w:style w:type="paragraph" w:styleId="BalloonText">
    <w:name w:val="Balloon Text"/>
    <w:basedOn w:val="Normal"/>
    <w:link w:val="BalloonTextChar"/>
    <w:uiPriority w:val="99"/>
    <w:semiHidden/>
    <w:unhideWhenUsed/>
    <w:rsid w:val="00FF4F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F2B"/>
    <w:rPr>
      <w:rFonts w:ascii="Tahoma" w:hAnsi="Tahoma" w:cs="Tahoma"/>
      <w:sz w:val="16"/>
      <w:szCs w:val="16"/>
    </w:rPr>
  </w:style>
  <w:style w:type="paragraph" w:styleId="Title">
    <w:name w:val="Title"/>
    <w:aliases w:val="DocTitel"/>
    <w:basedOn w:val="Normal"/>
    <w:next w:val="Subtitle"/>
    <w:link w:val="TitleChar"/>
    <w:uiPriority w:val="10"/>
    <w:rsid w:val="00476634"/>
    <w:pPr>
      <w:spacing w:line="240" w:lineRule="auto"/>
      <w:contextualSpacing/>
    </w:pPr>
    <w:rPr>
      <w:rFonts w:asciiTheme="majorHAnsi" w:eastAsiaTheme="majorEastAsia" w:hAnsiTheme="majorHAnsi" w:cstheme="majorBidi"/>
      <w:color w:val="FFFFFF" w:themeColor="background1"/>
      <w:sz w:val="82"/>
      <w:szCs w:val="52"/>
    </w:rPr>
  </w:style>
  <w:style w:type="character" w:customStyle="1" w:styleId="TitleChar">
    <w:name w:val="Title Char"/>
    <w:aliases w:val="DocTitel Char"/>
    <w:basedOn w:val="DefaultParagraphFont"/>
    <w:link w:val="Title"/>
    <w:uiPriority w:val="10"/>
    <w:rsid w:val="00476634"/>
    <w:rPr>
      <w:rFonts w:asciiTheme="majorHAnsi" w:eastAsiaTheme="majorEastAsia" w:hAnsiTheme="majorHAnsi" w:cstheme="majorBidi"/>
      <w:color w:val="FFFFFF" w:themeColor="background1"/>
      <w:sz w:val="82"/>
      <w:szCs w:val="52"/>
    </w:rPr>
  </w:style>
  <w:style w:type="paragraph" w:styleId="Subtitle">
    <w:name w:val="Subtitle"/>
    <w:basedOn w:val="Normal"/>
    <w:next w:val="Normal"/>
    <w:link w:val="SubtitleChar"/>
    <w:uiPriority w:val="11"/>
    <w:rsid w:val="008E0769"/>
    <w:pPr>
      <w:numPr>
        <w:ilvl w:val="1"/>
      </w:numPr>
    </w:pPr>
    <w:rPr>
      <w:rFonts w:asciiTheme="majorHAnsi" w:eastAsiaTheme="majorEastAsia" w:hAnsiTheme="majorHAnsi" w:cstheme="majorBidi"/>
      <w:iCs/>
      <w:color w:val="FFFFFF"/>
      <w:sz w:val="41"/>
      <w:szCs w:val="24"/>
      <w14:textFill>
        <w14:solidFill>
          <w14:srgbClr w14:val="FFFFFF">
            <w14:alpha w14:val="20000"/>
          </w14:srgbClr>
        </w14:solidFill>
      </w14:textFill>
    </w:rPr>
  </w:style>
  <w:style w:type="character" w:customStyle="1" w:styleId="SubtitleChar">
    <w:name w:val="Subtitle Char"/>
    <w:basedOn w:val="DefaultParagraphFont"/>
    <w:link w:val="Subtitle"/>
    <w:uiPriority w:val="11"/>
    <w:rsid w:val="008E0769"/>
    <w:rPr>
      <w:rFonts w:asciiTheme="majorHAnsi" w:eastAsiaTheme="majorEastAsia" w:hAnsiTheme="majorHAnsi" w:cstheme="majorBidi"/>
      <w:iCs/>
      <w:color w:val="FFFFFF"/>
      <w:sz w:val="41"/>
      <w:szCs w:val="24"/>
      <w14:textFill>
        <w14:solidFill>
          <w14:srgbClr w14:val="FFFFFF">
            <w14:alpha w14:val="20000"/>
          </w14:srgbClr>
        </w14:solidFill>
      </w14:textFill>
    </w:rPr>
  </w:style>
  <w:style w:type="character" w:customStyle="1" w:styleId="Heading1Char">
    <w:name w:val="Heading 1 Char"/>
    <w:basedOn w:val="DefaultParagraphFont"/>
    <w:link w:val="Heading1"/>
    <w:uiPriority w:val="9"/>
    <w:rsid w:val="000C7C01"/>
    <w:rPr>
      <w:rFonts w:asciiTheme="majorHAnsi" w:eastAsiaTheme="majorEastAsia" w:hAnsiTheme="majorHAnsi" w:cstheme="majorBidi"/>
      <w:bCs/>
      <w:color w:val="1226AA"/>
      <w:sz w:val="36"/>
      <w:szCs w:val="28"/>
    </w:rPr>
  </w:style>
  <w:style w:type="character" w:customStyle="1" w:styleId="Heading2Char">
    <w:name w:val="Heading 2 Char"/>
    <w:basedOn w:val="DefaultParagraphFont"/>
    <w:link w:val="Heading2"/>
    <w:uiPriority w:val="9"/>
    <w:rsid w:val="0069484D"/>
    <w:rPr>
      <w:rFonts w:asciiTheme="majorHAnsi" w:eastAsiaTheme="majorEastAsia" w:hAnsiTheme="majorHAnsi" w:cstheme="majorBidi"/>
      <w:color w:val="1226AA"/>
      <w:sz w:val="23"/>
      <w:szCs w:val="26"/>
    </w:rPr>
  </w:style>
  <w:style w:type="character" w:customStyle="1" w:styleId="Heading3Char">
    <w:name w:val="Heading 3 Char"/>
    <w:basedOn w:val="DefaultParagraphFont"/>
    <w:link w:val="Heading3"/>
    <w:uiPriority w:val="9"/>
    <w:rsid w:val="0069484D"/>
    <w:rPr>
      <w:rFonts w:asciiTheme="majorHAnsi" w:eastAsiaTheme="majorEastAsia" w:hAnsiTheme="majorHAnsi" w:cstheme="majorBidi"/>
      <w:b/>
      <w:bCs/>
      <w:color w:val="1226AA"/>
      <w:sz w:val="17"/>
    </w:rPr>
  </w:style>
  <w:style w:type="character" w:customStyle="1" w:styleId="Heading4Char">
    <w:name w:val="Heading 4 Char"/>
    <w:basedOn w:val="DefaultParagraphFont"/>
    <w:link w:val="Heading4"/>
    <w:uiPriority w:val="9"/>
    <w:rsid w:val="00FF4F2B"/>
    <w:rPr>
      <w:rFonts w:asciiTheme="majorHAnsi" w:eastAsiaTheme="majorEastAsia" w:hAnsiTheme="majorHAnsi" w:cstheme="majorBidi"/>
      <w:bCs/>
      <w:iCs/>
      <w:color w:val="1226AA"/>
      <w:sz w:val="17"/>
    </w:rPr>
  </w:style>
  <w:style w:type="character" w:customStyle="1" w:styleId="Heading5Char">
    <w:name w:val="Heading 5 Char"/>
    <w:basedOn w:val="DefaultParagraphFont"/>
    <w:link w:val="Heading5"/>
    <w:uiPriority w:val="9"/>
    <w:rsid w:val="00FF4F2B"/>
    <w:rPr>
      <w:rFonts w:asciiTheme="majorHAnsi" w:eastAsiaTheme="majorEastAsia" w:hAnsiTheme="majorHAnsi" w:cstheme="majorBidi"/>
      <w:sz w:val="17"/>
    </w:rPr>
  </w:style>
  <w:style w:type="character" w:customStyle="1" w:styleId="Heading6Char">
    <w:name w:val="Heading 6 Char"/>
    <w:basedOn w:val="DefaultParagraphFont"/>
    <w:link w:val="Heading6"/>
    <w:uiPriority w:val="9"/>
    <w:rsid w:val="00FF4F2B"/>
    <w:rPr>
      <w:rFonts w:asciiTheme="majorHAnsi" w:eastAsiaTheme="majorEastAsia" w:hAnsiTheme="majorHAnsi" w:cstheme="majorBidi"/>
      <w:iCs/>
      <w:color w:val="1226AA"/>
      <w:sz w:val="17"/>
    </w:rPr>
  </w:style>
  <w:style w:type="character" w:customStyle="1" w:styleId="Heading7Char">
    <w:name w:val="Heading 7 Char"/>
    <w:basedOn w:val="DefaultParagraphFont"/>
    <w:link w:val="Heading7"/>
    <w:uiPriority w:val="9"/>
    <w:semiHidden/>
    <w:rsid w:val="00FF4F2B"/>
    <w:rPr>
      <w:rFonts w:asciiTheme="majorHAnsi" w:eastAsiaTheme="majorEastAsia" w:hAnsiTheme="majorHAnsi" w:cstheme="majorBidi"/>
      <w:i/>
      <w:iCs/>
      <w:color w:val="404040" w:themeColor="text1" w:themeTint="BF"/>
      <w:sz w:val="17"/>
    </w:rPr>
  </w:style>
  <w:style w:type="character" w:customStyle="1" w:styleId="Heading8Char">
    <w:name w:val="Heading 8 Char"/>
    <w:basedOn w:val="DefaultParagraphFont"/>
    <w:link w:val="Heading8"/>
    <w:uiPriority w:val="9"/>
    <w:semiHidden/>
    <w:rsid w:val="00FF4F2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F4F2B"/>
    <w:rPr>
      <w:rFonts w:asciiTheme="majorHAnsi" w:eastAsiaTheme="majorEastAsia" w:hAnsiTheme="majorHAnsi" w:cstheme="majorBidi"/>
      <w:i/>
      <w:iCs/>
      <w:color w:val="404040" w:themeColor="text1" w:themeTint="BF"/>
      <w:sz w:val="20"/>
      <w:szCs w:val="20"/>
    </w:rPr>
  </w:style>
  <w:style w:type="paragraph" w:customStyle="1" w:styleId="Kopinhoudsopgave">
    <w:name w:val="Kop inhoudsopgave"/>
    <w:basedOn w:val="Heading1"/>
    <w:next w:val="Normal"/>
    <w:rsid w:val="000C7C01"/>
    <w:pPr>
      <w:numPr>
        <w:numId w:val="0"/>
      </w:numPr>
      <w:outlineLvl w:val="9"/>
    </w:pPr>
  </w:style>
  <w:style w:type="paragraph" w:styleId="TOC1">
    <w:name w:val="toc 1"/>
    <w:basedOn w:val="Normal"/>
    <w:next w:val="Normal"/>
    <w:autoRedefine/>
    <w:uiPriority w:val="39"/>
    <w:unhideWhenUsed/>
    <w:rsid w:val="00CB73DA"/>
    <w:pPr>
      <w:tabs>
        <w:tab w:val="right" w:pos="8222"/>
      </w:tabs>
      <w:spacing w:before="227"/>
      <w:ind w:right="2268"/>
    </w:pPr>
    <w:rPr>
      <w:color w:val="1226AA"/>
      <w:sz w:val="23"/>
    </w:rPr>
  </w:style>
  <w:style w:type="character" w:styleId="Hyperlink">
    <w:name w:val="Hyperlink"/>
    <w:basedOn w:val="DefaultParagraphFont"/>
    <w:uiPriority w:val="99"/>
    <w:unhideWhenUsed/>
    <w:rsid w:val="003A567D"/>
    <w:rPr>
      <w:color w:val="0000FF" w:themeColor="hyperlink"/>
      <w:u w:val="single"/>
    </w:rPr>
  </w:style>
  <w:style w:type="paragraph" w:styleId="Caption">
    <w:name w:val="caption"/>
    <w:basedOn w:val="Normal"/>
    <w:next w:val="Normal"/>
    <w:link w:val="CaptionChar"/>
    <w:uiPriority w:val="35"/>
    <w:unhideWhenUsed/>
    <w:qFormat/>
    <w:rsid w:val="00FF4F2B"/>
    <w:pPr>
      <w:tabs>
        <w:tab w:val="left" w:pos="1361"/>
      </w:tabs>
    </w:pPr>
    <w:rPr>
      <w:bCs/>
      <w:color w:val="1226AA"/>
      <w:sz w:val="23"/>
      <w:szCs w:val="18"/>
    </w:rPr>
  </w:style>
  <w:style w:type="paragraph" w:styleId="TOC2">
    <w:name w:val="toc 2"/>
    <w:basedOn w:val="TOC1"/>
    <w:next w:val="Normal"/>
    <w:autoRedefine/>
    <w:uiPriority w:val="39"/>
    <w:unhideWhenUsed/>
    <w:rsid w:val="00903AF7"/>
    <w:pPr>
      <w:spacing w:before="0"/>
      <w:contextualSpacing/>
    </w:pPr>
    <w:rPr>
      <w:color w:val="auto"/>
      <w:sz w:val="17"/>
    </w:rPr>
  </w:style>
  <w:style w:type="paragraph" w:styleId="TOC3">
    <w:name w:val="toc 3"/>
    <w:basedOn w:val="TOC2"/>
    <w:next w:val="Normal"/>
    <w:autoRedefine/>
    <w:uiPriority w:val="39"/>
    <w:unhideWhenUsed/>
    <w:rsid w:val="00CB73DA"/>
  </w:style>
  <w:style w:type="paragraph" w:customStyle="1" w:styleId="Tussenkop1">
    <w:name w:val="Tussenkop1"/>
    <w:basedOn w:val="Normal"/>
    <w:qFormat/>
    <w:rsid w:val="002E1C38"/>
    <w:pPr>
      <w:spacing w:after="227"/>
    </w:pPr>
    <w:rPr>
      <w:color w:val="1226AA"/>
      <w:sz w:val="23"/>
    </w:rPr>
  </w:style>
  <w:style w:type="paragraph" w:customStyle="1" w:styleId="Introtekst">
    <w:name w:val="Introtekst"/>
    <w:basedOn w:val="Normal"/>
    <w:next w:val="Normal"/>
    <w:qFormat/>
    <w:rsid w:val="00FF4F2B"/>
    <w:pPr>
      <w:spacing w:after="210"/>
    </w:pPr>
    <w:rPr>
      <w:color w:val="1226AA"/>
    </w:rPr>
  </w:style>
  <w:style w:type="paragraph" w:customStyle="1" w:styleId="Tussenkop2">
    <w:name w:val="Tussenkop2"/>
    <w:basedOn w:val="Normal"/>
    <w:next w:val="Normal"/>
    <w:qFormat/>
    <w:rsid w:val="000D17E3"/>
    <w:pPr>
      <w:spacing w:before="227"/>
    </w:pPr>
    <w:rPr>
      <w:b/>
      <w:color w:val="1226AA"/>
    </w:rPr>
  </w:style>
  <w:style w:type="paragraph" w:customStyle="1" w:styleId="Bijschriftsubkop">
    <w:name w:val="Bijschrift subkop"/>
    <w:basedOn w:val="Caption"/>
    <w:next w:val="Normal"/>
    <w:qFormat/>
    <w:rsid w:val="00FF4F2B"/>
    <w:rPr>
      <w:color w:val="000000" w:themeColor="text1"/>
      <w:sz w:val="14"/>
      <w:lang w:eastAsia="en-GB"/>
    </w:rPr>
  </w:style>
  <w:style w:type="paragraph" w:customStyle="1" w:styleId="Auteurs">
    <w:name w:val="Auteurs"/>
    <w:basedOn w:val="Normal"/>
    <w:rsid w:val="00FF4F2B"/>
  </w:style>
  <w:style w:type="character" w:customStyle="1" w:styleId="CaptionChar">
    <w:name w:val="Caption Char"/>
    <w:basedOn w:val="DefaultParagraphFont"/>
    <w:link w:val="Caption"/>
    <w:uiPriority w:val="35"/>
    <w:rsid w:val="00FF4F2B"/>
    <w:rPr>
      <w:bCs/>
      <w:color w:val="1226AA"/>
      <w:sz w:val="23"/>
      <w:szCs w:val="18"/>
    </w:rPr>
  </w:style>
  <w:style w:type="paragraph" w:customStyle="1" w:styleId="BoxDonkerkop">
    <w:name w:val="Box Donker kop"/>
    <w:basedOn w:val="Caption"/>
    <w:next w:val="BoxDonkerstandaard"/>
    <w:link w:val="BoxDonkerkopChar"/>
    <w:qFormat/>
    <w:rsid w:val="00FF4F2B"/>
    <w:pPr>
      <w:shd w:val="clear" w:color="auto" w:fill="2D2166"/>
      <w:tabs>
        <w:tab w:val="clear" w:pos="1361"/>
        <w:tab w:val="left" w:pos="1191"/>
      </w:tabs>
      <w:outlineLvl w:val="8"/>
    </w:pPr>
    <w:rPr>
      <w:color w:val="FFFFFF" w:themeColor="background1"/>
    </w:rPr>
  </w:style>
  <w:style w:type="character" w:customStyle="1" w:styleId="BoxDonkerkopChar">
    <w:name w:val="Box Donker kop Char"/>
    <w:basedOn w:val="CaptionChar"/>
    <w:link w:val="BoxDonkerkop"/>
    <w:rsid w:val="00FF4F2B"/>
    <w:rPr>
      <w:bCs/>
      <w:color w:val="FFFFFF" w:themeColor="background1"/>
      <w:sz w:val="23"/>
      <w:szCs w:val="18"/>
      <w:shd w:val="clear" w:color="auto" w:fill="2D2166"/>
    </w:rPr>
  </w:style>
  <w:style w:type="paragraph" w:customStyle="1" w:styleId="BoxDonkerstandaard">
    <w:name w:val="Box Donker standaard"/>
    <w:basedOn w:val="Normal"/>
    <w:link w:val="BoxDonkerstandaardChar"/>
    <w:qFormat/>
    <w:rsid w:val="00FF4F2B"/>
    <w:pPr>
      <w:shd w:val="clear" w:color="auto" w:fill="2D2166"/>
    </w:pPr>
    <w:rPr>
      <w:color w:val="FFFFFF" w:themeColor="background1"/>
      <w14:textFill>
        <w14:solidFill>
          <w14:schemeClr w14:val="bg1">
            <w14:alpha w14:val="20000"/>
          </w14:schemeClr>
        </w14:solidFill>
      </w14:textFill>
    </w:rPr>
  </w:style>
  <w:style w:type="character" w:customStyle="1" w:styleId="BoxDonkerstandaardChar">
    <w:name w:val="Box Donker standaard Char"/>
    <w:basedOn w:val="DefaultParagraphFont"/>
    <w:link w:val="BoxDonkerstandaard"/>
    <w:rsid w:val="00FF4F2B"/>
    <w:rPr>
      <w:color w:val="FFFFFF" w:themeColor="background1"/>
      <w:sz w:val="17"/>
      <w:shd w:val="clear" w:color="auto" w:fill="2D2166"/>
      <w14:textFill>
        <w14:solidFill>
          <w14:schemeClr w14:val="bg1">
            <w14:alpha w14:val="20000"/>
          </w14:schemeClr>
        </w14:solidFill>
      </w14:textFill>
    </w:rPr>
  </w:style>
  <w:style w:type="paragraph" w:customStyle="1" w:styleId="BoxLichtkop">
    <w:name w:val="Box Licht kop"/>
    <w:basedOn w:val="BoxDonkerkop"/>
    <w:next w:val="BoxLichtstandaard"/>
    <w:qFormat/>
    <w:rsid w:val="00FF4F2B"/>
    <w:pPr>
      <w:shd w:val="clear" w:color="auto" w:fill="8399AD"/>
    </w:pPr>
  </w:style>
  <w:style w:type="paragraph" w:customStyle="1" w:styleId="BoxLichtstandaard">
    <w:name w:val="Box Licht standaard"/>
    <w:basedOn w:val="BoxDonkerstandaard"/>
    <w:qFormat/>
    <w:rsid w:val="00FF4F2B"/>
    <w:pPr>
      <w:shd w:val="clear" w:color="auto" w:fill="8399AD"/>
    </w:pPr>
  </w:style>
  <w:style w:type="numbering" w:customStyle="1" w:styleId="Headings">
    <w:name w:val="Headings"/>
    <w:uiPriority w:val="99"/>
    <w:rsid w:val="00FF4F2B"/>
    <w:pPr>
      <w:numPr>
        <w:numId w:val="13"/>
      </w:numPr>
    </w:pPr>
  </w:style>
  <w:style w:type="paragraph" w:customStyle="1" w:styleId="Hoofdstuk">
    <w:name w:val="Hoofdstuk"/>
    <w:basedOn w:val="Kopinhoudsopgave"/>
    <w:next w:val="Normal"/>
    <w:qFormat/>
    <w:rsid w:val="000C7C01"/>
    <w:pPr>
      <w:outlineLvl w:val="0"/>
    </w:pPr>
  </w:style>
  <w:style w:type="paragraph" w:styleId="TOC9">
    <w:name w:val="toc 9"/>
    <w:basedOn w:val="TOC3"/>
    <w:next w:val="Normal"/>
    <w:autoRedefine/>
    <w:uiPriority w:val="39"/>
    <w:unhideWhenUsed/>
    <w:rsid w:val="00FF4F2B"/>
    <w:pPr>
      <w:spacing w:after="100"/>
    </w:pPr>
    <w:rPr>
      <w:noProof/>
    </w:rPr>
  </w:style>
  <w:style w:type="paragraph" w:customStyle="1" w:styleId="Kop">
    <w:name w:val="Kop"/>
    <w:basedOn w:val="Heading2"/>
    <w:next w:val="Normal"/>
    <w:qFormat/>
    <w:rsid w:val="00FF4F2B"/>
    <w:pPr>
      <w:numPr>
        <w:ilvl w:val="0"/>
        <w:numId w:val="0"/>
      </w:numPr>
    </w:pPr>
  </w:style>
  <w:style w:type="paragraph" w:styleId="ListParagraph">
    <w:name w:val="List Paragraph"/>
    <w:basedOn w:val="Normal"/>
    <w:uiPriority w:val="34"/>
    <w:rsid w:val="00FF4F2B"/>
    <w:pPr>
      <w:ind w:left="720"/>
      <w:contextualSpacing/>
    </w:pPr>
  </w:style>
  <w:style w:type="paragraph" w:customStyle="1" w:styleId="MaandJaar">
    <w:name w:val="MaandJaar"/>
    <w:basedOn w:val="Normal"/>
    <w:rsid w:val="00FF4F2B"/>
    <w:pPr>
      <w:framePr w:hSpace="142" w:wrap="around" w:vAnchor="page" w:hAnchor="page" w:x="1192" w:y="171"/>
      <w:suppressOverlap/>
    </w:pPr>
  </w:style>
  <w:style w:type="paragraph" w:customStyle="1" w:styleId="Nummer">
    <w:name w:val="Nummer"/>
    <w:basedOn w:val="Normal"/>
    <w:qFormat/>
    <w:rsid w:val="00FF4F2B"/>
    <w:pPr>
      <w:framePr w:hSpace="142" w:wrap="around" w:vAnchor="page" w:hAnchor="page" w:x="1192" w:y="171"/>
      <w:suppressOverlap/>
    </w:pPr>
  </w:style>
  <w:style w:type="paragraph" w:customStyle="1" w:styleId="Onderkop">
    <w:name w:val="Onderkop"/>
    <w:basedOn w:val="Heading3"/>
    <w:next w:val="Normal"/>
    <w:qFormat/>
    <w:rsid w:val="00FF4F2B"/>
    <w:pPr>
      <w:numPr>
        <w:ilvl w:val="0"/>
        <w:numId w:val="0"/>
      </w:numPr>
    </w:pPr>
  </w:style>
  <w:style w:type="paragraph" w:customStyle="1" w:styleId="Toelichting">
    <w:name w:val="Toelichting"/>
    <w:basedOn w:val="Normal"/>
    <w:qFormat/>
    <w:rsid w:val="00FF4F2B"/>
    <w:rPr>
      <w:sz w:val="14"/>
    </w:rPr>
  </w:style>
  <w:style w:type="character" w:styleId="FootnoteReference">
    <w:name w:val="footnote reference"/>
    <w:basedOn w:val="DefaultParagraphFont"/>
    <w:uiPriority w:val="99"/>
    <w:semiHidden/>
    <w:unhideWhenUsed/>
    <w:rsid w:val="00FF4F2B"/>
    <w:rPr>
      <w:vertAlign w:val="superscript"/>
    </w:rPr>
  </w:style>
  <w:style w:type="paragraph" w:styleId="FootnoteText">
    <w:name w:val="footnote text"/>
    <w:basedOn w:val="Normal"/>
    <w:link w:val="FootnoteTextChar"/>
    <w:uiPriority w:val="99"/>
    <w:unhideWhenUsed/>
    <w:rsid w:val="00FF4F2B"/>
    <w:pPr>
      <w:spacing w:line="240" w:lineRule="auto"/>
      <w:ind w:left="142" w:hanging="142"/>
    </w:pPr>
    <w:rPr>
      <w:sz w:val="14"/>
      <w:szCs w:val="20"/>
    </w:rPr>
  </w:style>
  <w:style w:type="character" w:customStyle="1" w:styleId="FootnoteTextChar">
    <w:name w:val="Footnote Text Char"/>
    <w:basedOn w:val="DefaultParagraphFont"/>
    <w:link w:val="FootnoteText"/>
    <w:uiPriority w:val="99"/>
    <w:rsid w:val="00FF4F2B"/>
    <w:rPr>
      <w:sz w:val="14"/>
      <w:szCs w:val="20"/>
    </w:rPr>
  </w:style>
  <w:style w:type="paragraph" w:styleId="HTMLPreformatted">
    <w:name w:val="HTML Preformatted"/>
    <w:basedOn w:val="Normal"/>
    <w:link w:val="HTMLPreformattedChar"/>
    <w:uiPriority w:val="99"/>
    <w:unhideWhenUsed/>
    <w:rsid w:val="00FF4F2B"/>
    <w:pPr>
      <w:spacing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FF4F2B"/>
    <w:rPr>
      <w:rFonts w:ascii="Consolas" w:hAnsi="Consolas" w:cs="Consolas"/>
      <w:sz w:val="20"/>
      <w:szCs w:val="20"/>
    </w:rPr>
  </w:style>
  <w:style w:type="paragraph" w:customStyle="1" w:styleId="DNBmarking">
    <w:name w:val="DNBmarking"/>
    <w:basedOn w:val="Normal"/>
    <w:rsid w:val="00577A99"/>
    <w:pPr>
      <w:spacing w:before="60" w:line="240" w:lineRule="auto"/>
    </w:pPr>
    <w:rPr>
      <w:sz w:val="12"/>
      <w:szCs w:val="12"/>
    </w:rPr>
  </w:style>
  <w:style w:type="paragraph" w:styleId="TOC4">
    <w:name w:val="toc 4"/>
    <w:basedOn w:val="TOC3"/>
    <w:next w:val="Normal"/>
    <w:autoRedefine/>
    <w:uiPriority w:val="39"/>
    <w:unhideWhenUsed/>
    <w:rsid w:val="00903AF7"/>
  </w:style>
  <w:style w:type="paragraph" w:styleId="TOCHeading">
    <w:name w:val="TOC Heading"/>
    <w:basedOn w:val="Heading1"/>
    <w:next w:val="Normal"/>
    <w:uiPriority w:val="39"/>
    <w:unhideWhenUsed/>
    <w:qFormat/>
    <w:rsid w:val="00912381"/>
    <w:pPr>
      <w:numPr>
        <w:numId w:val="0"/>
      </w:numPr>
      <w:spacing w:before="240" w:after="0" w:line="259" w:lineRule="auto"/>
      <w:outlineLvl w:val="9"/>
    </w:pPr>
    <w:rPr>
      <w:bCs w:val="0"/>
      <w:color w:val="365F91" w:themeColor="accent1" w:themeShade="BF"/>
      <w:sz w:val="32"/>
      <w:szCs w:val="32"/>
      <w:lang w:eastAsia="nl-NL"/>
    </w:rPr>
  </w:style>
  <w:style w:type="character" w:styleId="CommentReference">
    <w:name w:val="annotation reference"/>
    <w:basedOn w:val="DefaultParagraphFont"/>
    <w:uiPriority w:val="99"/>
    <w:semiHidden/>
    <w:unhideWhenUsed/>
    <w:rsid w:val="00310990"/>
    <w:rPr>
      <w:sz w:val="16"/>
      <w:szCs w:val="16"/>
    </w:rPr>
  </w:style>
  <w:style w:type="paragraph" w:styleId="CommentText">
    <w:name w:val="annotation text"/>
    <w:basedOn w:val="Normal"/>
    <w:link w:val="CommentTextChar"/>
    <w:uiPriority w:val="99"/>
    <w:semiHidden/>
    <w:unhideWhenUsed/>
    <w:rsid w:val="00310990"/>
    <w:pPr>
      <w:spacing w:line="240" w:lineRule="auto"/>
    </w:pPr>
    <w:rPr>
      <w:sz w:val="20"/>
      <w:szCs w:val="20"/>
    </w:rPr>
  </w:style>
  <w:style w:type="character" w:customStyle="1" w:styleId="CommentTextChar">
    <w:name w:val="Comment Text Char"/>
    <w:basedOn w:val="DefaultParagraphFont"/>
    <w:link w:val="CommentText"/>
    <w:uiPriority w:val="99"/>
    <w:semiHidden/>
    <w:rsid w:val="00310990"/>
    <w:rPr>
      <w:sz w:val="20"/>
      <w:szCs w:val="20"/>
    </w:rPr>
  </w:style>
  <w:style w:type="paragraph" w:styleId="CommentSubject">
    <w:name w:val="annotation subject"/>
    <w:basedOn w:val="CommentText"/>
    <w:next w:val="CommentText"/>
    <w:link w:val="CommentSubjectChar"/>
    <w:uiPriority w:val="99"/>
    <w:semiHidden/>
    <w:unhideWhenUsed/>
    <w:rsid w:val="00310990"/>
    <w:rPr>
      <w:b/>
      <w:bCs/>
    </w:rPr>
  </w:style>
  <w:style w:type="character" w:customStyle="1" w:styleId="CommentSubjectChar">
    <w:name w:val="Comment Subject Char"/>
    <w:basedOn w:val="CommentTextChar"/>
    <w:link w:val="CommentSubject"/>
    <w:uiPriority w:val="99"/>
    <w:semiHidden/>
    <w:rsid w:val="003109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898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5.png"/><Relationship Id="rId5" Type="http://schemas.openxmlformats.org/officeDocument/2006/relationships/image" Target="media/image4.png"/><Relationship Id="rId4" Type="http://schemas.openxmlformats.org/officeDocument/2006/relationships/image" Target="media/image3.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7.png"/><Relationship Id="rId5" Type="http://schemas.openxmlformats.org/officeDocument/2006/relationships/image" Target="media/image5.png"/><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Sjabloon\Werkbeschrijvin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NB Verdana">
      <a:majorFont>
        <a:latin typeface="Verdana"/>
        <a:ea typeface=""/>
        <a:cs typeface=""/>
      </a:majorFont>
      <a:minorFont>
        <a:latin typeface="Verdana"/>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3F3279-0575-4AEE-A0A7-193BA1855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Werkbeschrijving.dotx</Template>
  <TotalTime>0</TotalTime>
  <Pages>9</Pages>
  <Words>1806</Words>
  <Characters>9937</Characters>
  <Application>Microsoft Office Word</Application>
  <DocSecurity>0</DocSecurity>
  <Lines>82</Lines>
  <Paragraphs>23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Werkbeschrijving</vt:lpstr>
      <vt:lpstr>Werkbeschrijving</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Werkbeschrijving</dc:title>
  <dc:creator>Jens, A.F. (Annelotte) (THI_ECT)</dc:creator>
  <cp:lastModifiedBy>Abdullah, H.A.A. (Hodo) (COM_COM)</cp:lastModifiedBy>
  <cp:revision>2</cp:revision>
  <cp:lastPrinted>2018-08-28T14:59:00Z</cp:lastPrinted>
  <dcterms:created xsi:type="dcterms:W3CDTF">2020-11-26T23:33:00Z</dcterms:created>
  <dcterms:modified xsi:type="dcterms:W3CDTF">2020-11-26T23:33:00Z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NB-SecurityLevel">
    <vt:lpwstr>1;#DNB-PUBLIC|6586d48a-5a89-4714-9622-7fec6f978734</vt:lpwstr>
  </property>
  <property fmtid="{D5CDD505-2E9C-101B-9397-08002B2CF9AE}" pid="3" name="dnb_marking">
    <vt:lpwstr> </vt:lpwstr>
  </property>
</Properties>
</file>