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99C57" w14:textId="77777777" w:rsidR="0078156D" w:rsidRPr="00B70B07" w:rsidRDefault="00C901CB">
      <w:pPr>
        <w:rPr>
          <w:rFonts w:eastAsia="Verdana"/>
          <w:bCs w:val="0"/>
          <w:szCs w:val="22"/>
          <w:lang w:val="en-GB" w:eastAsia="en-US"/>
        </w:rPr>
      </w:pPr>
      <w:r w:rsidRPr="00B70B07">
        <w:rPr>
          <w:rFonts w:eastAsia="Verdana"/>
          <w:bCs w:val="0"/>
          <w:noProof/>
          <w:szCs w:val="22"/>
          <w:lang w:val="en-GB" w:eastAsia="en-US"/>
        </w:rPr>
        <mc:AlternateContent>
          <mc:Choice Requires="wps">
            <w:drawing>
              <wp:anchor distT="0" distB="0" distL="114300" distR="114300" simplePos="0" relativeHeight="251658240" behindDoc="0" locked="0" layoutInCell="1" allowOverlap="1" wp14:anchorId="79598A64" wp14:editId="73BEA26F">
                <wp:simplePos x="0" y="0"/>
                <wp:positionH relativeFrom="column">
                  <wp:posOffset>-453390</wp:posOffset>
                </wp:positionH>
                <wp:positionV relativeFrom="paragraph">
                  <wp:posOffset>-1751965</wp:posOffset>
                </wp:positionV>
                <wp:extent cx="6794500" cy="7826375"/>
                <wp:effectExtent l="0" t="0" r="0" b="3175"/>
                <wp:wrapNone/>
                <wp:docPr id="10" name="Tekstvak 10"/>
                <wp:cNvGraphicFramePr/>
                <a:graphic xmlns:a="http://schemas.openxmlformats.org/drawingml/2006/main">
                  <a:graphicData uri="http://schemas.microsoft.com/office/word/2010/wordprocessingShape">
                    <wps:wsp>
                      <wps:cNvSpPr txBox="1"/>
                      <wps:spPr>
                        <a:xfrm>
                          <a:off x="0" y="0"/>
                          <a:ext cx="6794500" cy="7826375"/>
                        </a:xfrm>
                        <a:prstGeom prst="rect">
                          <a:avLst/>
                        </a:prstGeom>
                        <a:noFill/>
                        <a:ln w="6350">
                          <a:noFill/>
                        </a:ln>
                      </wps:spPr>
                      <wps:txbx>
                        <w:txbxContent>
                          <w:tbl>
                            <w:tblPr>
                              <w:tblStyle w:val="Tabelraster"/>
                              <w:tblOverlap w:val="nev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632"/>
                            </w:tblGrid>
                            <w:tr w:rsidR="0078156D" w:rsidRPr="00486260" w14:paraId="0D16A4C0" w14:textId="77777777" w:rsidTr="00CF2BA8">
                              <w:trPr>
                                <w:cantSplit/>
                                <w:trHeight w:hRule="exact" w:val="7711"/>
                              </w:trPr>
                              <w:tc>
                                <w:tcPr>
                                  <w:tcW w:w="10632" w:type="dxa"/>
                                </w:tcPr>
                                <w:sdt>
                                  <w:sdtPr>
                                    <w:rPr>
                                      <w:rFonts w:eastAsia="Verdana"/>
                                      <w:color w:val="1226AA"/>
                                      <w:sz w:val="41"/>
                                      <w:szCs w:val="22"/>
                                    </w:rPr>
                                    <w:alias w:val="{{Form.Department.Name}}"/>
                                    <w:tag w:val="{&quot;templafy&quot;:{&quot;id&quot;:&quot;5c9e4987-a858-4b14-8dba-1d1fe41b171e&quot;}}"/>
                                    <w:id w:val="-1836367365"/>
                                    <w:placeholder>
                                      <w:docPart w:val="AA54F5DDDBBF4361A94D7EB4C7A986AA"/>
                                    </w:placeholder>
                                  </w:sdtPr>
                                  <w:sdtEndPr/>
                                  <w:sdtContent>
                                    <w:p w14:paraId="3612DF8B" w14:textId="77777777" w:rsidR="00CA60AF" w:rsidRDefault="006A7A6E">
                                      <w:pPr>
                                        <w:spacing w:line="410" w:lineRule="exact"/>
                                        <w:suppressOverlap/>
                                        <w:rPr>
                                          <w:rFonts w:eastAsia="Verdana"/>
                                          <w:color w:val="1226AA"/>
                                          <w:sz w:val="41"/>
                                          <w:szCs w:val="22"/>
                                        </w:rPr>
                                      </w:pPr>
                                      <w:r>
                                        <w:rPr>
                                          <w:rFonts w:eastAsia="Verdana"/>
                                          <w:color w:val="1226AA"/>
                                          <w:sz w:val="41"/>
                                          <w:szCs w:val="22"/>
                                        </w:rPr>
                                        <w:t>​</w:t>
                                      </w:r>
                                    </w:p>
                                  </w:sdtContent>
                                </w:sdt>
                              </w:tc>
                            </w:tr>
                            <w:tr w:rsidR="0078156D" w:rsidRPr="00486260" w14:paraId="7C86C9C3" w14:textId="77777777" w:rsidTr="00CF2BA8">
                              <w:trPr>
                                <w:cantSplit/>
                                <w:trHeight w:hRule="exact" w:val="624"/>
                              </w:trPr>
                              <w:tc>
                                <w:tcPr>
                                  <w:tcW w:w="10632" w:type="dxa"/>
                                </w:tcPr>
                                <w:p w14:paraId="38BB17A4" w14:textId="670B40DB" w:rsidR="00CA60AF" w:rsidRDefault="00CA60AF">
                                  <w:pPr>
                                    <w:keepNext/>
                                    <w:widowControl w:val="0"/>
                                    <w:spacing w:line="410" w:lineRule="exact"/>
                                    <w:suppressOverlap/>
                                    <w:rPr>
                                      <w:rFonts w:eastAsia="Verdana"/>
                                      <w:color w:val="1226AA"/>
                                      <w:sz w:val="41"/>
                                      <w:szCs w:val="22"/>
                                    </w:rPr>
                                  </w:pPr>
                                </w:p>
                              </w:tc>
                            </w:tr>
                            <w:tr w:rsidR="00344343" w:rsidRPr="00344343" w14:paraId="00F16158" w14:textId="77777777" w:rsidTr="00CF2BA8">
                              <w:trPr>
                                <w:cantSplit/>
                                <w:trHeight w:hRule="exact" w:val="3119"/>
                              </w:trPr>
                              <w:tc>
                                <w:tcPr>
                                  <w:tcW w:w="10632" w:type="dxa"/>
                                  <w:shd w:val="clear" w:color="auto" w:fill="44287F"/>
                                  <w:noWrap/>
                                  <w:tcMar>
                                    <w:left w:w="454" w:type="dxa"/>
                                    <w:bottom w:w="0" w:type="dxa"/>
                                    <w:right w:w="454" w:type="dxa"/>
                                  </w:tcMar>
                                  <w:vAlign w:val="bottom"/>
                                </w:tcPr>
                                <w:sdt>
                                  <w:sdtPr>
                                    <w:rPr>
                                      <w:color w:val="FFFFFF" w:themeColor="background1"/>
                                      <w:sz w:val="82"/>
                                      <w:szCs w:val="52"/>
                                    </w:rPr>
                                    <w:alias w:val="{{Form.Onderwerp}}"/>
                                    <w:tag w:val="{&quot;templafy&quot;:{&quot;id&quot;:&quot;70a53285-49a2-4276-9d85-0076166fdce1&quot;}}"/>
                                    <w:id w:val="1375885632"/>
                                    <w:placeholder>
                                      <w:docPart w:val="2950BBEE9570471B905D7BD4456C57FF"/>
                                    </w:placeholder>
                                  </w:sdtPr>
                                  <w:sdtEndPr/>
                                  <w:sdtContent>
                                    <w:p w14:paraId="0E7C9293" w14:textId="1F6D1008" w:rsidR="000D409E" w:rsidRDefault="006A7A6E" w:rsidP="000D409E">
                                      <w:pPr>
                                        <w:keepNext/>
                                        <w:widowControl w:val="0"/>
                                        <w:tabs>
                                          <w:tab w:val="left" w:pos="574"/>
                                        </w:tabs>
                                        <w:ind w:left="-308" w:right="-428"/>
                                        <w:contextualSpacing/>
                                        <w:suppressOverlap/>
                                        <w:rPr>
                                          <w:color w:val="FFFFFF" w:themeColor="background1"/>
                                          <w:sz w:val="82"/>
                                          <w:szCs w:val="52"/>
                                          <w:lang w:val="en-US"/>
                                        </w:rPr>
                                      </w:pPr>
                                      <w:r w:rsidRPr="00344343">
                                        <w:rPr>
                                          <w:color w:val="FFFFFF" w:themeColor="background1"/>
                                          <w:sz w:val="82"/>
                                          <w:szCs w:val="52"/>
                                          <w:lang w:val="en-US"/>
                                        </w:rPr>
                                        <w:t>TIBER</w:t>
                                      </w:r>
                                      <w:r w:rsidR="00CF2BA8" w:rsidRPr="00344343">
                                        <w:rPr>
                                          <w:color w:val="FFFFFF" w:themeColor="background1"/>
                                          <w:sz w:val="82"/>
                                          <w:szCs w:val="52"/>
                                          <w:lang w:val="en-US"/>
                                        </w:rPr>
                                        <w:t>-NL</w:t>
                                      </w:r>
                                      <w:r w:rsidRPr="00344343">
                                        <w:rPr>
                                          <w:color w:val="FFFFFF" w:themeColor="background1"/>
                                          <w:sz w:val="82"/>
                                          <w:szCs w:val="52"/>
                                          <w:lang w:val="en-US"/>
                                        </w:rPr>
                                        <w:t xml:space="preserve"> Test Summary [</w:t>
                                      </w:r>
                                      <w:r w:rsidR="00067230" w:rsidRPr="00344343">
                                        <w:rPr>
                                          <w:color w:val="FFFFFF" w:themeColor="background1"/>
                                          <w:sz w:val="82"/>
                                          <w:szCs w:val="52"/>
                                          <w:lang w:val="en-US"/>
                                        </w:rPr>
                                        <w:t>Code name test</w:t>
                                      </w:r>
                                      <w:r w:rsidRPr="00344343">
                                        <w:rPr>
                                          <w:color w:val="FFFFFF" w:themeColor="background1"/>
                                          <w:sz w:val="82"/>
                                          <w:szCs w:val="52"/>
                                          <w:lang w:val="en-US"/>
                                        </w:rPr>
                                        <w:t>]</w:t>
                                      </w:r>
                                    </w:p>
                                    <w:p w14:paraId="2183F65A" w14:textId="77777777" w:rsidR="000D409E" w:rsidRPr="00900E57" w:rsidRDefault="000D409E" w:rsidP="000D409E">
                                      <w:pPr>
                                        <w:keepNext/>
                                        <w:widowControl w:val="0"/>
                                        <w:spacing w:line="410" w:lineRule="exact"/>
                                        <w:ind w:left="-314"/>
                                        <w:suppressOverlap/>
                                        <w:rPr>
                                          <w:rFonts w:eastAsia="Verdana"/>
                                          <w:color w:val="1226AA"/>
                                          <w:sz w:val="41"/>
                                          <w:szCs w:val="22"/>
                                          <w:lang w:val="en-US"/>
                                        </w:rPr>
                                      </w:pPr>
                                    </w:p>
                                    <w:sdt>
                                      <w:sdtPr>
                                        <w:rPr>
                                          <w:rFonts w:eastAsia="Verdana"/>
                                          <w:color w:val="1226AA"/>
                                          <w:sz w:val="41"/>
                                          <w:szCs w:val="22"/>
                                        </w:rPr>
                                        <w:alias w:val="{{FormatDateTime(Form.Datum,Translate(&quot;DatumBrief&quot;,Form.Taal.Language), Form.Taal.Language)}}"/>
                                        <w:tag w:val="{&quot;templafy&quot;:{&quot;id&quot;:&quot;cf03a0b6-1874-4a28-9b42-6c2847d0a3f5&quot;}}"/>
                                        <w:id w:val="-2102868774"/>
                                        <w:placeholder>
                                          <w:docPart w:val="E6C1FC303AE94DEC8CDC4FFB5637E137"/>
                                        </w:placeholder>
                                      </w:sdtPr>
                                      <w:sdtEndPr/>
                                      <w:sdtContent>
                                        <w:p w14:paraId="7D6759EA" w14:textId="230AFDCA" w:rsidR="001818CF" w:rsidRPr="00147CF9" w:rsidRDefault="000D409E" w:rsidP="000D409E">
                                          <w:pPr>
                                            <w:keepNext/>
                                            <w:widowControl w:val="0"/>
                                            <w:spacing w:line="410" w:lineRule="exact"/>
                                            <w:ind w:left="-314"/>
                                            <w:suppressOverlap/>
                                            <w:rPr>
                                              <w:rFonts w:eastAsia="Verdana" w:cs="Times New Roman"/>
                                              <w:color w:val="1226AA"/>
                                              <w:sz w:val="41"/>
                                              <w:szCs w:val="22"/>
                                              <w:lang w:eastAsia="nl-NL"/>
                                            </w:rPr>
                                          </w:pPr>
                                          <w:r>
                                            <w:rPr>
                                              <w:rFonts w:eastAsia="Verdana"/>
                                              <w:color w:val="FFFFFF" w:themeColor="background1"/>
                                              <w:sz w:val="41"/>
                                              <w:szCs w:val="22"/>
                                            </w:rPr>
                                            <w:t>[</w:t>
                                          </w:r>
                                          <w:proofErr w:type="spellStart"/>
                                          <w:r w:rsidR="00A30F75">
                                            <w:rPr>
                                              <w:rFonts w:eastAsia="Verdana"/>
                                              <w:color w:val="FFFFFF" w:themeColor="background1"/>
                                              <w:sz w:val="41"/>
                                              <w:szCs w:val="22"/>
                                            </w:rPr>
                                            <w:t>dd</w:t>
                                          </w:r>
                                          <w:proofErr w:type="spellEnd"/>
                                          <w:r w:rsidR="00A30F75">
                                            <w:rPr>
                                              <w:rFonts w:eastAsia="Verdana"/>
                                              <w:color w:val="FFFFFF" w:themeColor="background1"/>
                                              <w:sz w:val="41"/>
                                              <w:szCs w:val="22"/>
                                            </w:rPr>
                                            <w:t>-mm-</w:t>
                                          </w:r>
                                          <w:proofErr w:type="spellStart"/>
                                          <w:r w:rsidR="00A30F75">
                                            <w:rPr>
                                              <w:rFonts w:eastAsia="Verdana"/>
                                              <w:color w:val="FFFFFF" w:themeColor="background1"/>
                                              <w:sz w:val="41"/>
                                              <w:szCs w:val="22"/>
                                            </w:rPr>
                                            <w:t>yyyy</w:t>
                                          </w:r>
                                          <w:proofErr w:type="spellEnd"/>
                                          <w:r>
                                            <w:rPr>
                                              <w:rFonts w:eastAsia="Verdana"/>
                                              <w:color w:val="FFFFFF" w:themeColor="background1"/>
                                              <w:sz w:val="41"/>
                                              <w:szCs w:val="22"/>
                                            </w:rPr>
                                            <w:t>]</w:t>
                                          </w:r>
                                        </w:p>
                                      </w:sdtContent>
                                    </w:sdt>
                                  </w:sdtContent>
                                </w:sdt>
                              </w:tc>
                            </w:tr>
                            <w:tr w:rsidR="00344343" w:rsidRPr="00344343" w14:paraId="1C428820" w14:textId="77777777" w:rsidTr="00CF2BA8">
                              <w:trPr>
                                <w:cantSplit/>
                                <w:trHeight w:hRule="exact" w:val="454"/>
                              </w:trPr>
                              <w:tc>
                                <w:tcPr>
                                  <w:tcW w:w="10632" w:type="dxa"/>
                                  <w:shd w:val="clear" w:color="auto" w:fill="44287F"/>
                                </w:tcPr>
                                <w:p w14:paraId="47301FD8" w14:textId="77777777" w:rsidR="0078156D" w:rsidRPr="00344343" w:rsidRDefault="0078156D" w:rsidP="00C901CB">
                                  <w:pPr>
                                    <w:tabs>
                                      <w:tab w:val="left" w:pos="1290"/>
                                    </w:tabs>
                                    <w:spacing w:line="276" w:lineRule="atLeast"/>
                                    <w:suppressOverlap/>
                                    <w:rPr>
                                      <w:rFonts w:eastAsia="Verdana"/>
                                      <w:color w:val="FFFFFF" w:themeColor="background1"/>
                                      <w:szCs w:val="22"/>
                                    </w:rPr>
                                  </w:pPr>
                                </w:p>
                              </w:tc>
                            </w:tr>
                          </w:tbl>
                          <w:p w14:paraId="3F6CECB9" w14:textId="77777777" w:rsidR="0078156D" w:rsidRPr="00344343" w:rsidRDefault="0078156D" w:rsidP="00C901CB">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598A64" id="_x0000_t202" coordsize="21600,21600" o:spt="202" path="m,l,21600r21600,l21600,xe">
                <v:stroke joinstyle="miter"/>
                <v:path gradientshapeok="t" o:connecttype="rect"/>
              </v:shapetype>
              <v:shape id="Tekstvak 10" o:spid="_x0000_s1026" type="#_x0000_t202" style="position:absolute;margin-left:-35.7pt;margin-top:-137.95pt;width:535pt;height:6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" filled="f" stroked="f" strokeweight=".5pt">
                <v:textbox>
                  <w:txbxContent>
                    <w:tbl>
                      <w:tblPr>
                        <w:tblStyle w:val="Tabelraster"/>
                        <w:tblOverlap w:val="nev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632"/>
                      </w:tblGrid>
                      <w:tr w:rsidR="0078156D" w:rsidRPr="00486260" w14:paraId="0D16A4C0" w14:textId="77777777" w:rsidTr="00CF2BA8">
                        <w:trPr>
                          <w:cantSplit/>
                          <w:trHeight w:hRule="exact" w:val="7711"/>
                        </w:trPr>
                        <w:tc>
                          <w:tcPr>
                            <w:tcW w:w="10632" w:type="dxa"/>
                          </w:tcPr>
                          <w:sdt>
                            <w:sdtPr>
                              <w:rPr>
                                <w:rFonts w:eastAsia="Verdana"/>
                                <w:color w:val="1226AA"/>
                                <w:sz w:val="41"/>
                                <w:szCs w:val="22"/>
                              </w:rPr>
                              <w:alias w:val="{{Form.Department.Name}}"/>
                              <w:tag w:val="{&quot;templafy&quot;:{&quot;id&quot;:&quot;5c9e4987-a858-4b14-8dba-1d1fe41b171e&quot;}}"/>
                              <w:id w:val="-1836367365"/>
                              <w:placeholder>
                                <w:docPart w:val="AA54F5DDDBBF4361A94D7EB4C7A986AA"/>
                              </w:placeholder>
                            </w:sdtPr>
                            <w:sdtEndPr/>
                            <w:sdtContent>
                              <w:p w14:paraId="3612DF8B" w14:textId="77777777" w:rsidR="00CA60AF" w:rsidRDefault="006A7A6E">
                                <w:pPr>
                                  <w:spacing w:line="410" w:lineRule="exact"/>
                                  <w:suppressOverlap/>
                                  <w:rPr>
                                    <w:rFonts w:eastAsia="Verdana"/>
                                    <w:color w:val="1226AA"/>
                                    <w:sz w:val="41"/>
                                    <w:szCs w:val="22"/>
                                  </w:rPr>
                                </w:pPr>
                                <w:r>
                                  <w:rPr>
                                    <w:rFonts w:eastAsia="Verdana"/>
                                    <w:color w:val="1226AA"/>
                                    <w:sz w:val="41"/>
                                    <w:szCs w:val="22"/>
                                  </w:rPr>
                                  <w:t>​</w:t>
                                </w:r>
                              </w:p>
                            </w:sdtContent>
                          </w:sdt>
                        </w:tc>
                      </w:tr>
                      <w:tr w:rsidR="0078156D" w:rsidRPr="00486260" w14:paraId="7C86C9C3" w14:textId="77777777" w:rsidTr="00CF2BA8">
                        <w:trPr>
                          <w:cantSplit/>
                          <w:trHeight w:hRule="exact" w:val="624"/>
                        </w:trPr>
                        <w:tc>
                          <w:tcPr>
                            <w:tcW w:w="10632" w:type="dxa"/>
                          </w:tcPr>
                          <w:p w14:paraId="38BB17A4" w14:textId="670B40DB" w:rsidR="00CA60AF" w:rsidRDefault="00CA60AF">
                            <w:pPr>
                              <w:keepNext/>
                              <w:widowControl w:val="0"/>
                              <w:spacing w:line="410" w:lineRule="exact"/>
                              <w:suppressOverlap/>
                              <w:rPr>
                                <w:rFonts w:eastAsia="Verdana"/>
                                <w:color w:val="1226AA"/>
                                <w:sz w:val="41"/>
                                <w:szCs w:val="22"/>
                              </w:rPr>
                            </w:pPr>
                          </w:p>
                        </w:tc>
                      </w:tr>
                      <w:tr w:rsidR="00344343" w:rsidRPr="00344343" w14:paraId="00F16158" w14:textId="77777777" w:rsidTr="00CF2BA8">
                        <w:trPr>
                          <w:cantSplit/>
                          <w:trHeight w:hRule="exact" w:val="3119"/>
                        </w:trPr>
                        <w:tc>
                          <w:tcPr>
                            <w:tcW w:w="10632" w:type="dxa"/>
                            <w:shd w:val="clear" w:color="auto" w:fill="44287F"/>
                            <w:noWrap/>
                            <w:tcMar>
                              <w:left w:w="454" w:type="dxa"/>
                              <w:bottom w:w="0" w:type="dxa"/>
                              <w:right w:w="454" w:type="dxa"/>
                            </w:tcMar>
                            <w:vAlign w:val="bottom"/>
                          </w:tcPr>
                          <w:sdt>
                            <w:sdtPr>
                              <w:rPr>
                                <w:color w:val="FFFFFF" w:themeColor="background1"/>
                                <w:sz w:val="82"/>
                                <w:szCs w:val="52"/>
                              </w:rPr>
                              <w:alias w:val="{{Form.Onderwerp}}"/>
                              <w:tag w:val="{&quot;templafy&quot;:{&quot;id&quot;:&quot;70a53285-49a2-4276-9d85-0076166fdce1&quot;}}"/>
                              <w:id w:val="1375885632"/>
                              <w:placeholder>
                                <w:docPart w:val="2950BBEE9570471B905D7BD4456C57FF"/>
                              </w:placeholder>
                            </w:sdtPr>
                            <w:sdtEndPr/>
                            <w:sdtContent>
                              <w:p w14:paraId="0E7C9293" w14:textId="1F6D1008" w:rsidR="000D409E" w:rsidRDefault="006A7A6E" w:rsidP="000D409E">
                                <w:pPr>
                                  <w:keepNext/>
                                  <w:widowControl w:val="0"/>
                                  <w:tabs>
                                    <w:tab w:val="left" w:pos="574"/>
                                  </w:tabs>
                                  <w:ind w:left="-308" w:right="-428"/>
                                  <w:contextualSpacing/>
                                  <w:suppressOverlap/>
                                  <w:rPr>
                                    <w:color w:val="FFFFFF" w:themeColor="background1"/>
                                    <w:sz w:val="82"/>
                                    <w:szCs w:val="52"/>
                                    <w:lang w:val="en-US"/>
                                  </w:rPr>
                                </w:pPr>
                                <w:r w:rsidRPr="00344343">
                                  <w:rPr>
                                    <w:color w:val="FFFFFF" w:themeColor="background1"/>
                                    <w:sz w:val="82"/>
                                    <w:szCs w:val="52"/>
                                    <w:lang w:val="en-US"/>
                                  </w:rPr>
                                  <w:t>TIBER</w:t>
                                </w:r>
                                <w:r w:rsidR="00CF2BA8" w:rsidRPr="00344343">
                                  <w:rPr>
                                    <w:color w:val="FFFFFF" w:themeColor="background1"/>
                                    <w:sz w:val="82"/>
                                    <w:szCs w:val="52"/>
                                    <w:lang w:val="en-US"/>
                                  </w:rPr>
                                  <w:t>-NL</w:t>
                                </w:r>
                                <w:r w:rsidRPr="00344343">
                                  <w:rPr>
                                    <w:color w:val="FFFFFF" w:themeColor="background1"/>
                                    <w:sz w:val="82"/>
                                    <w:szCs w:val="52"/>
                                    <w:lang w:val="en-US"/>
                                  </w:rPr>
                                  <w:t xml:space="preserve"> Test Summary [</w:t>
                                </w:r>
                                <w:r w:rsidR="00067230" w:rsidRPr="00344343">
                                  <w:rPr>
                                    <w:color w:val="FFFFFF" w:themeColor="background1"/>
                                    <w:sz w:val="82"/>
                                    <w:szCs w:val="52"/>
                                    <w:lang w:val="en-US"/>
                                  </w:rPr>
                                  <w:t>Code name test</w:t>
                                </w:r>
                                <w:r w:rsidRPr="00344343">
                                  <w:rPr>
                                    <w:color w:val="FFFFFF" w:themeColor="background1"/>
                                    <w:sz w:val="82"/>
                                    <w:szCs w:val="52"/>
                                    <w:lang w:val="en-US"/>
                                  </w:rPr>
                                  <w:t>]</w:t>
                                </w:r>
                              </w:p>
                              <w:p w14:paraId="2183F65A" w14:textId="77777777" w:rsidR="000D409E" w:rsidRPr="00900E57" w:rsidRDefault="000D409E" w:rsidP="000D409E">
                                <w:pPr>
                                  <w:keepNext/>
                                  <w:widowControl w:val="0"/>
                                  <w:spacing w:line="410" w:lineRule="exact"/>
                                  <w:ind w:left="-314"/>
                                  <w:suppressOverlap/>
                                  <w:rPr>
                                    <w:rFonts w:eastAsia="Verdana"/>
                                    <w:color w:val="1226AA"/>
                                    <w:sz w:val="41"/>
                                    <w:szCs w:val="22"/>
                                    <w:lang w:val="en-US"/>
                                  </w:rPr>
                                </w:pPr>
                              </w:p>
                              <w:sdt>
                                <w:sdtPr>
                                  <w:rPr>
                                    <w:rFonts w:eastAsia="Verdana"/>
                                    <w:color w:val="1226AA"/>
                                    <w:sz w:val="41"/>
                                    <w:szCs w:val="22"/>
                                  </w:rPr>
                                  <w:alias w:val="{{FormatDateTime(Form.Datum,Translate(&quot;DatumBrief&quot;,Form.Taal.Language), Form.Taal.Language)}}"/>
                                  <w:tag w:val="{&quot;templafy&quot;:{&quot;id&quot;:&quot;cf03a0b6-1874-4a28-9b42-6c2847d0a3f5&quot;}}"/>
                                  <w:id w:val="-2102868774"/>
                                  <w:placeholder>
                                    <w:docPart w:val="E6C1FC303AE94DEC8CDC4FFB5637E137"/>
                                  </w:placeholder>
                                </w:sdtPr>
                                <w:sdtEndPr/>
                                <w:sdtContent>
                                  <w:p w14:paraId="7D6759EA" w14:textId="230AFDCA" w:rsidR="001818CF" w:rsidRPr="00147CF9" w:rsidRDefault="000D409E" w:rsidP="000D409E">
                                    <w:pPr>
                                      <w:keepNext/>
                                      <w:widowControl w:val="0"/>
                                      <w:spacing w:line="410" w:lineRule="exact"/>
                                      <w:ind w:left="-314"/>
                                      <w:suppressOverlap/>
                                      <w:rPr>
                                        <w:rFonts w:eastAsia="Verdana" w:cs="Times New Roman"/>
                                        <w:color w:val="1226AA"/>
                                        <w:sz w:val="41"/>
                                        <w:szCs w:val="22"/>
                                        <w:lang w:eastAsia="nl-NL"/>
                                      </w:rPr>
                                    </w:pPr>
                                    <w:r>
                                      <w:rPr>
                                        <w:rFonts w:eastAsia="Verdana"/>
                                        <w:color w:val="FFFFFF" w:themeColor="background1"/>
                                        <w:sz w:val="41"/>
                                        <w:szCs w:val="22"/>
                                      </w:rPr>
                                      <w:t>[</w:t>
                                    </w:r>
                                    <w:proofErr w:type="spellStart"/>
                                    <w:r w:rsidR="00A30F75">
                                      <w:rPr>
                                        <w:rFonts w:eastAsia="Verdana"/>
                                        <w:color w:val="FFFFFF" w:themeColor="background1"/>
                                        <w:sz w:val="41"/>
                                        <w:szCs w:val="22"/>
                                      </w:rPr>
                                      <w:t>dd</w:t>
                                    </w:r>
                                    <w:proofErr w:type="spellEnd"/>
                                    <w:r w:rsidR="00A30F75">
                                      <w:rPr>
                                        <w:rFonts w:eastAsia="Verdana"/>
                                        <w:color w:val="FFFFFF" w:themeColor="background1"/>
                                        <w:sz w:val="41"/>
                                        <w:szCs w:val="22"/>
                                      </w:rPr>
                                      <w:t>-mm-</w:t>
                                    </w:r>
                                    <w:proofErr w:type="spellStart"/>
                                    <w:r w:rsidR="00A30F75">
                                      <w:rPr>
                                        <w:rFonts w:eastAsia="Verdana"/>
                                        <w:color w:val="FFFFFF" w:themeColor="background1"/>
                                        <w:sz w:val="41"/>
                                        <w:szCs w:val="22"/>
                                      </w:rPr>
                                      <w:t>yyyy</w:t>
                                    </w:r>
                                    <w:proofErr w:type="spellEnd"/>
                                    <w:r>
                                      <w:rPr>
                                        <w:rFonts w:eastAsia="Verdana"/>
                                        <w:color w:val="FFFFFF" w:themeColor="background1"/>
                                        <w:sz w:val="41"/>
                                        <w:szCs w:val="22"/>
                                      </w:rPr>
                                      <w:t>]</w:t>
                                    </w:r>
                                  </w:p>
                                </w:sdtContent>
                              </w:sdt>
                            </w:sdtContent>
                          </w:sdt>
                        </w:tc>
                      </w:tr>
                      <w:tr w:rsidR="00344343" w:rsidRPr="00344343" w14:paraId="1C428820" w14:textId="77777777" w:rsidTr="00CF2BA8">
                        <w:trPr>
                          <w:cantSplit/>
                          <w:trHeight w:hRule="exact" w:val="454"/>
                        </w:trPr>
                        <w:tc>
                          <w:tcPr>
                            <w:tcW w:w="10632" w:type="dxa"/>
                            <w:shd w:val="clear" w:color="auto" w:fill="44287F"/>
                          </w:tcPr>
                          <w:p w14:paraId="47301FD8" w14:textId="77777777" w:rsidR="0078156D" w:rsidRPr="00344343" w:rsidRDefault="0078156D" w:rsidP="00C901CB">
                            <w:pPr>
                              <w:tabs>
                                <w:tab w:val="left" w:pos="1290"/>
                              </w:tabs>
                              <w:spacing w:line="276" w:lineRule="atLeast"/>
                              <w:suppressOverlap/>
                              <w:rPr>
                                <w:rFonts w:eastAsia="Verdana"/>
                                <w:color w:val="FFFFFF" w:themeColor="background1"/>
                                <w:szCs w:val="22"/>
                              </w:rPr>
                            </w:pPr>
                          </w:p>
                        </w:tc>
                      </w:tr>
                    </w:tbl>
                    <w:p w14:paraId="3F6CECB9" w14:textId="77777777" w:rsidR="0078156D" w:rsidRPr="00344343" w:rsidRDefault="0078156D" w:rsidP="00C901CB">
                      <w:pPr>
                        <w:rPr>
                          <w:color w:val="FFFFFF" w:themeColor="background1"/>
                        </w:rPr>
                      </w:pPr>
                    </w:p>
                  </w:txbxContent>
                </v:textbox>
              </v:shape>
            </w:pict>
          </mc:Fallback>
        </mc:AlternateContent>
      </w:r>
    </w:p>
    <w:p w14:paraId="44EF7D3D" w14:textId="31E89936" w:rsidR="00E97232" w:rsidRDefault="00E97232">
      <w:pPr>
        <w:rPr>
          <w:rFonts w:eastAsia="Verdana"/>
          <w:bCs w:val="0"/>
          <w:szCs w:val="22"/>
          <w:lang w:val="en-GB" w:eastAsia="en-US"/>
        </w:rPr>
      </w:pPr>
      <w:r>
        <w:rPr>
          <w:rFonts w:eastAsia="Verdana"/>
          <w:bCs w:val="0"/>
          <w:szCs w:val="22"/>
          <w:lang w:val="en-GB" w:eastAsia="en-US"/>
        </w:rPr>
        <w:br w:type="page"/>
      </w:r>
    </w:p>
    <w:p w14:paraId="34DFE93D" w14:textId="77777777" w:rsidR="00423ABB" w:rsidRDefault="00423ABB" w:rsidP="00423ABB">
      <w:pPr>
        <w:pStyle w:val="Tabelkop"/>
        <w:rPr>
          <w:lang w:val="en-GB"/>
        </w:rPr>
      </w:pPr>
      <w:r>
        <w:rPr>
          <w:lang w:val="en-GB"/>
        </w:rPr>
        <w:t>Version management Format</w:t>
      </w:r>
    </w:p>
    <w:p w14:paraId="0D039A29" w14:textId="77777777" w:rsidR="00423ABB" w:rsidRDefault="00423ABB" w:rsidP="00423ABB">
      <w:pPr>
        <w:rPr>
          <w:rFonts w:eastAsia="Verdana"/>
          <w:bCs w:val="0"/>
          <w:szCs w:val="22"/>
          <w:lang w:val="en-GB" w:eastAsia="en-US"/>
        </w:rPr>
      </w:pPr>
    </w:p>
    <w:tbl>
      <w:tblPr>
        <w:tblStyle w:val="Tabelraster"/>
        <w:tblW w:w="10060" w:type="dxa"/>
        <w:tblLook w:val="04A0" w:firstRow="1" w:lastRow="0" w:firstColumn="1" w:lastColumn="0" w:noHBand="0" w:noVBand="1"/>
      </w:tblPr>
      <w:tblGrid>
        <w:gridCol w:w="1129"/>
        <w:gridCol w:w="1843"/>
        <w:gridCol w:w="7088"/>
      </w:tblGrid>
      <w:tr w:rsidR="00423ABB" w:rsidRPr="00F749E3" w14:paraId="08BE1C29" w14:textId="77777777" w:rsidTr="007C0412">
        <w:tc>
          <w:tcPr>
            <w:tcW w:w="1129" w:type="dxa"/>
            <w:shd w:val="clear" w:color="auto" w:fill="002060"/>
          </w:tcPr>
          <w:p w14:paraId="5E3DD7EE" w14:textId="77777777" w:rsidR="00423ABB" w:rsidRPr="00F749E3" w:rsidRDefault="00423ABB" w:rsidP="007C0412">
            <w:pPr>
              <w:spacing w:before="120" w:after="120"/>
              <w:ind w:right="-1298"/>
              <w:rPr>
                <w:b/>
                <w:lang w:val="en-GB"/>
              </w:rPr>
            </w:pPr>
            <w:r w:rsidRPr="00F749E3">
              <w:rPr>
                <w:b/>
                <w:lang w:val="en-GB"/>
              </w:rPr>
              <w:t>#</w:t>
            </w:r>
          </w:p>
        </w:tc>
        <w:tc>
          <w:tcPr>
            <w:tcW w:w="1843" w:type="dxa"/>
            <w:shd w:val="clear" w:color="auto" w:fill="002060"/>
          </w:tcPr>
          <w:p w14:paraId="0591B8C8" w14:textId="77777777" w:rsidR="00423ABB" w:rsidRPr="00F749E3" w:rsidRDefault="00423ABB" w:rsidP="007C0412">
            <w:pPr>
              <w:spacing w:before="120" w:after="120"/>
              <w:ind w:right="-1298"/>
              <w:rPr>
                <w:b/>
                <w:lang w:val="en-GB"/>
              </w:rPr>
            </w:pPr>
            <w:r w:rsidRPr="00F749E3">
              <w:rPr>
                <w:b/>
                <w:lang w:val="en-GB"/>
              </w:rPr>
              <w:t>Date</w:t>
            </w:r>
          </w:p>
        </w:tc>
        <w:tc>
          <w:tcPr>
            <w:tcW w:w="7088" w:type="dxa"/>
            <w:shd w:val="clear" w:color="auto" w:fill="002060"/>
          </w:tcPr>
          <w:p w14:paraId="426A72AD" w14:textId="77777777" w:rsidR="00423ABB" w:rsidRPr="00F749E3" w:rsidRDefault="00423ABB" w:rsidP="007C0412">
            <w:pPr>
              <w:spacing w:before="120" w:after="120"/>
              <w:ind w:right="-1298"/>
              <w:rPr>
                <w:b/>
                <w:lang w:val="en-GB"/>
              </w:rPr>
            </w:pPr>
            <w:r w:rsidRPr="00F749E3">
              <w:rPr>
                <w:b/>
                <w:lang w:val="en-GB"/>
              </w:rPr>
              <w:t>Updated information</w:t>
            </w:r>
          </w:p>
        </w:tc>
      </w:tr>
      <w:tr w:rsidR="00423ABB" w:rsidRPr="00585CB3" w14:paraId="1F0A69AB" w14:textId="77777777" w:rsidTr="007C0412">
        <w:tc>
          <w:tcPr>
            <w:tcW w:w="1129" w:type="dxa"/>
          </w:tcPr>
          <w:p w14:paraId="004B050D" w14:textId="77777777" w:rsidR="00423ABB" w:rsidRPr="00F749E3" w:rsidRDefault="00423ABB" w:rsidP="007C0412">
            <w:pPr>
              <w:spacing w:before="120" w:after="120"/>
              <w:ind w:right="-1298"/>
              <w:rPr>
                <w:bCs w:val="0"/>
                <w:lang w:val="en-GB"/>
              </w:rPr>
            </w:pPr>
            <w:r w:rsidRPr="00F749E3">
              <w:rPr>
                <w:bCs w:val="0"/>
                <w:lang w:val="en-GB"/>
              </w:rPr>
              <w:t>1.0</w:t>
            </w:r>
          </w:p>
        </w:tc>
        <w:tc>
          <w:tcPr>
            <w:tcW w:w="1843" w:type="dxa"/>
          </w:tcPr>
          <w:p w14:paraId="590D6105" w14:textId="77777777" w:rsidR="00423ABB" w:rsidRPr="00F749E3" w:rsidRDefault="00423ABB" w:rsidP="007C0412">
            <w:pPr>
              <w:spacing w:before="120" w:after="120"/>
              <w:ind w:right="-1298"/>
              <w:rPr>
                <w:bCs w:val="0"/>
                <w:lang w:val="en-GB"/>
              </w:rPr>
            </w:pPr>
            <w:r w:rsidRPr="00F749E3">
              <w:rPr>
                <w:bCs w:val="0"/>
                <w:lang w:val="en-GB"/>
              </w:rPr>
              <w:t>February 2022</w:t>
            </w:r>
          </w:p>
        </w:tc>
        <w:tc>
          <w:tcPr>
            <w:tcW w:w="7088" w:type="dxa"/>
          </w:tcPr>
          <w:p w14:paraId="714FD77A" w14:textId="77777777" w:rsidR="00423ABB" w:rsidRPr="00F749E3" w:rsidRDefault="00423ABB" w:rsidP="007C0412">
            <w:pPr>
              <w:spacing w:before="120" w:after="120"/>
              <w:ind w:right="204"/>
              <w:rPr>
                <w:bCs w:val="0"/>
                <w:lang w:val="en-GB"/>
              </w:rPr>
            </w:pPr>
            <w:r w:rsidRPr="00F749E3">
              <w:rPr>
                <w:bCs w:val="0"/>
                <w:lang w:val="en-GB"/>
              </w:rPr>
              <w:t>Delivery TIBER-NL Test Summary Format</w:t>
            </w:r>
          </w:p>
        </w:tc>
      </w:tr>
      <w:tr w:rsidR="00423ABB" w:rsidRPr="00585CB3" w14:paraId="0C6BC58F" w14:textId="77777777" w:rsidTr="007C0412">
        <w:tc>
          <w:tcPr>
            <w:tcW w:w="1129" w:type="dxa"/>
          </w:tcPr>
          <w:p w14:paraId="6D8492D2" w14:textId="77777777" w:rsidR="00423ABB" w:rsidRPr="00F749E3" w:rsidRDefault="00423ABB" w:rsidP="007C0412">
            <w:pPr>
              <w:spacing w:before="120" w:after="120"/>
              <w:ind w:right="-1298"/>
              <w:rPr>
                <w:bCs w:val="0"/>
                <w:lang w:val="en-GB"/>
              </w:rPr>
            </w:pPr>
            <w:r w:rsidRPr="00F749E3">
              <w:rPr>
                <w:bCs w:val="0"/>
                <w:lang w:val="en-GB"/>
              </w:rPr>
              <w:t>2.0</w:t>
            </w:r>
          </w:p>
        </w:tc>
        <w:tc>
          <w:tcPr>
            <w:tcW w:w="1843" w:type="dxa"/>
          </w:tcPr>
          <w:p w14:paraId="120169FE" w14:textId="77777777" w:rsidR="00423ABB" w:rsidRPr="00F749E3" w:rsidRDefault="00423ABB" w:rsidP="007C0412">
            <w:pPr>
              <w:spacing w:before="120" w:after="120"/>
              <w:ind w:right="-1298"/>
              <w:rPr>
                <w:bCs w:val="0"/>
                <w:lang w:val="en-GB"/>
              </w:rPr>
            </w:pPr>
            <w:r w:rsidRPr="00F749E3">
              <w:rPr>
                <w:bCs w:val="0"/>
                <w:lang w:val="en-GB"/>
              </w:rPr>
              <w:t>February 2024</w:t>
            </w:r>
          </w:p>
        </w:tc>
        <w:tc>
          <w:tcPr>
            <w:tcW w:w="7088" w:type="dxa"/>
          </w:tcPr>
          <w:p w14:paraId="5B4BF7BC" w14:textId="77777777" w:rsidR="00423ABB" w:rsidRPr="00F749E3" w:rsidRDefault="00423ABB" w:rsidP="007C0412">
            <w:pPr>
              <w:spacing w:before="120" w:after="120"/>
              <w:ind w:right="62"/>
              <w:rPr>
                <w:bCs w:val="0"/>
                <w:lang w:val="en-GB"/>
              </w:rPr>
            </w:pPr>
            <w:r w:rsidRPr="00F749E3">
              <w:rPr>
                <w:bCs w:val="0"/>
                <w:lang w:val="en-GB"/>
              </w:rPr>
              <w:t>Updated TIBER-NL Test Summary, feedback on two pager included and layout refresh</w:t>
            </w:r>
          </w:p>
        </w:tc>
      </w:tr>
      <w:tr w:rsidR="004F6D2E" w:rsidRPr="004F6D2E" w14:paraId="6A848B27" w14:textId="77777777" w:rsidTr="007C0412">
        <w:tc>
          <w:tcPr>
            <w:tcW w:w="1129" w:type="dxa"/>
          </w:tcPr>
          <w:p w14:paraId="1CF5ADB0" w14:textId="764F2DC8" w:rsidR="004F6D2E" w:rsidRDefault="004F6D2E" w:rsidP="004F6D2E">
            <w:pPr>
              <w:spacing w:before="120" w:after="120"/>
              <w:ind w:right="-1298"/>
              <w:rPr>
                <w:bCs w:val="0"/>
                <w:lang w:val="en-GB"/>
              </w:rPr>
            </w:pPr>
            <w:r>
              <w:rPr>
                <w:bCs w:val="0"/>
                <w:lang w:val="en-GB"/>
              </w:rPr>
              <w:t>3.0</w:t>
            </w:r>
          </w:p>
        </w:tc>
        <w:tc>
          <w:tcPr>
            <w:tcW w:w="1843" w:type="dxa"/>
          </w:tcPr>
          <w:p w14:paraId="1814F808" w14:textId="1ECC233A" w:rsidR="004F6D2E" w:rsidRDefault="004F6D2E" w:rsidP="004F6D2E">
            <w:pPr>
              <w:spacing w:before="120" w:after="120"/>
              <w:ind w:right="-1298"/>
              <w:rPr>
                <w:bCs w:val="0"/>
                <w:lang w:val="en-GB"/>
              </w:rPr>
            </w:pPr>
            <w:r>
              <w:rPr>
                <w:bCs w:val="0"/>
                <w:lang w:val="en-GB"/>
              </w:rPr>
              <w:t>May 2024</w:t>
            </w:r>
          </w:p>
        </w:tc>
        <w:tc>
          <w:tcPr>
            <w:tcW w:w="7088" w:type="dxa"/>
          </w:tcPr>
          <w:p w14:paraId="777BFC22" w14:textId="449227DA" w:rsidR="004F6D2E" w:rsidRDefault="004F6D2E" w:rsidP="004F6D2E">
            <w:pPr>
              <w:spacing w:before="120" w:after="120"/>
              <w:ind w:right="62"/>
              <w:rPr>
                <w:bCs w:val="0"/>
                <w:lang w:val="en-GB"/>
              </w:rPr>
            </w:pPr>
            <w:r>
              <w:rPr>
                <w:bCs w:val="0"/>
                <w:lang w:val="en-GB"/>
              </w:rPr>
              <w:t>Minor layout updates and removing the chapter regarding the Confirmation of the TIBER-NL test since a separate Attestation Document is introduced.</w:t>
            </w:r>
          </w:p>
        </w:tc>
      </w:tr>
    </w:tbl>
    <w:p w14:paraId="1D86C5C2" w14:textId="77777777" w:rsidR="00423ABB" w:rsidRDefault="00423ABB" w:rsidP="00423ABB">
      <w:pPr>
        <w:rPr>
          <w:rFonts w:eastAsia="Verdana"/>
          <w:bCs w:val="0"/>
          <w:szCs w:val="22"/>
          <w:lang w:val="en-GB" w:eastAsia="en-US"/>
        </w:rPr>
      </w:pPr>
    </w:p>
    <w:p w14:paraId="3FB1FAFD" w14:textId="77777777" w:rsidR="00141CF2" w:rsidRDefault="00141CF2" w:rsidP="00C901CB">
      <w:pPr>
        <w:rPr>
          <w:rFonts w:eastAsia="Verdana"/>
          <w:bCs w:val="0"/>
          <w:szCs w:val="22"/>
          <w:lang w:val="en-GB" w:eastAsia="en-US"/>
        </w:rPr>
      </w:pPr>
    </w:p>
    <w:p w14:paraId="574EE1E3" w14:textId="77777777" w:rsidR="00423ABB" w:rsidRDefault="00423ABB" w:rsidP="00C901CB">
      <w:pPr>
        <w:rPr>
          <w:rFonts w:eastAsia="Verdana"/>
          <w:bCs w:val="0"/>
          <w:szCs w:val="22"/>
          <w:lang w:val="en-GB" w:eastAsia="en-US"/>
        </w:rPr>
      </w:pPr>
    </w:p>
    <w:p w14:paraId="187DACBE" w14:textId="77777777" w:rsidR="00423ABB" w:rsidRDefault="00423ABB" w:rsidP="00C901CB">
      <w:pPr>
        <w:rPr>
          <w:rFonts w:eastAsia="Verdana"/>
          <w:bCs w:val="0"/>
          <w:szCs w:val="22"/>
          <w:lang w:val="en-GB" w:eastAsia="en-US"/>
        </w:rPr>
      </w:pPr>
    </w:p>
    <w:p w14:paraId="6ED18AD0" w14:textId="77777777" w:rsidR="00423ABB" w:rsidRDefault="00423ABB" w:rsidP="00C901CB">
      <w:pPr>
        <w:rPr>
          <w:rFonts w:eastAsia="Verdana"/>
          <w:bCs w:val="0"/>
          <w:szCs w:val="22"/>
          <w:lang w:val="en-GB" w:eastAsia="en-US"/>
        </w:rPr>
      </w:pPr>
    </w:p>
    <w:p w14:paraId="31B7A421" w14:textId="77777777" w:rsidR="00423ABB" w:rsidRDefault="00423ABB" w:rsidP="00C901CB">
      <w:pPr>
        <w:rPr>
          <w:rFonts w:eastAsia="Verdana"/>
          <w:bCs w:val="0"/>
          <w:szCs w:val="22"/>
          <w:lang w:val="en-GB" w:eastAsia="en-US"/>
        </w:rPr>
      </w:pPr>
    </w:p>
    <w:p w14:paraId="0CDE2724" w14:textId="77777777" w:rsidR="00423ABB" w:rsidRDefault="00423ABB" w:rsidP="00C901CB">
      <w:pPr>
        <w:rPr>
          <w:rFonts w:eastAsia="Verdana"/>
          <w:bCs w:val="0"/>
          <w:szCs w:val="22"/>
          <w:lang w:val="en-GB" w:eastAsia="en-US"/>
        </w:rPr>
      </w:pPr>
    </w:p>
    <w:p w14:paraId="10D7DAFB" w14:textId="77777777" w:rsidR="00141CF2" w:rsidRDefault="00141CF2" w:rsidP="00C901CB">
      <w:pPr>
        <w:rPr>
          <w:rFonts w:eastAsia="Verdana"/>
          <w:bCs w:val="0"/>
          <w:szCs w:val="22"/>
          <w:lang w:val="en-GB" w:eastAsia="en-US"/>
        </w:rPr>
      </w:pPr>
    </w:p>
    <w:p w14:paraId="68145042" w14:textId="56079943" w:rsidR="00176F7D" w:rsidRDefault="00176F7D" w:rsidP="00176F7D">
      <w:pPr>
        <w:pStyle w:val="Tabelkop"/>
        <w:rPr>
          <w:lang w:val="en-GB"/>
        </w:rPr>
      </w:pPr>
      <w:r>
        <w:rPr>
          <w:lang w:val="en-GB"/>
        </w:rPr>
        <w:t>Version management Test Summary</w:t>
      </w:r>
      <w:r w:rsidR="00423ABB">
        <w:rPr>
          <w:lang w:val="en-GB"/>
        </w:rPr>
        <w:t xml:space="preserve"> [Code name</w:t>
      </w:r>
      <w:r w:rsidR="00727A9F">
        <w:rPr>
          <w:lang w:val="en-GB"/>
        </w:rPr>
        <w:t xml:space="preserve"> test</w:t>
      </w:r>
      <w:r w:rsidR="00423ABB">
        <w:rPr>
          <w:lang w:val="en-GB"/>
        </w:rPr>
        <w:t>]</w:t>
      </w:r>
    </w:p>
    <w:p w14:paraId="6E57DDFF" w14:textId="77777777" w:rsidR="00176F7D" w:rsidRDefault="00176F7D" w:rsidP="00176F7D">
      <w:pPr>
        <w:rPr>
          <w:rFonts w:eastAsia="Verdana"/>
          <w:bCs w:val="0"/>
          <w:szCs w:val="22"/>
          <w:lang w:val="en-GB" w:eastAsia="en-US"/>
        </w:rPr>
      </w:pPr>
    </w:p>
    <w:tbl>
      <w:tblPr>
        <w:tblStyle w:val="Tabelraster"/>
        <w:tblW w:w="10060" w:type="dxa"/>
        <w:tblLook w:val="04A0" w:firstRow="1" w:lastRow="0" w:firstColumn="1" w:lastColumn="0" w:noHBand="0" w:noVBand="1"/>
      </w:tblPr>
      <w:tblGrid>
        <w:gridCol w:w="1129"/>
        <w:gridCol w:w="1843"/>
        <w:gridCol w:w="7088"/>
      </w:tblGrid>
      <w:tr w:rsidR="00176F7D" w:rsidRPr="00F749E3" w14:paraId="38B4F8F6" w14:textId="77777777" w:rsidTr="006E2628">
        <w:tc>
          <w:tcPr>
            <w:tcW w:w="1129" w:type="dxa"/>
            <w:shd w:val="clear" w:color="auto" w:fill="002060"/>
          </w:tcPr>
          <w:p w14:paraId="3BEC80AA" w14:textId="77777777" w:rsidR="00176F7D" w:rsidRPr="00F749E3" w:rsidRDefault="00176F7D" w:rsidP="006E2628">
            <w:pPr>
              <w:spacing w:before="120" w:after="120"/>
              <w:ind w:right="-1298"/>
              <w:rPr>
                <w:b/>
                <w:lang w:val="en-GB"/>
              </w:rPr>
            </w:pPr>
            <w:r w:rsidRPr="00F749E3">
              <w:rPr>
                <w:b/>
                <w:lang w:val="en-GB"/>
              </w:rPr>
              <w:t>#</w:t>
            </w:r>
          </w:p>
        </w:tc>
        <w:tc>
          <w:tcPr>
            <w:tcW w:w="1843" w:type="dxa"/>
            <w:shd w:val="clear" w:color="auto" w:fill="002060"/>
          </w:tcPr>
          <w:p w14:paraId="7B10CB80" w14:textId="77777777" w:rsidR="00176F7D" w:rsidRPr="00F749E3" w:rsidRDefault="00176F7D" w:rsidP="006E2628">
            <w:pPr>
              <w:spacing w:before="120" w:after="120"/>
              <w:ind w:right="-1298"/>
              <w:rPr>
                <w:b/>
                <w:lang w:val="en-GB"/>
              </w:rPr>
            </w:pPr>
            <w:r w:rsidRPr="00F749E3">
              <w:rPr>
                <w:b/>
                <w:lang w:val="en-GB"/>
              </w:rPr>
              <w:t>Date</w:t>
            </w:r>
          </w:p>
        </w:tc>
        <w:tc>
          <w:tcPr>
            <w:tcW w:w="7088" w:type="dxa"/>
            <w:shd w:val="clear" w:color="auto" w:fill="002060"/>
          </w:tcPr>
          <w:p w14:paraId="4E5BF438" w14:textId="77777777" w:rsidR="00176F7D" w:rsidRPr="00F749E3" w:rsidRDefault="00176F7D" w:rsidP="006E2628">
            <w:pPr>
              <w:spacing w:before="120" w:after="120"/>
              <w:ind w:right="-1298"/>
              <w:rPr>
                <w:b/>
                <w:lang w:val="en-GB"/>
              </w:rPr>
            </w:pPr>
            <w:r w:rsidRPr="00F749E3">
              <w:rPr>
                <w:b/>
                <w:lang w:val="en-GB"/>
              </w:rPr>
              <w:t>Updated information</w:t>
            </w:r>
          </w:p>
        </w:tc>
      </w:tr>
      <w:tr w:rsidR="00176F7D" w:rsidRPr="00C22DBC" w14:paraId="5761A03E" w14:textId="77777777" w:rsidTr="006E2628">
        <w:tc>
          <w:tcPr>
            <w:tcW w:w="1129" w:type="dxa"/>
          </w:tcPr>
          <w:p w14:paraId="11BFCF6F" w14:textId="19DD5C98" w:rsidR="00176F7D" w:rsidRPr="00F749E3" w:rsidRDefault="00473986" w:rsidP="006E2628">
            <w:pPr>
              <w:spacing w:before="120" w:after="120"/>
              <w:ind w:right="-1298"/>
              <w:rPr>
                <w:bCs w:val="0"/>
                <w:lang w:val="en-GB"/>
              </w:rPr>
            </w:pPr>
            <w:r>
              <w:rPr>
                <w:bCs w:val="0"/>
                <w:lang w:val="en-GB"/>
              </w:rPr>
              <w:t>[</w:t>
            </w:r>
            <w:proofErr w:type="spellStart"/>
            <w:r>
              <w:rPr>
                <w:bCs w:val="0"/>
                <w:lang w:val="en-GB"/>
              </w:rPr>
              <w:t>x.x</w:t>
            </w:r>
            <w:proofErr w:type="spellEnd"/>
            <w:r>
              <w:rPr>
                <w:bCs w:val="0"/>
                <w:lang w:val="en-GB"/>
              </w:rPr>
              <w:t>]</w:t>
            </w:r>
          </w:p>
        </w:tc>
        <w:tc>
          <w:tcPr>
            <w:tcW w:w="1843" w:type="dxa"/>
          </w:tcPr>
          <w:p w14:paraId="0685958B" w14:textId="329066AB" w:rsidR="00176F7D" w:rsidRPr="00F749E3" w:rsidRDefault="00473986" w:rsidP="006E2628">
            <w:pPr>
              <w:spacing w:before="120" w:after="120"/>
              <w:ind w:right="-1298"/>
              <w:rPr>
                <w:bCs w:val="0"/>
                <w:lang w:val="en-GB"/>
              </w:rPr>
            </w:pPr>
            <w:r>
              <w:rPr>
                <w:bCs w:val="0"/>
                <w:lang w:val="en-GB"/>
              </w:rPr>
              <w:t>[dd-mm-</w:t>
            </w:r>
            <w:proofErr w:type="spellStart"/>
            <w:r>
              <w:rPr>
                <w:bCs w:val="0"/>
                <w:lang w:val="en-GB"/>
              </w:rPr>
              <w:t>yyyy</w:t>
            </w:r>
            <w:proofErr w:type="spellEnd"/>
            <w:r>
              <w:rPr>
                <w:bCs w:val="0"/>
                <w:lang w:val="en-GB"/>
              </w:rPr>
              <w:t>]</w:t>
            </w:r>
          </w:p>
        </w:tc>
        <w:tc>
          <w:tcPr>
            <w:tcW w:w="7088" w:type="dxa"/>
          </w:tcPr>
          <w:p w14:paraId="4DC69C29" w14:textId="136FFC84" w:rsidR="00176F7D" w:rsidRPr="00F749E3" w:rsidRDefault="00176F7D" w:rsidP="006E2628">
            <w:pPr>
              <w:spacing w:before="120" w:after="120"/>
              <w:ind w:right="204"/>
              <w:rPr>
                <w:bCs w:val="0"/>
                <w:lang w:val="en-GB"/>
              </w:rPr>
            </w:pPr>
          </w:p>
        </w:tc>
      </w:tr>
      <w:tr w:rsidR="00176F7D" w:rsidRPr="00C22DBC" w14:paraId="784C8E85" w14:textId="77777777" w:rsidTr="006E2628">
        <w:tc>
          <w:tcPr>
            <w:tcW w:w="1129" w:type="dxa"/>
          </w:tcPr>
          <w:p w14:paraId="574D5213" w14:textId="4C4F64ED" w:rsidR="00176F7D" w:rsidRPr="00F749E3" w:rsidRDefault="00176F7D" w:rsidP="006E2628">
            <w:pPr>
              <w:spacing w:before="120" w:after="120"/>
              <w:ind w:right="-1298"/>
              <w:rPr>
                <w:bCs w:val="0"/>
                <w:lang w:val="en-GB"/>
              </w:rPr>
            </w:pPr>
          </w:p>
        </w:tc>
        <w:tc>
          <w:tcPr>
            <w:tcW w:w="1843" w:type="dxa"/>
          </w:tcPr>
          <w:p w14:paraId="4C527DCA" w14:textId="4B566437" w:rsidR="00176F7D" w:rsidRPr="00F749E3" w:rsidRDefault="00176F7D" w:rsidP="006E2628">
            <w:pPr>
              <w:spacing w:before="120" w:after="120"/>
              <w:ind w:right="-1298"/>
              <w:rPr>
                <w:bCs w:val="0"/>
                <w:lang w:val="en-GB"/>
              </w:rPr>
            </w:pPr>
          </w:p>
        </w:tc>
        <w:tc>
          <w:tcPr>
            <w:tcW w:w="7088" w:type="dxa"/>
          </w:tcPr>
          <w:p w14:paraId="13B094E3" w14:textId="46FF4DBF" w:rsidR="00176F7D" w:rsidRPr="00F749E3" w:rsidRDefault="00176F7D" w:rsidP="006E2628">
            <w:pPr>
              <w:spacing w:before="120" w:after="120"/>
              <w:ind w:right="62"/>
              <w:rPr>
                <w:bCs w:val="0"/>
                <w:lang w:val="en-GB"/>
              </w:rPr>
            </w:pPr>
          </w:p>
        </w:tc>
      </w:tr>
      <w:tr w:rsidR="00176F7D" w:rsidRPr="00C22DBC" w14:paraId="73A0ECBE" w14:textId="77777777" w:rsidTr="006E2628">
        <w:tc>
          <w:tcPr>
            <w:tcW w:w="1129" w:type="dxa"/>
          </w:tcPr>
          <w:p w14:paraId="2C047E27" w14:textId="77777777" w:rsidR="00176F7D" w:rsidRPr="00F749E3" w:rsidRDefault="00176F7D" w:rsidP="006E2628">
            <w:pPr>
              <w:spacing w:before="120" w:after="120"/>
              <w:ind w:right="-1298"/>
              <w:rPr>
                <w:b/>
                <w:lang w:val="en-GB"/>
              </w:rPr>
            </w:pPr>
          </w:p>
        </w:tc>
        <w:tc>
          <w:tcPr>
            <w:tcW w:w="1843" w:type="dxa"/>
          </w:tcPr>
          <w:p w14:paraId="43685F22" w14:textId="77777777" w:rsidR="00176F7D" w:rsidRPr="00F749E3" w:rsidRDefault="00176F7D" w:rsidP="006E2628">
            <w:pPr>
              <w:spacing w:before="120" w:after="120"/>
              <w:ind w:right="-1298"/>
              <w:rPr>
                <w:b/>
                <w:lang w:val="en-GB"/>
              </w:rPr>
            </w:pPr>
          </w:p>
        </w:tc>
        <w:tc>
          <w:tcPr>
            <w:tcW w:w="7088" w:type="dxa"/>
          </w:tcPr>
          <w:p w14:paraId="16166156" w14:textId="77777777" w:rsidR="00176F7D" w:rsidRPr="00F749E3" w:rsidRDefault="00176F7D" w:rsidP="006E2628">
            <w:pPr>
              <w:spacing w:before="120" w:after="120"/>
              <w:ind w:right="-1298"/>
              <w:rPr>
                <w:b/>
                <w:lang w:val="en-GB"/>
              </w:rPr>
            </w:pPr>
          </w:p>
        </w:tc>
      </w:tr>
      <w:tr w:rsidR="00176F7D" w:rsidRPr="00C22DBC" w14:paraId="74AC0D07" w14:textId="77777777" w:rsidTr="006E2628">
        <w:tc>
          <w:tcPr>
            <w:tcW w:w="1129" w:type="dxa"/>
          </w:tcPr>
          <w:p w14:paraId="7FA72051" w14:textId="77777777" w:rsidR="00176F7D" w:rsidRPr="00F749E3" w:rsidRDefault="00176F7D" w:rsidP="006E2628">
            <w:pPr>
              <w:spacing w:before="120" w:after="120"/>
              <w:ind w:right="-1298"/>
              <w:rPr>
                <w:b/>
                <w:lang w:val="en-GB"/>
              </w:rPr>
            </w:pPr>
          </w:p>
        </w:tc>
        <w:tc>
          <w:tcPr>
            <w:tcW w:w="1843" w:type="dxa"/>
          </w:tcPr>
          <w:p w14:paraId="498FC7D3" w14:textId="77777777" w:rsidR="00176F7D" w:rsidRPr="00F749E3" w:rsidRDefault="00176F7D" w:rsidP="006E2628">
            <w:pPr>
              <w:spacing w:before="120" w:after="120"/>
              <w:ind w:right="-1298"/>
              <w:rPr>
                <w:b/>
                <w:lang w:val="en-GB"/>
              </w:rPr>
            </w:pPr>
          </w:p>
        </w:tc>
        <w:tc>
          <w:tcPr>
            <w:tcW w:w="7088" w:type="dxa"/>
          </w:tcPr>
          <w:p w14:paraId="2BF1C1FF" w14:textId="77777777" w:rsidR="00176F7D" w:rsidRPr="00F749E3" w:rsidRDefault="00176F7D" w:rsidP="006E2628">
            <w:pPr>
              <w:spacing w:before="120" w:after="120"/>
              <w:ind w:right="-1298"/>
              <w:rPr>
                <w:b/>
                <w:lang w:val="en-GB"/>
              </w:rPr>
            </w:pPr>
          </w:p>
        </w:tc>
      </w:tr>
    </w:tbl>
    <w:p w14:paraId="49614724" w14:textId="77777777" w:rsidR="00141CF2" w:rsidRDefault="00141CF2" w:rsidP="00C901CB">
      <w:pPr>
        <w:rPr>
          <w:rFonts w:eastAsia="Verdana"/>
          <w:bCs w:val="0"/>
          <w:szCs w:val="22"/>
          <w:lang w:val="en-GB" w:eastAsia="en-US"/>
        </w:rPr>
      </w:pPr>
    </w:p>
    <w:p w14:paraId="3EF6BF83" w14:textId="35B5585F" w:rsidR="00141CF2" w:rsidRPr="00B70B07" w:rsidRDefault="000D409E" w:rsidP="00C901CB">
      <w:pPr>
        <w:rPr>
          <w:rFonts w:eastAsia="Verdana"/>
          <w:bCs w:val="0"/>
          <w:szCs w:val="22"/>
          <w:lang w:val="en-GB" w:eastAsia="en-US"/>
        </w:rPr>
      </w:pPr>
      <w:r>
        <w:rPr>
          <w:rFonts w:eastAsia="Verdana"/>
          <w:bCs w:val="0"/>
          <w:szCs w:val="22"/>
          <w:lang w:val="en-GB" w:eastAsia="en-US"/>
        </w:rPr>
        <w:br w:type="page"/>
      </w:r>
    </w:p>
    <w:p w14:paraId="32A45983" w14:textId="5FA69751" w:rsidR="00486260" w:rsidRPr="00B70B07" w:rsidRDefault="00F73B52" w:rsidP="006327C2">
      <w:pPr>
        <w:pStyle w:val="Hoofdstuk"/>
        <w:framePr w:wrap="notBeside"/>
        <w:rPr>
          <w:lang w:val="en-GB"/>
        </w:rPr>
      </w:pPr>
      <w:bookmarkStart w:id="0" w:name="_Toc166846238"/>
      <w:r>
        <w:rPr>
          <w:lang w:val="en-GB"/>
        </w:rPr>
        <w:t>Table of content</w:t>
      </w:r>
      <w:r w:rsidR="00904473">
        <w:rPr>
          <w:lang w:val="en-GB"/>
        </w:rPr>
        <w:t>s</w:t>
      </w:r>
      <w:bookmarkEnd w:id="0"/>
    </w:p>
    <w:p w14:paraId="3575AA46" w14:textId="3753065C" w:rsidR="004262A8" w:rsidRDefault="00486260">
      <w:pPr>
        <w:pStyle w:val="Inhopg1"/>
        <w:rPr>
          <w:rFonts w:asciiTheme="minorHAnsi" w:eastAsiaTheme="minorEastAsia" w:hAnsiTheme="minorHAnsi" w:cstheme="minorBidi"/>
          <w:b w:val="0"/>
          <w:bCs w:val="0"/>
          <w:noProof/>
          <w:kern w:val="2"/>
          <w:sz w:val="24"/>
          <w:szCs w:val="24"/>
          <w14:ligatures w14:val="standardContextual"/>
        </w:rPr>
      </w:pPr>
      <w:r w:rsidRPr="00B70B07">
        <w:rPr>
          <w:rFonts w:eastAsia="Verdana"/>
          <w:color w:val="1226AA"/>
          <w:sz w:val="23"/>
          <w:szCs w:val="22"/>
          <w:lang w:val="en-GB" w:eastAsia="en-US"/>
        </w:rPr>
        <w:fldChar w:fldCharType="begin"/>
      </w:r>
      <w:r w:rsidRPr="00B70B07">
        <w:rPr>
          <w:rFonts w:eastAsia="Verdana"/>
          <w:color w:val="1226AA"/>
          <w:sz w:val="23"/>
          <w:szCs w:val="22"/>
          <w:lang w:val="en-GB" w:eastAsia="en-US"/>
        </w:rPr>
        <w:instrText xml:space="preserve"> TOC \o "1-3"  </w:instrText>
      </w:r>
      <w:r w:rsidRPr="00B70B07">
        <w:rPr>
          <w:rFonts w:eastAsia="Verdana"/>
          <w:color w:val="1226AA"/>
          <w:sz w:val="23"/>
          <w:szCs w:val="22"/>
          <w:lang w:val="en-GB" w:eastAsia="en-US"/>
        </w:rPr>
        <w:fldChar w:fldCharType="separate"/>
      </w:r>
      <w:r w:rsidR="004262A8" w:rsidRPr="00931204">
        <w:rPr>
          <w:noProof/>
          <w:lang w:val="en-GB"/>
        </w:rPr>
        <w:t>Table of contents</w:t>
      </w:r>
      <w:r w:rsidR="004262A8">
        <w:rPr>
          <w:noProof/>
        </w:rPr>
        <w:tab/>
      </w:r>
      <w:r w:rsidR="004262A8">
        <w:rPr>
          <w:noProof/>
        </w:rPr>
        <w:fldChar w:fldCharType="begin"/>
      </w:r>
      <w:r w:rsidR="004262A8">
        <w:rPr>
          <w:noProof/>
        </w:rPr>
        <w:instrText xml:space="preserve"> PAGEREF _Toc166846238 \h </w:instrText>
      </w:r>
      <w:r w:rsidR="004262A8">
        <w:rPr>
          <w:noProof/>
        </w:rPr>
      </w:r>
      <w:r w:rsidR="004262A8">
        <w:rPr>
          <w:noProof/>
        </w:rPr>
        <w:fldChar w:fldCharType="separate"/>
      </w:r>
      <w:r w:rsidR="004262A8">
        <w:rPr>
          <w:noProof/>
        </w:rPr>
        <w:t>3</w:t>
      </w:r>
      <w:r w:rsidR="004262A8">
        <w:rPr>
          <w:noProof/>
        </w:rPr>
        <w:fldChar w:fldCharType="end"/>
      </w:r>
    </w:p>
    <w:p w14:paraId="7E120E53" w14:textId="379B8128" w:rsidR="004262A8" w:rsidRDefault="004262A8">
      <w:pPr>
        <w:pStyle w:val="Inhopg1"/>
        <w:rPr>
          <w:rFonts w:asciiTheme="minorHAnsi" w:eastAsiaTheme="minorEastAsia" w:hAnsiTheme="minorHAnsi" w:cstheme="minorBidi"/>
          <w:b w:val="0"/>
          <w:bCs w:val="0"/>
          <w:noProof/>
          <w:kern w:val="2"/>
          <w:sz w:val="24"/>
          <w:szCs w:val="24"/>
          <w14:ligatures w14:val="standardContextual"/>
        </w:rPr>
      </w:pPr>
      <w:r w:rsidRPr="00931204">
        <w:rPr>
          <w:noProof/>
          <w:lang w:val="en-GB"/>
        </w:rPr>
        <w:t>Format instructions</w:t>
      </w:r>
      <w:r>
        <w:rPr>
          <w:noProof/>
        </w:rPr>
        <w:tab/>
      </w:r>
      <w:r>
        <w:rPr>
          <w:noProof/>
        </w:rPr>
        <w:fldChar w:fldCharType="begin"/>
      </w:r>
      <w:r>
        <w:rPr>
          <w:noProof/>
        </w:rPr>
        <w:instrText xml:space="preserve"> PAGEREF _Toc166846239 \h </w:instrText>
      </w:r>
      <w:r>
        <w:rPr>
          <w:noProof/>
        </w:rPr>
      </w:r>
      <w:r>
        <w:rPr>
          <w:noProof/>
        </w:rPr>
        <w:fldChar w:fldCharType="separate"/>
      </w:r>
      <w:r>
        <w:rPr>
          <w:noProof/>
        </w:rPr>
        <w:t>4</w:t>
      </w:r>
      <w:r>
        <w:rPr>
          <w:noProof/>
        </w:rPr>
        <w:fldChar w:fldCharType="end"/>
      </w:r>
    </w:p>
    <w:p w14:paraId="15BC909F" w14:textId="05C420C8" w:rsidR="004262A8" w:rsidRPr="004262A8" w:rsidRDefault="004262A8">
      <w:pPr>
        <w:pStyle w:val="Inhopg2"/>
        <w:tabs>
          <w:tab w:val="right" w:pos="7248"/>
        </w:tabs>
        <w:rPr>
          <w:rFonts w:asciiTheme="minorHAnsi" w:eastAsiaTheme="minorEastAsia" w:hAnsiTheme="minorHAnsi" w:cstheme="minorBidi"/>
          <w:bCs w:val="0"/>
          <w:noProof/>
          <w:kern w:val="2"/>
          <w:sz w:val="24"/>
          <w:szCs w:val="24"/>
          <w:lang w:val="en-US"/>
          <w14:ligatures w14:val="standardContextual"/>
        </w:rPr>
      </w:pPr>
      <w:r w:rsidRPr="00931204">
        <w:rPr>
          <w:noProof/>
          <w:lang w:val="en-GB"/>
        </w:rPr>
        <w:t>Format development and version updates</w:t>
      </w:r>
      <w:r w:rsidRPr="004262A8">
        <w:rPr>
          <w:noProof/>
          <w:lang w:val="en-US"/>
        </w:rPr>
        <w:tab/>
      </w:r>
      <w:r>
        <w:rPr>
          <w:noProof/>
        </w:rPr>
        <w:fldChar w:fldCharType="begin"/>
      </w:r>
      <w:r w:rsidRPr="004262A8">
        <w:rPr>
          <w:noProof/>
          <w:lang w:val="en-US"/>
        </w:rPr>
        <w:instrText xml:space="preserve"> PAGEREF _Toc166846240 \h </w:instrText>
      </w:r>
      <w:r>
        <w:rPr>
          <w:noProof/>
        </w:rPr>
      </w:r>
      <w:r>
        <w:rPr>
          <w:noProof/>
        </w:rPr>
        <w:fldChar w:fldCharType="separate"/>
      </w:r>
      <w:r w:rsidRPr="004262A8">
        <w:rPr>
          <w:noProof/>
          <w:lang w:val="en-US"/>
        </w:rPr>
        <w:t>4</w:t>
      </w:r>
      <w:r>
        <w:rPr>
          <w:noProof/>
        </w:rPr>
        <w:fldChar w:fldCharType="end"/>
      </w:r>
    </w:p>
    <w:p w14:paraId="7E04F102" w14:textId="49C0E8F8" w:rsidR="004262A8" w:rsidRPr="004262A8" w:rsidRDefault="004262A8">
      <w:pPr>
        <w:pStyle w:val="Inhopg2"/>
        <w:tabs>
          <w:tab w:val="right" w:pos="7248"/>
        </w:tabs>
        <w:rPr>
          <w:rFonts w:asciiTheme="minorHAnsi" w:eastAsiaTheme="minorEastAsia" w:hAnsiTheme="minorHAnsi" w:cstheme="minorBidi"/>
          <w:bCs w:val="0"/>
          <w:noProof/>
          <w:kern w:val="2"/>
          <w:sz w:val="24"/>
          <w:szCs w:val="24"/>
          <w:lang w:val="en-US"/>
          <w14:ligatures w14:val="standardContextual"/>
        </w:rPr>
      </w:pPr>
      <w:r w:rsidRPr="00931204">
        <w:rPr>
          <w:rFonts w:eastAsia="Verdana"/>
          <w:noProof/>
          <w:lang w:val="en-GB"/>
        </w:rPr>
        <w:t>Purpose</w:t>
      </w:r>
      <w:r w:rsidRPr="004262A8">
        <w:rPr>
          <w:noProof/>
          <w:lang w:val="en-US"/>
        </w:rPr>
        <w:tab/>
      </w:r>
      <w:r>
        <w:rPr>
          <w:noProof/>
        </w:rPr>
        <w:fldChar w:fldCharType="begin"/>
      </w:r>
      <w:r w:rsidRPr="004262A8">
        <w:rPr>
          <w:noProof/>
          <w:lang w:val="en-US"/>
        </w:rPr>
        <w:instrText xml:space="preserve"> PAGEREF _Toc166846241 \h </w:instrText>
      </w:r>
      <w:r>
        <w:rPr>
          <w:noProof/>
        </w:rPr>
      </w:r>
      <w:r>
        <w:rPr>
          <w:noProof/>
        </w:rPr>
        <w:fldChar w:fldCharType="separate"/>
      </w:r>
      <w:r w:rsidRPr="004262A8">
        <w:rPr>
          <w:noProof/>
          <w:lang w:val="en-US"/>
        </w:rPr>
        <w:t>4</w:t>
      </w:r>
      <w:r>
        <w:rPr>
          <w:noProof/>
        </w:rPr>
        <w:fldChar w:fldCharType="end"/>
      </w:r>
    </w:p>
    <w:p w14:paraId="1E9EE459" w14:textId="6E53E464" w:rsidR="004262A8" w:rsidRPr="004262A8" w:rsidRDefault="004262A8">
      <w:pPr>
        <w:pStyle w:val="Inhopg2"/>
        <w:tabs>
          <w:tab w:val="right" w:pos="7248"/>
        </w:tabs>
        <w:rPr>
          <w:rFonts w:asciiTheme="minorHAnsi" w:eastAsiaTheme="minorEastAsia" w:hAnsiTheme="minorHAnsi" w:cstheme="minorBidi"/>
          <w:bCs w:val="0"/>
          <w:noProof/>
          <w:kern w:val="2"/>
          <w:sz w:val="24"/>
          <w:szCs w:val="24"/>
          <w:lang w:val="en-US"/>
          <w14:ligatures w14:val="standardContextual"/>
        </w:rPr>
      </w:pPr>
      <w:r w:rsidRPr="00931204">
        <w:rPr>
          <w:noProof/>
          <w:lang w:val="en-GB"/>
        </w:rPr>
        <w:t>Audience</w:t>
      </w:r>
      <w:r w:rsidRPr="004262A8">
        <w:rPr>
          <w:noProof/>
          <w:lang w:val="en-US"/>
        </w:rPr>
        <w:tab/>
      </w:r>
      <w:r>
        <w:rPr>
          <w:noProof/>
        </w:rPr>
        <w:fldChar w:fldCharType="begin"/>
      </w:r>
      <w:r w:rsidRPr="004262A8">
        <w:rPr>
          <w:noProof/>
          <w:lang w:val="en-US"/>
        </w:rPr>
        <w:instrText xml:space="preserve"> PAGEREF _Toc166846242 \h </w:instrText>
      </w:r>
      <w:r>
        <w:rPr>
          <w:noProof/>
        </w:rPr>
      </w:r>
      <w:r>
        <w:rPr>
          <w:noProof/>
        </w:rPr>
        <w:fldChar w:fldCharType="separate"/>
      </w:r>
      <w:r w:rsidRPr="004262A8">
        <w:rPr>
          <w:noProof/>
          <w:lang w:val="en-US"/>
        </w:rPr>
        <w:t>4</w:t>
      </w:r>
      <w:r>
        <w:rPr>
          <w:noProof/>
        </w:rPr>
        <w:fldChar w:fldCharType="end"/>
      </w:r>
    </w:p>
    <w:p w14:paraId="50AADF4E" w14:textId="09717FFB" w:rsidR="004262A8" w:rsidRPr="004262A8" w:rsidRDefault="004262A8">
      <w:pPr>
        <w:pStyle w:val="Inhopg2"/>
        <w:tabs>
          <w:tab w:val="right" w:pos="7248"/>
        </w:tabs>
        <w:rPr>
          <w:rFonts w:asciiTheme="minorHAnsi" w:eastAsiaTheme="minorEastAsia" w:hAnsiTheme="minorHAnsi" w:cstheme="minorBidi"/>
          <w:bCs w:val="0"/>
          <w:noProof/>
          <w:kern w:val="2"/>
          <w:sz w:val="24"/>
          <w:szCs w:val="24"/>
          <w:lang w:val="en-US"/>
          <w14:ligatures w14:val="standardContextual"/>
        </w:rPr>
      </w:pPr>
      <w:r w:rsidRPr="00931204">
        <w:rPr>
          <w:noProof/>
          <w:lang w:val="en-GB"/>
        </w:rPr>
        <w:t>Delivery process and responsibilities</w:t>
      </w:r>
      <w:r w:rsidRPr="004262A8">
        <w:rPr>
          <w:noProof/>
          <w:lang w:val="en-US"/>
        </w:rPr>
        <w:tab/>
      </w:r>
      <w:r>
        <w:rPr>
          <w:noProof/>
        </w:rPr>
        <w:fldChar w:fldCharType="begin"/>
      </w:r>
      <w:r w:rsidRPr="004262A8">
        <w:rPr>
          <w:noProof/>
          <w:lang w:val="en-US"/>
        </w:rPr>
        <w:instrText xml:space="preserve"> PAGEREF _Toc166846243 \h </w:instrText>
      </w:r>
      <w:r>
        <w:rPr>
          <w:noProof/>
        </w:rPr>
      </w:r>
      <w:r>
        <w:rPr>
          <w:noProof/>
        </w:rPr>
        <w:fldChar w:fldCharType="separate"/>
      </w:r>
      <w:r w:rsidRPr="004262A8">
        <w:rPr>
          <w:noProof/>
          <w:lang w:val="en-US"/>
        </w:rPr>
        <w:t>4</w:t>
      </w:r>
      <w:r>
        <w:rPr>
          <w:noProof/>
        </w:rPr>
        <w:fldChar w:fldCharType="end"/>
      </w:r>
    </w:p>
    <w:p w14:paraId="46459D49" w14:textId="0745A62C" w:rsidR="004262A8" w:rsidRPr="004262A8" w:rsidRDefault="004262A8">
      <w:pPr>
        <w:pStyle w:val="Inhopg2"/>
        <w:tabs>
          <w:tab w:val="right" w:pos="7248"/>
        </w:tabs>
        <w:rPr>
          <w:rFonts w:asciiTheme="minorHAnsi" w:eastAsiaTheme="minorEastAsia" w:hAnsiTheme="minorHAnsi" w:cstheme="minorBidi"/>
          <w:bCs w:val="0"/>
          <w:noProof/>
          <w:kern w:val="2"/>
          <w:sz w:val="24"/>
          <w:szCs w:val="24"/>
          <w:lang w:val="en-US"/>
          <w14:ligatures w14:val="standardContextual"/>
        </w:rPr>
      </w:pPr>
      <w:r w:rsidRPr="00931204">
        <w:rPr>
          <w:noProof/>
          <w:lang w:val="en-GB"/>
        </w:rPr>
        <w:t>Level of detail and pseudonymisation</w:t>
      </w:r>
      <w:r w:rsidRPr="004262A8">
        <w:rPr>
          <w:noProof/>
          <w:lang w:val="en-US"/>
        </w:rPr>
        <w:tab/>
      </w:r>
      <w:r>
        <w:rPr>
          <w:noProof/>
        </w:rPr>
        <w:fldChar w:fldCharType="begin"/>
      </w:r>
      <w:r w:rsidRPr="004262A8">
        <w:rPr>
          <w:noProof/>
          <w:lang w:val="en-US"/>
        </w:rPr>
        <w:instrText xml:space="preserve"> PAGEREF _Toc166846244 \h </w:instrText>
      </w:r>
      <w:r>
        <w:rPr>
          <w:noProof/>
        </w:rPr>
      </w:r>
      <w:r>
        <w:rPr>
          <w:noProof/>
        </w:rPr>
        <w:fldChar w:fldCharType="separate"/>
      </w:r>
      <w:r w:rsidRPr="004262A8">
        <w:rPr>
          <w:noProof/>
          <w:lang w:val="en-US"/>
        </w:rPr>
        <w:t>5</w:t>
      </w:r>
      <w:r>
        <w:rPr>
          <w:noProof/>
        </w:rPr>
        <w:fldChar w:fldCharType="end"/>
      </w:r>
    </w:p>
    <w:p w14:paraId="77AFCD36" w14:textId="4C127C55" w:rsidR="004262A8" w:rsidRPr="004262A8" w:rsidRDefault="004262A8">
      <w:pPr>
        <w:pStyle w:val="Inhopg2"/>
        <w:tabs>
          <w:tab w:val="right" w:pos="7248"/>
        </w:tabs>
        <w:rPr>
          <w:rFonts w:asciiTheme="minorHAnsi" w:eastAsiaTheme="minorEastAsia" w:hAnsiTheme="minorHAnsi" w:cstheme="minorBidi"/>
          <w:bCs w:val="0"/>
          <w:noProof/>
          <w:kern w:val="2"/>
          <w:sz w:val="24"/>
          <w:szCs w:val="24"/>
          <w:lang w:val="en-US"/>
          <w14:ligatures w14:val="standardContextual"/>
        </w:rPr>
      </w:pPr>
      <w:r w:rsidRPr="00931204">
        <w:rPr>
          <w:noProof/>
          <w:lang w:val="en-GB"/>
        </w:rPr>
        <w:t>Legal disclaimer and confidentiality</w:t>
      </w:r>
      <w:r w:rsidRPr="004262A8">
        <w:rPr>
          <w:noProof/>
          <w:lang w:val="en-US"/>
        </w:rPr>
        <w:tab/>
      </w:r>
      <w:r>
        <w:rPr>
          <w:noProof/>
        </w:rPr>
        <w:fldChar w:fldCharType="begin"/>
      </w:r>
      <w:r w:rsidRPr="004262A8">
        <w:rPr>
          <w:noProof/>
          <w:lang w:val="en-US"/>
        </w:rPr>
        <w:instrText xml:space="preserve"> PAGEREF _Toc166846245 \h </w:instrText>
      </w:r>
      <w:r>
        <w:rPr>
          <w:noProof/>
        </w:rPr>
      </w:r>
      <w:r>
        <w:rPr>
          <w:noProof/>
        </w:rPr>
        <w:fldChar w:fldCharType="separate"/>
      </w:r>
      <w:r w:rsidRPr="004262A8">
        <w:rPr>
          <w:noProof/>
          <w:lang w:val="en-US"/>
        </w:rPr>
        <w:t>5</w:t>
      </w:r>
      <w:r>
        <w:rPr>
          <w:noProof/>
        </w:rPr>
        <w:fldChar w:fldCharType="end"/>
      </w:r>
    </w:p>
    <w:p w14:paraId="2E608CB3" w14:textId="5960756D" w:rsidR="004262A8" w:rsidRPr="004262A8" w:rsidRDefault="004262A8">
      <w:pPr>
        <w:pStyle w:val="Inhopg1"/>
        <w:rPr>
          <w:rFonts w:asciiTheme="minorHAnsi" w:eastAsiaTheme="minorEastAsia" w:hAnsiTheme="minorHAnsi" w:cstheme="minorBidi"/>
          <w:b w:val="0"/>
          <w:bCs w:val="0"/>
          <w:noProof/>
          <w:kern w:val="2"/>
          <w:sz w:val="24"/>
          <w:szCs w:val="24"/>
          <w:lang w:val="en-US"/>
          <w14:ligatures w14:val="standardContextual"/>
        </w:rPr>
      </w:pPr>
      <w:r w:rsidRPr="00931204">
        <w:rPr>
          <w:noProof/>
          <w:lang w:val="en-US"/>
        </w:rPr>
        <w:t>1.</w:t>
      </w:r>
      <w:r w:rsidRPr="004262A8">
        <w:rPr>
          <w:rFonts w:asciiTheme="minorHAnsi" w:eastAsiaTheme="minorEastAsia" w:hAnsiTheme="minorHAnsi" w:cstheme="minorBidi"/>
          <w:b w:val="0"/>
          <w:bCs w:val="0"/>
          <w:noProof/>
          <w:kern w:val="2"/>
          <w:sz w:val="24"/>
          <w:szCs w:val="24"/>
          <w:lang w:val="en-US"/>
          <w14:ligatures w14:val="standardContextual"/>
        </w:rPr>
        <w:tab/>
      </w:r>
      <w:r w:rsidRPr="00931204">
        <w:rPr>
          <w:noProof/>
          <w:lang w:val="en-US"/>
        </w:rPr>
        <w:t>Document structure and required information</w:t>
      </w:r>
      <w:r w:rsidRPr="004262A8">
        <w:rPr>
          <w:noProof/>
          <w:lang w:val="en-US"/>
        </w:rPr>
        <w:tab/>
      </w:r>
      <w:r>
        <w:rPr>
          <w:noProof/>
        </w:rPr>
        <w:fldChar w:fldCharType="begin"/>
      </w:r>
      <w:r w:rsidRPr="004262A8">
        <w:rPr>
          <w:noProof/>
          <w:lang w:val="en-US"/>
        </w:rPr>
        <w:instrText xml:space="preserve"> PAGEREF _Toc166846246 \h </w:instrText>
      </w:r>
      <w:r>
        <w:rPr>
          <w:noProof/>
        </w:rPr>
      </w:r>
      <w:r>
        <w:rPr>
          <w:noProof/>
        </w:rPr>
        <w:fldChar w:fldCharType="separate"/>
      </w:r>
      <w:r w:rsidRPr="004262A8">
        <w:rPr>
          <w:noProof/>
          <w:lang w:val="en-US"/>
        </w:rPr>
        <w:t>6</w:t>
      </w:r>
      <w:r>
        <w:rPr>
          <w:noProof/>
        </w:rPr>
        <w:fldChar w:fldCharType="end"/>
      </w:r>
    </w:p>
    <w:p w14:paraId="49028113" w14:textId="088C35AD" w:rsidR="004262A8" w:rsidRPr="004262A8" w:rsidRDefault="004262A8">
      <w:pPr>
        <w:pStyle w:val="Inhopg1"/>
        <w:rPr>
          <w:rFonts w:asciiTheme="minorHAnsi" w:eastAsiaTheme="minorEastAsia" w:hAnsiTheme="minorHAnsi" w:cstheme="minorBidi"/>
          <w:b w:val="0"/>
          <w:bCs w:val="0"/>
          <w:noProof/>
          <w:kern w:val="2"/>
          <w:sz w:val="24"/>
          <w:szCs w:val="24"/>
          <w:lang w:val="en-US"/>
          <w14:ligatures w14:val="standardContextual"/>
        </w:rPr>
      </w:pPr>
      <w:r w:rsidRPr="00931204">
        <w:rPr>
          <w:noProof/>
          <w:lang w:val="en-GB"/>
        </w:rPr>
        <w:t>2.</w:t>
      </w:r>
      <w:r w:rsidRPr="004262A8">
        <w:rPr>
          <w:rFonts w:asciiTheme="minorHAnsi" w:eastAsiaTheme="minorEastAsia" w:hAnsiTheme="minorHAnsi" w:cstheme="minorBidi"/>
          <w:b w:val="0"/>
          <w:bCs w:val="0"/>
          <w:noProof/>
          <w:kern w:val="2"/>
          <w:sz w:val="24"/>
          <w:szCs w:val="24"/>
          <w:lang w:val="en-US"/>
          <w14:ligatures w14:val="standardContextual"/>
        </w:rPr>
        <w:tab/>
      </w:r>
      <w:r w:rsidRPr="00931204">
        <w:rPr>
          <w:noProof/>
          <w:lang w:val="en-GB"/>
        </w:rPr>
        <w:t>General information</w:t>
      </w:r>
      <w:r w:rsidRPr="004262A8">
        <w:rPr>
          <w:noProof/>
          <w:lang w:val="en-US"/>
        </w:rPr>
        <w:tab/>
      </w:r>
      <w:r>
        <w:rPr>
          <w:noProof/>
        </w:rPr>
        <w:fldChar w:fldCharType="begin"/>
      </w:r>
      <w:r w:rsidRPr="004262A8">
        <w:rPr>
          <w:noProof/>
          <w:lang w:val="en-US"/>
        </w:rPr>
        <w:instrText xml:space="preserve"> PAGEREF _Toc166846247 \h </w:instrText>
      </w:r>
      <w:r>
        <w:rPr>
          <w:noProof/>
        </w:rPr>
      </w:r>
      <w:r>
        <w:rPr>
          <w:noProof/>
        </w:rPr>
        <w:fldChar w:fldCharType="separate"/>
      </w:r>
      <w:r w:rsidRPr="004262A8">
        <w:rPr>
          <w:noProof/>
          <w:lang w:val="en-US"/>
        </w:rPr>
        <w:t>7</w:t>
      </w:r>
      <w:r>
        <w:rPr>
          <w:noProof/>
        </w:rPr>
        <w:fldChar w:fldCharType="end"/>
      </w:r>
    </w:p>
    <w:p w14:paraId="001E8BC6" w14:textId="4198D54C" w:rsidR="004262A8" w:rsidRPr="004262A8" w:rsidRDefault="004262A8">
      <w:pPr>
        <w:pStyle w:val="Inhopg2"/>
        <w:tabs>
          <w:tab w:val="right" w:pos="7248"/>
        </w:tabs>
        <w:rPr>
          <w:rFonts w:asciiTheme="minorHAnsi" w:eastAsiaTheme="minorEastAsia" w:hAnsiTheme="minorHAnsi" w:cstheme="minorBidi"/>
          <w:bCs w:val="0"/>
          <w:noProof/>
          <w:kern w:val="2"/>
          <w:sz w:val="24"/>
          <w:szCs w:val="24"/>
          <w:lang w:val="en-US"/>
          <w14:ligatures w14:val="standardContextual"/>
        </w:rPr>
      </w:pPr>
      <w:r w:rsidRPr="00931204">
        <w:rPr>
          <w:noProof/>
          <w:lang w:val="en-GB"/>
        </w:rPr>
        <w:t>2.1</w:t>
      </w:r>
      <w:r w:rsidRPr="004262A8">
        <w:rPr>
          <w:rFonts w:asciiTheme="minorHAnsi" w:eastAsiaTheme="minorEastAsia" w:hAnsiTheme="minorHAnsi" w:cstheme="minorBidi"/>
          <w:bCs w:val="0"/>
          <w:noProof/>
          <w:kern w:val="2"/>
          <w:sz w:val="24"/>
          <w:szCs w:val="24"/>
          <w:lang w:val="en-US"/>
          <w14:ligatures w14:val="standardContextual"/>
        </w:rPr>
        <w:tab/>
      </w:r>
      <w:r w:rsidRPr="00931204">
        <w:rPr>
          <w:noProof/>
          <w:lang w:val="en-GB"/>
        </w:rPr>
        <w:t>Overview of the project timelines</w:t>
      </w:r>
      <w:r w:rsidRPr="004262A8">
        <w:rPr>
          <w:noProof/>
          <w:lang w:val="en-US"/>
        </w:rPr>
        <w:tab/>
      </w:r>
      <w:r>
        <w:rPr>
          <w:noProof/>
        </w:rPr>
        <w:fldChar w:fldCharType="begin"/>
      </w:r>
      <w:r w:rsidRPr="004262A8">
        <w:rPr>
          <w:noProof/>
          <w:lang w:val="en-US"/>
        </w:rPr>
        <w:instrText xml:space="preserve"> PAGEREF _Toc166846248 \h </w:instrText>
      </w:r>
      <w:r>
        <w:rPr>
          <w:noProof/>
        </w:rPr>
      </w:r>
      <w:r>
        <w:rPr>
          <w:noProof/>
        </w:rPr>
        <w:fldChar w:fldCharType="separate"/>
      </w:r>
      <w:r w:rsidRPr="004262A8">
        <w:rPr>
          <w:noProof/>
          <w:lang w:val="en-US"/>
        </w:rPr>
        <w:t>7</w:t>
      </w:r>
      <w:r>
        <w:rPr>
          <w:noProof/>
        </w:rPr>
        <w:fldChar w:fldCharType="end"/>
      </w:r>
    </w:p>
    <w:p w14:paraId="2EE4E48D" w14:textId="4141D540" w:rsidR="004262A8" w:rsidRPr="004262A8" w:rsidRDefault="004262A8">
      <w:pPr>
        <w:pStyle w:val="Inhopg2"/>
        <w:tabs>
          <w:tab w:val="right" w:pos="7248"/>
        </w:tabs>
        <w:rPr>
          <w:rFonts w:asciiTheme="minorHAnsi" w:eastAsiaTheme="minorEastAsia" w:hAnsiTheme="minorHAnsi" w:cstheme="minorBidi"/>
          <w:bCs w:val="0"/>
          <w:noProof/>
          <w:kern w:val="2"/>
          <w:sz w:val="24"/>
          <w:szCs w:val="24"/>
          <w:lang w:val="en-US"/>
          <w14:ligatures w14:val="standardContextual"/>
        </w:rPr>
      </w:pPr>
      <w:r w:rsidRPr="00931204">
        <w:rPr>
          <w:noProof/>
          <w:lang w:val="en-GB"/>
        </w:rPr>
        <w:t>2.2</w:t>
      </w:r>
      <w:r w:rsidRPr="004262A8">
        <w:rPr>
          <w:rFonts w:asciiTheme="minorHAnsi" w:eastAsiaTheme="minorEastAsia" w:hAnsiTheme="minorHAnsi" w:cstheme="minorBidi"/>
          <w:bCs w:val="0"/>
          <w:noProof/>
          <w:kern w:val="2"/>
          <w:sz w:val="24"/>
          <w:szCs w:val="24"/>
          <w:lang w:val="en-US"/>
          <w14:ligatures w14:val="standardContextual"/>
        </w:rPr>
        <w:tab/>
      </w:r>
      <w:r w:rsidRPr="00931204">
        <w:rPr>
          <w:noProof/>
          <w:lang w:val="en-GB"/>
        </w:rPr>
        <w:t>Parties involved in the test</w:t>
      </w:r>
      <w:r w:rsidRPr="004262A8">
        <w:rPr>
          <w:noProof/>
          <w:lang w:val="en-US"/>
        </w:rPr>
        <w:tab/>
      </w:r>
      <w:r>
        <w:rPr>
          <w:noProof/>
        </w:rPr>
        <w:fldChar w:fldCharType="begin"/>
      </w:r>
      <w:r w:rsidRPr="004262A8">
        <w:rPr>
          <w:noProof/>
          <w:lang w:val="en-US"/>
        </w:rPr>
        <w:instrText xml:space="preserve"> PAGEREF _Toc166846249 \h </w:instrText>
      </w:r>
      <w:r>
        <w:rPr>
          <w:noProof/>
        </w:rPr>
      </w:r>
      <w:r>
        <w:rPr>
          <w:noProof/>
        </w:rPr>
        <w:fldChar w:fldCharType="separate"/>
      </w:r>
      <w:r w:rsidRPr="004262A8">
        <w:rPr>
          <w:noProof/>
          <w:lang w:val="en-US"/>
        </w:rPr>
        <w:t>7</w:t>
      </w:r>
      <w:r>
        <w:rPr>
          <w:noProof/>
        </w:rPr>
        <w:fldChar w:fldCharType="end"/>
      </w:r>
    </w:p>
    <w:p w14:paraId="1E20C2DA" w14:textId="3AD2945B" w:rsidR="004262A8" w:rsidRPr="004262A8" w:rsidRDefault="004262A8">
      <w:pPr>
        <w:pStyle w:val="Inhopg1"/>
        <w:rPr>
          <w:rFonts w:asciiTheme="minorHAnsi" w:eastAsiaTheme="minorEastAsia" w:hAnsiTheme="minorHAnsi" w:cstheme="minorBidi"/>
          <w:b w:val="0"/>
          <w:bCs w:val="0"/>
          <w:noProof/>
          <w:kern w:val="2"/>
          <w:sz w:val="24"/>
          <w:szCs w:val="24"/>
          <w:lang w:val="en-US"/>
          <w14:ligatures w14:val="standardContextual"/>
        </w:rPr>
      </w:pPr>
      <w:r w:rsidRPr="004262A8">
        <w:rPr>
          <w:noProof/>
          <w:lang w:val="en-US"/>
        </w:rPr>
        <w:t>3.</w:t>
      </w:r>
      <w:r w:rsidRPr="004262A8">
        <w:rPr>
          <w:rFonts w:asciiTheme="minorHAnsi" w:eastAsiaTheme="minorEastAsia" w:hAnsiTheme="minorHAnsi" w:cstheme="minorBidi"/>
          <w:b w:val="0"/>
          <w:bCs w:val="0"/>
          <w:noProof/>
          <w:kern w:val="2"/>
          <w:sz w:val="24"/>
          <w:szCs w:val="24"/>
          <w:lang w:val="en-US"/>
          <w14:ligatures w14:val="standardContextual"/>
        </w:rPr>
        <w:tab/>
      </w:r>
      <w:r w:rsidRPr="004262A8">
        <w:rPr>
          <w:noProof/>
          <w:lang w:val="en-US"/>
        </w:rPr>
        <w:t>Overview of the test</w:t>
      </w:r>
      <w:r w:rsidRPr="004262A8">
        <w:rPr>
          <w:noProof/>
          <w:lang w:val="en-US"/>
        </w:rPr>
        <w:tab/>
      </w:r>
      <w:r>
        <w:rPr>
          <w:noProof/>
        </w:rPr>
        <w:fldChar w:fldCharType="begin"/>
      </w:r>
      <w:r w:rsidRPr="004262A8">
        <w:rPr>
          <w:noProof/>
          <w:lang w:val="en-US"/>
        </w:rPr>
        <w:instrText xml:space="preserve"> PAGEREF _Toc166846250 \h </w:instrText>
      </w:r>
      <w:r>
        <w:rPr>
          <w:noProof/>
        </w:rPr>
      </w:r>
      <w:r>
        <w:rPr>
          <w:noProof/>
        </w:rPr>
        <w:fldChar w:fldCharType="separate"/>
      </w:r>
      <w:r w:rsidRPr="004262A8">
        <w:rPr>
          <w:noProof/>
          <w:lang w:val="en-US"/>
        </w:rPr>
        <w:t>8</w:t>
      </w:r>
      <w:r>
        <w:rPr>
          <w:noProof/>
        </w:rPr>
        <w:fldChar w:fldCharType="end"/>
      </w:r>
    </w:p>
    <w:p w14:paraId="69DFEDF3" w14:textId="12AEAC87" w:rsidR="004262A8" w:rsidRPr="004262A8" w:rsidRDefault="004262A8">
      <w:pPr>
        <w:pStyle w:val="Inhopg2"/>
        <w:tabs>
          <w:tab w:val="right" w:pos="7248"/>
        </w:tabs>
        <w:rPr>
          <w:rFonts w:asciiTheme="minorHAnsi" w:eastAsiaTheme="minorEastAsia" w:hAnsiTheme="minorHAnsi" w:cstheme="minorBidi"/>
          <w:bCs w:val="0"/>
          <w:noProof/>
          <w:kern w:val="2"/>
          <w:sz w:val="24"/>
          <w:szCs w:val="24"/>
          <w:lang w:val="en-US"/>
          <w14:ligatures w14:val="standardContextual"/>
        </w:rPr>
      </w:pPr>
      <w:r w:rsidRPr="00931204">
        <w:rPr>
          <w:noProof/>
          <w:lang w:val="en-GB"/>
        </w:rPr>
        <w:t>3.1</w:t>
      </w:r>
      <w:r w:rsidRPr="004262A8">
        <w:rPr>
          <w:rFonts w:asciiTheme="minorHAnsi" w:eastAsiaTheme="minorEastAsia" w:hAnsiTheme="minorHAnsi" w:cstheme="minorBidi"/>
          <w:bCs w:val="0"/>
          <w:noProof/>
          <w:kern w:val="2"/>
          <w:sz w:val="24"/>
          <w:szCs w:val="24"/>
          <w:lang w:val="en-US"/>
          <w14:ligatures w14:val="standardContextual"/>
        </w:rPr>
        <w:tab/>
      </w:r>
      <w:r w:rsidRPr="00931204">
        <w:rPr>
          <w:noProof/>
          <w:lang w:val="en-GB"/>
        </w:rPr>
        <w:t>Scope</w:t>
      </w:r>
      <w:r w:rsidRPr="004262A8">
        <w:rPr>
          <w:noProof/>
          <w:lang w:val="en-US"/>
        </w:rPr>
        <w:tab/>
      </w:r>
      <w:r>
        <w:rPr>
          <w:noProof/>
        </w:rPr>
        <w:fldChar w:fldCharType="begin"/>
      </w:r>
      <w:r w:rsidRPr="004262A8">
        <w:rPr>
          <w:noProof/>
          <w:lang w:val="en-US"/>
        </w:rPr>
        <w:instrText xml:space="preserve"> PAGEREF _Toc166846251 \h </w:instrText>
      </w:r>
      <w:r>
        <w:rPr>
          <w:noProof/>
        </w:rPr>
      </w:r>
      <w:r>
        <w:rPr>
          <w:noProof/>
        </w:rPr>
        <w:fldChar w:fldCharType="separate"/>
      </w:r>
      <w:r w:rsidRPr="004262A8">
        <w:rPr>
          <w:noProof/>
          <w:lang w:val="en-US"/>
        </w:rPr>
        <w:t>8</w:t>
      </w:r>
      <w:r>
        <w:rPr>
          <w:noProof/>
        </w:rPr>
        <w:fldChar w:fldCharType="end"/>
      </w:r>
    </w:p>
    <w:p w14:paraId="4EB86B6D" w14:textId="23F77E79" w:rsidR="004262A8" w:rsidRPr="004262A8" w:rsidRDefault="004262A8">
      <w:pPr>
        <w:pStyle w:val="Inhopg2"/>
        <w:tabs>
          <w:tab w:val="right" w:pos="7248"/>
        </w:tabs>
        <w:rPr>
          <w:rFonts w:asciiTheme="minorHAnsi" w:eastAsiaTheme="minorEastAsia" w:hAnsiTheme="minorHAnsi" w:cstheme="minorBidi"/>
          <w:bCs w:val="0"/>
          <w:noProof/>
          <w:kern w:val="2"/>
          <w:sz w:val="24"/>
          <w:szCs w:val="24"/>
          <w:lang w:val="en-US"/>
          <w14:ligatures w14:val="standardContextual"/>
        </w:rPr>
      </w:pPr>
      <w:r w:rsidRPr="00931204">
        <w:rPr>
          <w:noProof/>
          <w:lang w:val="en-GB"/>
        </w:rPr>
        <w:t>3.2</w:t>
      </w:r>
      <w:r w:rsidRPr="004262A8">
        <w:rPr>
          <w:rFonts w:asciiTheme="minorHAnsi" w:eastAsiaTheme="minorEastAsia" w:hAnsiTheme="minorHAnsi" w:cstheme="minorBidi"/>
          <w:bCs w:val="0"/>
          <w:noProof/>
          <w:kern w:val="2"/>
          <w:sz w:val="24"/>
          <w:szCs w:val="24"/>
          <w:lang w:val="en-US"/>
          <w14:ligatures w14:val="standardContextual"/>
        </w:rPr>
        <w:tab/>
      </w:r>
      <w:r w:rsidRPr="00931204">
        <w:rPr>
          <w:noProof/>
          <w:lang w:val="en-GB"/>
        </w:rPr>
        <w:t>Targeted Threat Intelligence</w:t>
      </w:r>
      <w:r w:rsidRPr="004262A8">
        <w:rPr>
          <w:noProof/>
          <w:lang w:val="en-US"/>
        </w:rPr>
        <w:tab/>
      </w:r>
      <w:r>
        <w:rPr>
          <w:noProof/>
        </w:rPr>
        <w:fldChar w:fldCharType="begin"/>
      </w:r>
      <w:r w:rsidRPr="004262A8">
        <w:rPr>
          <w:noProof/>
          <w:lang w:val="en-US"/>
        </w:rPr>
        <w:instrText xml:space="preserve"> PAGEREF _Toc166846252 \h </w:instrText>
      </w:r>
      <w:r>
        <w:rPr>
          <w:noProof/>
        </w:rPr>
      </w:r>
      <w:r>
        <w:rPr>
          <w:noProof/>
        </w:rPr>
        <w:fldChar w:fldCharType="separate"/>
      </w:r>
      <w:r w:rsidRPr="004262A8">
        <w:rPr>
          <w:noProof/>
          <w:lang w:val="en-US"/>
        </w:rPr>
        <w:t>8</w:t>
      </w:r>
      <w:r>
        <w:rPr>
          <w:noProof/>
        </w:rPr>
        <w:fldChar w:fldCharType="end"/>
      </w:r>
    </w:p>
    <w:p w14:paraId="13FE20DF" w14:textId="026DABC4" w:rsidR="004262A8" w:rsidRPr="004262A8" w:rsidRDefault="004262A8">
      <w:pPr>
        <w:pStyle w:val="Inhopg2"/>
        <w:tabs>
          <w:tab w:val="right" w:pos="7248"/>
        </w:tabs>
        <w:rPr>
          <w:rFonts w:asciiTheme="minorHAnsi" w:eastAsiaTheme="minorEastAsia" w:hAnsiTheme="minorHAnsi" w:cstheme="minorBidi"/>
          <w:bCs w:val="0"/>
          <w:noProof/>
          <w:kern w:val="2"/>
          <w:sz w:val="24"/>
          <w:szCs w:val="24"/>
          <w:lang w:val="en-US"/>
          <w14:ligatures w14:val="standardContextual"/>
        </w:rPr>
      </w:pPr>
      <w:r w:rsidRPr="00931204">
        <w:rPr>
          <w:noProof/>
          <w:lang w:val="en-GB"/>
        </w:rPr>
        <w:t>3.3</w:t>
      </w:r>
      <w:r w:rsidRPr="004262A8">
        <w:rPr>
          <w:rFonts w:asciiTheme="minorHAnsi" w:eastAsiaTheme="minorEastAsia" w:hAnsiTheme="minorHAnsi" w:cstheme="minorBidi"/>
          <w:bCs w:val="0"/>
          <w:noProof/>
          <w:kern w:val="2"/>
          <w:sz w:val="24"/>
          <w:szCs w:val="24"/>
          <w:lang w:val="en-US"/>
          <w14:ligatures w14:val="standardContextual"/>
        </w:rPr>
        <w:tab/>
      </w:r>
      <w:r w:rsidRPr="00931204">
        <w:rPr>
          <w:noProof/>
          <w:lang w:val="en-GB"/>
        </w:rPr>
        <w:t>Attack scenario’s, actors and flags</w:t>
      </w:r>
      <w:r w:rsidRPr="004262A8">
        <w:rPr>
          <w:noProof/>
          <w:lang w:val="en-US"/>
        </w:rPr>
        <w:tab/>
      </w:r>
      <w:r>
        <w:rPr>
          <w:noProof/>
        </w:rPr>
        <w:fldChar w:fldCharType="begin"/>
      </w:r>
      <w:r w:rsidRPr="004262A8">
        <w:rPr>
          <w:noProof/>
          <w:lang w:val="en-US"/>
        </w:rPr>
        <w:instrText xml:space="preserve"> PAGEREF _Toc166846253 \h </w:instrText>
      </w:r>
      <w:r>
        <w:rPr>
          <w:noProof/>
        </w:rPr>
      </w:r>
      <w:r>
        <w:rPr>
          <w:noProof/>
        </w:rPr>
        <w:fldChar w:fldCharType="separate"/>
      </w:r>
      <w:r w:rsidRPr="004262A8">
        <w:rPr>
          <w:noProof/>
          <w:lang w:val="en-US"/>
        </w:rPr>
        <w:t>8</w:t>
      </w:r>
      <w:r>
        <w:rPr>
          <w:noProof/>
        </w:rPr>
        <w:fldChar w:fldCharType="end"/>
      </w:r>
    </w:p>
    <w:p w14:paraId="173FD08C" w14:textId="76EFB54C" w:rsidR="004262A8" w:rsidRPr="004262A8" w:rsidRDefault="004262A8">
      <w:pPr>
        <w:pStyle w:val="Inhopg3"/>
        <w:rPr>
          <w:rFonts w:asciiTheme="minorHAnsi" w:eastAsiaTheme="minorEastAsia" w:hAnsiTheme="minorHAnsi" w:cstheme="minorBidi"/>
          <w:bCs w:val="0"/>
          <w:noProof/>
          <w:kern w:val="2"/>
          <w:sz w:val="24"/>
          <w:szCs w:val="24"/>
          <w:lang w:val="en-US"/>
          <w14:ligatures w14:val="standardContextual"/>
        </w:rPr>
      </w:pPr>
      <w:r w:rsidRPr="00931204">
        <w:rPr>
          <w:noProof/>
          <w:lang w:val="en-GB"/>
        </w:rPr>
        <w:t>3.3.1</w:t>
      </w:r>
      <w:r w:rsidRPr="004262A8">
        <w:rPr>
          <w:rFonts w:asciiTheme="minorHAnsi" w:eastAsiaTheme="minorEastAsia" w:hAnsiTheme="minorHAnsi" w:cstheme="minorBidi"/>
          <w:bCs w:val="0"/>
          <w:noProof/>
          <w:kern w:val="2"/>
          <w:sz w:val="24"/>
          <w:szCs w:val="24"/>
          <w:lang w:val="en-US"/>
          <w14:ligatures w14:val="standardContextual"/>
        </w:rPr>
        <w:tab/>
      </w:r>
      <w:r w:rsidRPr="00931204">
        <w:rPr>
          <w:noProof/>
          <w:lang w:val="en-GB"/>
        </w:rPr>
        <w:t>Selected attack scenarios</w:t>
      </w:r>
      <w:r w:rsidRPr="004262A8">
        <w:rPr>
          <w:noProof/>
          <w:lang w:val="en-US"/>
        </w:rPr>
        <w:tab/>
      </w:r>
      <w:r>
        <w:rPr>
          <w:noProof/>
        </w:rPr>
        <w:fldChar w:fldCharType="begin"/>
      </w:r>
      <w:r w:rsidRPr="004262A8">
        <w:rPr>
          <w:noProof/>
          <w:lang w:val="en-US"/>
        </w:rPr>
        <w:instrText xml:space="preserve"> PAGEREF _Toc166846254 \h </w:instrText>
      </w:r>
      <w:r>
        <w:rPr>
          <w:noProof/>
        </w:rPr>
      </w:r>
      <w:r>
        <w:rPr>
          <w:noProof/>
        </w:rPr>
        <w:fldChar w:fldCharType="separate"/>
      </w:r>
      <w:r w:rsidRPr="004262A8">
        <w:rPr>
          <w:noProof/>
          <w:lang w:val="en-US"/>
        </w:rPr>
        <w:t>8</w:t>
      </w:r>
      <w:r>
        <w:rPr>
          <w:noProof/>
        </w:rPr>
        <w:fldChar w:fldCharType="end"/>
      </w:r>
    </w:p>
    <w:p w14:paraId="063053EB" w14:textId="0E812C37" w:rsidR="004262A8" w:rsidRPr="004262A8" w:rsidRDefault="004262A8">
      <w:pPr>
        <w:pStyle w:val="Inhopg3"/>
        <w:rPr>
          <w:rFonts w:asciiTheme="minorHAnsi" w:eastAsiaTheme="minorEastAsia" w:hAnsiTheme="minorHAnsi" w:cstheme="minorBidi"/>
          <w:bCs w:val="0"/>
          <w:noProof/>
          <w:kern w:val="2"/>
          <w:sz w:val="24"/>
          <w:szCs w:val="24"/>
          <w:lang w:val="en-US"/>
          <w14:ligatures w14:val="standardContextual"/>
        </w:rPr>
      </w:pPr>
      <w:r w:rsidRPr="00931204">
        <w:rPr>
          <w:noProof/>
          <w:lang w:val="en-GB"/>
        </w:rPr>
        <w:t>3.3.2</w:t>
      </w:r>
      <w:r w:rsidRPr="004262A8">
        <w:rPr>
          <w:rFonts w:asciiTheme="minorHAnsi" w:eastAsiaTheme="minorEastAsia" w:hAnsiTheme="minorHAnsi" w:cstheme="minorBidi"/>
          <w:bCs w:val="0"/>
          <w:noProof/>
          <w:kern w:val="2"/>
          <w:sz w:val="24"/>
          <w:szCs w:val="24"/>
          <w:lang w:val="en-US"/>
          <w14:ligatures w14:val="standardContextual"/>
        </w:rPr>
        <w:tab/>
      </w:r>
      <w:r w:rsidRPr="00931204">
        <w:rPr>
          <w:noProof/>
          <w:lang w:val="en-GB"/>
        </w:rPr>
        <w:t>Executed attack scenarios</w:t>
      </w:r>
      <w:r w:rsidRPr="004262A8">
        <w:rPr>
          <w:noProof/>
          <w:lang w:val="en-US"/>
        </w:rPr>
        <w:tab/>
      </w:r>
      <w:r>
        <w:rPr>
          <w:noProof/>
        </w:rPr>
        <w:fldChar w:fldCharType="begin"/>
      </w:r>
      <w:r w:rsidRPr="004262A8">
        <w:rPr>
          <w:noProof/>
          <w:lang w:val="en-US"/>
        </w:rPr>
        <w:instrText xml:space="preserve"> PAGEREF _Toc166846255 \h </w:instrText>
      </w:r>
      <w:r>
        <w:rPr>
          <w:noProof/>
        </w:rPr>
      </w:r>
      <w:r>
        <w:rPr>
          <w:noProof/>
        </w:rPr>
        <w:fldChar w:fldCharType="separate"/>
      </w:r>
      <w:r w:rsidRPr="004262A8">
        <w:rPr>
          <w:noProof/>
          <w:lang w:val="en-US"/>
        </w:rPr>
        <w:t>8</w:t>
      </w:r>
      <w:r>
        <w:rPr>
          <w:noProof/>
        </w:rPr>
        <w:fldChar w:fldCharType="end"/>
      </w:r>
    </w:p>
    <w:p w14:paraId="071015AC" w14:textId="3488B27E" w:rsidR="004262A8" w:rsidRPr="004262A8" w:rsidRDefault="004262A8">
      <w:pPr>
        <w:pStyle w:val="Inhopg1"/>
        <w:rPr>
          <w:rFonts w:asciiTheme="minorHAnsi" w:eastAsiaTheme="minorEastAsia" w:hAnsiTheme="minorHAnsi" w:cstheme="minorBidi"/>
          <w:b w:val="0"/>
          <w:bCs w:val="0"/>
          <w:noProof/>
          <w:kern w:val="2"/>
          <w:sz w:val="24"/>
          <w:szCs w:val="24"/>
          <w:lang w:val="en-US"/>
          <w14:ligatures w14:val="standardContextual"/>
        </w:rPr>
      </w:pPr>
      <w:r w:rsidRPr="00931204">
        <w:rPr>
          <w:noProof/>
          <w:lang w:val="en-GB"/>
        </w:rPr>
        <w:t>4.</w:t>
      </w:r>
      <w:r w:rsidRPr="004262A8">
        <w:rPr>
          <w:rFonts w:asciiTheme="minorHAnsi" w:eastAsiaTheme="minorEastAsia" w:hAnsiTheme="minorHAnsi" w:cstheme="minorBidi"/>
          <w:b w:val="0"/>
          <w:bCs w:val="0"/>
          <w:noProof/>
          <w:kern w:val="2"/>
          <w:sz w:val="24"/>
          <w:szCs w:val="24"/>
          <w:lang w:val="en-US"/>
          <w14:ligatures w14:val="standardContextual"/>
        </w:rPr>
        <w:tab/>
      </w:r>
      <w:r w:rsidRPr="00931204">
        <w:rPr>
          <w:noProof/>
          <w:lang w:val="en-GB"/>
        </w:rPr>
        <w:t>Findings, remediation actions, learnings and recommendations</w:t>
      </w:r>
      <w:r w:rsidRPr="004262A8">
        <w:rPr>
          <w:noProof/>
          <w:lang w:val="en-US"/>
        </w:rPr>
        <w:tab/>
      </w:r>
      <w:r>
        <w:rPr>
          <w:noProof/>
        </w:rPr>
        <w:fldChar w:fldCharType="begin"/>
      </w:r>
      <w:r w:rsidRPr="004262A8">
        <w:rPr>
          <w:noProof/>
          <w:lang w:val="en-US"/>
        </w:rPr>
        <w:instrText xml:space="preserve"> PAGEREF _Toc166846256 \h </w:instrText>
      </w:r>
      <w:r>
        <w:rPr>
          <w:noProof/>
        </w:rPr>
      </w:r>
      <w:r>
        <w:rPr>
          <w:noProof/>
        </w:rPr>
        <w:fldChar w:fldCharType="separate"/>
      </w:r>
      <w:r w:rsidRPr="004262A8">
        <w:rPr>
          <w:noProof/>
          <w:lang w:val="en-US"/>
        </w:rPr>
        <w:t>9</w:t>
      </w:r>
      <w:r>
        <w:rPr>
          <w:noProof/>
        </w:rPr>
        <w:fldChar w:fldCharType="end"/>
      </w:r>
    </w:p>
    <w:p w14:paraId="0F1C1CE9" w14:textId="0AB1FBEC" w:rsidR="004262A8" w:rsidRPr="004262A8" w:rsidRDefault="004262A8">
      <w:pPr>
        <w:pStyle w:val="Inhopg2"/>
        <w:tabs>
          <w:tab w:val="right" w:pos="7248"/>
        </w:tabs>
        <w:rPr>
          <w:rFonts w:asciiTheme="minorHAnsi" w:eastAsiaTheme="minorEastAsia" w:hAnsiTheme="minorHAnsi" w:cstheme="minorBidi"/>
          <w:bCs w:val="0"/>
          <w:noProof/>
          <w:kern w:val="2"/>
          <w:sz w:val="24"/>
          <w:szCs w:val="24"/>
          <w:lang w:val="en-US"/>
          <w14:ligatures w14:val="standardContextual"/>
        </w:rPr>
      </w:pPr>
      <w:r w:rsidRPr="00931204">
        <w:rPr>
          <w:noProof/>
          <w:lang w:val="en-GB"/>
        </w:rPr>
        <w:t>4.1</w:t>
      </w:r>
      <w:r w:rsidRPr="004262A8">
        <w:rPr>
          <w:rFonts w:asciiTheme="minorHAnsi" w:eastAsiaTheme="minorEastAsia" w:hAnsiTheme="minorHAnsi" w:cstheme="minorBidi"/>
          <w:bCs w:val="0"/>
          <w:noProof/>
          <w:kern w:val="2"/>
          <w:sz w:val="24"/>
          <w:szCs w:val="24"/>
          <w:lang w:val="en-US"/>
          <w14:ligatures w14:val="standardContextual"/>
        </w:rPr>
        <w:tab/>
      </w:r>
      <w:r w:rsidRPr="00931204">
        <w:rPr>
          <w:noProof/>
          <w:lang w:val="en-GB"/>
        </w:rPr>
        <w:t>Main findings and (proposed) remediation actions</w:t>
      </w:r>
      <w:r w:rsidRPr="004262A8">
        <w:rPr>
          <w:noProof/>
          <w:lang w:val="en-US"/>
        </w:rPr>
        <w:tab/>
      </w:r>
      <w:r>
        <w:rPr>
          <w:noProof/>
        </w:rPr>
        <w:fldChar w:fldCharType="begin"/>
      </w:r>
      <w:r w:rsidRPr="004262A8">
        <w:rPr>
          <w:noProof/>
          <w:lang w:val="en-US"/>
        </w:rPr>
        <w:instrText xml:space="preserve"> PAGEREF _Toc166846257 \h </w:instrText>
      </w:r>
      <w:r>
        <w:rPr>
          <w:noProof/>
        </w:rPr>
      </w:r>
      <w:r>
        <w:rPr>
          <w:noProof/>
        </w:rPr>
        <w:fldChar w:fldCharType="separate"/>
      </w:r>
      <w:r w:rsidRPr="004262A8">
        <w:rPr>
          <w:noProof/>
          <w:lang w:val="en-US"/>
        </w:rPr>
        <w:t>9</w:t>
      </w:r>
      <w:r>
        <w:rPr>
          <w:noProof/>
        </w:rPr>
        <w:fldChar w:fldCharType="end"/>
      </w:r>
    </w:p>
    <w:p w14:paraId="448DDDAD" w14:textId="15C1AC92" w:rsidR="004262A8" w:rsidRDefault="004262A8">
      <w:pPr>
        <w:pStyle w:val="Inhopg2"/>
        <w:tabs>
          <w:tab w:val="right" w:pos="7248"/>
        </w:tabs>
        <w:rPr>
          <w:rFonts w:asciiTheme="minorHAnsi" w:eastAsiaTheme="minorEastAsia" w:hAnsiTheme="minorHAnsi" w:cstheme="minorBidi"/>
          <w:bCs w:val="0"/>
          <w:noProof/>
          <w:kern w:val="2"/>
          <w:sz w:val="24"/>
          <w:szCs w:val="24"/>
          <w14:ligatures w14:val="standardContextual"/>
        </w:rPr>
      </w:pPr>
      <w:r w:rsidRPr="00931204">
        <w:rPr>
          <w:noProof/>
          <w:lang w:val="en-GB"/>
        </w:rPr>
        <w:t>4.2</w:t>
      </w:r>
      <w:r>
        <w:rPr>
          <w:rFonts w:asciiTheme="minorHAnsi" w:eastAsiaTheme="minorEastAsia" w:hAnsiTheme="minorHAnsi" w:cstheme="minorBidi"/>
          <w:bCs w:val="0"/>
          <w:noProof/>
          <w:kern w:val="2"/>
          <w:sz w:val="24"/>
          <w:szCs w:val="24"/>
          <w14:ligatures w14:val="standardContextual"/>
        </w:rPr>
        <w:tab/>
      </w:r>
      <w:r w:rsidRPr="00931204">
        <w:rPr>
          <w:noProof/>
          <w:lang w:val="en-GB"/>
        </w:rPr>
        <w:t>Key learnings and recommendations</w:t>
      </w:r>
      <w:r>
        <w:rPr>
          <w:noProof/>
        </w:rPr>
        <w:tab/>
      </w:r>
      <w:r>
        <w:rPr>
          <w:noProof/>
        </w:rPr>
        <w:fldChar w:fldCharType="begin"/>
      </w:r>
      <w:r>
        <w:rPr>
          <w:noProof/>
        </w:rPr>
        <w:instrText xml:space="preserve"> PAGEREF _Toc166846258 \h </w:instrText>
      </w:r>
      <w:r>
        <w:rPr>
          <w:noProof/>
        </w:rPr>
      </w:r>
      <w:r>
        <w:rPr>
          <w:noProof/>
        </w:rPr>
        <w:fldChar w:fldCharType="separate"/>
      </w:r>
      <w:r>
        <w:rPr>
          <w:noProof/>
        </w:rPr>
        <w:t>9</w:t>
      </w:r>
      <w:r>
        <w:rPr>
          <w:noProof/>
        </w:rPr>
        <w:fldChar w:fldCharType="end"/>
      </w:r>
    </w:p>
    <w:p w14:paraId="76300A3F" w14:textId="117E172F" w:rsidR="00486260" w:rsidRPr="00B70B07" w:rsidRDefault="00486260" w:rsidP="00486260">
      <w:pPr>
        <w:spacing w:line="276" w:lineRule="atLeast"/>
        <w:rPr>
          <w:rFonts w:eastAsia="Verdana"/>
          <w:bCs w:val="0"/>
          <w:szCs w:val="22"/>
          <w:lang w:val="en-GB" w:eastAsia="en-US"/>
        </w:rPr>
      </w:pPr>
      <w:r w:rsidRPr="00B70B07">
        <w:rPr>
          <w:rFonts w:eastAsia="Verdana"/>
          <w:bCs w:val="0"/>
          <w:szCs w:val="22"/>
          <w:lang w:val="en-GB" w:eastAsia="en-US"/>
        </w:rPr>
        <w:fldChar w:fldCharType="end"/>
      </w:r>
    </w:p>
    <w:p w14:paraId="2C05F7D1" w14:textId="7FE3CF20" w:rsidR="00486260" w:rsidRPr="00B70B07" w:rsidRDefault="007D2C41" w:rsidP="006327C2">
      <w:pPr>
        <w:pStyle w:val="Hoofdstuk"/>
        <w:framePr w:wrap="notBeside"/>
        <w:rPr>
          <w:lang w:val="en-GB"/>
        </w:rPr>
      </w:pPr>
      <w:bookmarkStart w:id="1" w:name="_Toc166846239"/>
      <w:r>
        <w:rPr>
          <w:lang w:val="en-GB"/>
        </w:rPr>
        <w:t>Format instructions</w:t>
      </w:r>
      <w:bookmarkEnd w:id="1"/>
    </w:p>
    <w:p w14:paraId="7C00DA2C" w14:textId="2E051D57" w:rsidR="00486260" w:rsidRPr="00B70B07" w:rsidRDefault="00C61EED" w:rsidP="006327C2">
      <w:pPr>
        <w:pStyle w:val="Kop"/>
        <w:rPr>
          <w:bCs/>
          <w:lang w:val="en-GB"/>
        </w:rPr>
      </w:pPr>
      <w:bookmarkStart w:id="2" w:name="_Toc166846240"/>
      <w:r>
        <w:rPr>
          <w:lang w:val="en-GB"/>
        </w:rPr>
        <w:t>Format</w:t>
      </w:r>
      <w:r w:rsidR="00D07167" w:rsidRPr="00B70B07">
        <w:rPr>
          <w:lang w:val="en-GB"/>
        </w:rPr>
        <w:t xml:space="preserve"> </w:t>
      </w:r>
      <w:r w:rsidR="00F92644">
        <w:rPr>
          <w:lang w:val="en-GB"/>
        </w:rPr>
        <w:t xml:space="preserve">development </w:t>
      </w:r>
      <w:r w:rsidR="00D07167" w:rsidRPr="00B70B07">
        <w:rPr>
          <w:lang w:val="en-GB"/>
        </w:rPr>
        <w:t>and version updates</w:t>
      </w:r>
      <w:bookmarkEnd w:id="2"/>
    </w:p>
    <w:p w14:paraId="3C1CD55D" w14:textId="46D1EDA7" w:rsidR="00344ADA" w:rsidRDefault="00C56696" w:rsidP="0078122A">
      <w:pPr>
        <w:pStyle w:val="Plattetekstmetvoetnoot"/>
        <w:rPr>
          <w:lang w:val="en-GB"/>
        </w:rPr>
      </w:pPr>
      <w:r w:rsidRPr="00B70B07">
        <w:rPr>
          <w:lang w:val="en-GB"/>
        </w:rPr>
        <w:t xml:space="preserve">The TIBER Cyber Team (TCT) from De Nederlandsche Bank </w:t>
      </w:r>
      <w:r w:rsidR="00344ADA" w:rsidRPr="00B70B07">
        <w:rPr>
          <w:lang w:val="en-GB"/>
        </w:rPr>
        <w:t xml:space="preserve">(DNB) </w:t>
      </w:r>
      <w:r w:rsidRPr="00B70B07">
        <w:rPr>
          <w:lang w:val="en-GB"/>
        </w:rPr>
        <w:t xml:space="preserve">has developed this </w:t>
      </w:r>
      <w:r w:rsidR="000B5284">
        <w:rPr>
          <w:lang w:val="en-GB"/>
        </w:rPr>
        <w:t>T</w:t>
      </w:r>
      <w:r w:rsidR="00686FC5">
        <w:rPr>
          <w:lang w:val="en-GB"/>
        </w:rPr>
        <w:t xml:space="preserve">est </w:t>
      </w:r>
      <w:r w:rsidR="000B5284">
        <w:rPr>
          <w:lang w:val="en-GB"/>
        </w:rPr>
        <w:t>S</w:t>
      </w:r>
      <w:r w:rsidR="00686FC5">
        <w:rPr>
          <w:lang w:val="en-GB"/>
        </w:rPr>
        <w:t xml:space="preserve">ummary </w:t>
      </w:r>
      <w:r w:rsidR="009C10CA">
        <w:rPr>
          <w:lang w:val="en-GB"/>
        </w:rPr>
        <w:t>format</w:t>
      </w:r>
      <w:r w:rsidR="00344ADA" w:rsidRPr="00B70B07">
        <w:rPr>
          <w:lang w:val="en-GB"/>
        </w:rPr>
        <w:t xml:space="preserve"> </w:t>
      </w:r>
      <w:r w:rsidRPr="00B70B07">
        <w:rPr>
          <w:lang w:val="en-GB"/>
        </w:rPr>
        <w:t xml:space="preserve">in cooperation with the Dutch entities in the TIBER-NL community. </w:t>
      </w:r>
      <w:r w:rsidR="00836E26">
        <w:rPr>
          <w:lang w:val="en-GB"/>
        </w:rPr>
        <w:t>The document</w:t>
      </w:r>
      <w:r w:rsidR="00836E26" w:rsidRPr="00B70B07">
        <w:rPr>
          <w:lang w:val="en-GB"/>
        </w:rPr>
        <w:t xml:space="preserve"> </w:t>
      </w:r>
      <w:r w:rsidRPr="00B70B07">
        <w:rPr>
          <w:lang w:val="en-GB"/>
        </w:rPr>
        <w:t xml:space="preserve">is based on the “TIBER-EU Guidance for the TIBER-EU Test Summary Report” </w:t>
      </w:r>
      <w:r w:rsidR="00D07167" w:rsidRPr="00B70B07">
        <w:rPr>
          <w:lang w:val="en-GB"/>
        </w:rPr>
        <w:t xml:space="preserve">and </w:t>
      </w:r>
      <w:r w:rsidRPr="00B70B07">
        <w:rPr>
          <w:lang w:val="en-GB"/>
        </w:rPr>
        <w:t>input from the TIBER</w:t>
      </w:r>
      <w:r w:rsidR="00D07167" w:rsidRPr="00B70B07">
        <w:rPr>
          <w:lang w:val="en-GB"/>
        </w:rPr>
        <w:t>-EU K</w:t>
      </w:r>
      <w:r w:rsidRPr="00B70B07">
        <w:rPr>
          <w:lang w:val="en-GB"/>
        </w:rPr>
        <w:t xml:space="preserve">nowledge </w:t>
      </w:r>
      <w:r w:rsidR="00D07167" w:rsidRPr="00B70B07">
        <w:rPr>
          <w:lang w:val="en-GB"/>
        </w:rPr>
        <w:t>C</w:t>
      </w:r>
      <w:r w:rsidRPr="00B70B07">
        <w:rPr>
          <w:lang w:val="en-GB"/>
        </w:rPr>
        <w:t>entre</w:t>
      </w:r>
      <w:r w:rsidR="00344ADA" w:rsidRPr="00B70B07">
        <w:rPr>
          <w:lang w:val="en-GB"/>
        </w:rPr>
        <w:t xml:space="preserve"> and</w:t>
      </w:r>
      <w:r w:rsidR="00836E26">
        <w:rPr>
          <w:lang w:val="en-GB"/>
        </w:rPr>
        <w:t xml:space="preserve"> is</w:t>
      </w:r>
      <w:r w:rsidR="00344ADA" w:rsidRPr="00B70B07">
        <w:rPr>
          <w:lang w:val="en-GB"/>
        </w:rPr>
        <w:t xml:space="preserve"> </w:t>
      </w:r>
      <w:r w:rsidRPr="00B70B07">
        <w:rPr>
          <w:lang w:val="en-GB"/>
        </w:rPr>
        <w:t xml:space="preserve">periodically </w:t>
      </w:r>
      <w:r w:rsidR="00D07167" w:rsidRPr="00B70B07">
        <w:rPr>
          <w:lang w:val="en-GB"/>
        </w:rPr>
        <w:t xml:space="preserve">updated </w:t>
      </w:r>
      <w:r w:rsidR="00836E26">
        <w:rPr>
          <w:lang w:val="en-GB"/>
        </w:rPr>
        <w:t xml:space="preserve">with the latest </w:t>
      </w:r>
      <w:r w:rsidRPr="00B70B07">
        <w:rPr>
          <w:lang w:val="en-GB"/>
        </w:rPr>
        <w:t>insight</w:t>
      </w:r>
      <w:r w:rsidR="00D07167" w:rsidRPr="00B70B07">
        <w:rPr>
          <w:lang w:val="en-GB"/>
        </w:rPr>
        <w:t xml:space="preserve">s. </w:t>
      </w:r>
    </w:p>
    <w:p w14:paraId="0785EDFB" w14:textId="77777777" w:rsidR="00A956F2" w:rsidRDefault="00A956F2" w:rsidP="0078122A">
      <w:pPr>
        <w:pStyle w:val="Plattetekstmetvoetnoot"/>
        <w:rPr>
          <w:lang w:val="en-GB"/>
        </w:rPr>
      </w:pPr>
    </w:p>
    <w:p w14:paraId="3231F4AF" w14:textId="4FACFF42" w:rsidR="00A956F2" w:rsidRPr="00B70B07" w:rsidRDefault="00034C43" w:rsidP="0078122A">
      <w:pPr>
        <w:pStyle w:val="Plattetekstmetvoetnoot"/>
        <w:rPr>
          <w:lang w:val="en-GB"/>
        </w:rPr>
      </w:pPr>
      <w:r>
        <w:rPr>
          <w:lang w:val="en-GB"/>
        </w:rPr>
        <w:t xml:space="preserve">This chapter provides background information on why and how to use this </w:t>
      </w:r>
      <w:r w:rsidR="00E57623">
        <w:rPr>
          <w:lang w:val="en-GB"/>
        </w:rPr>
        <w:t xml:space="preserve">TIBER-NL Test Summary format. </w:t>
      </w:r>
      <w:r w:rsidR="006F5045">
        <w:rPr>
          <w:lang w:val="en-GB"/>
        </w:rPr>
        <w:t xml:space="preserve">All text that needs to be provided by the entity in order to complete this Test Summary, is indicated with […]. </w:t>
      </w:r>
      <w:r w:rsidR="00E57623">
        <w:rPr>
          <w:lang w:val="en-GB"/>
        </w:rPr>
        <w:t xml:space="preserve">Once chapters </w:t>
      </w:r>
      <w:r w:rsidR="008A1F76">
        <w:rPr>
          <w:lang w:val="en-GB"/>
        </w:rPr>
        <w:t>1 to 3 have been completed, the pages describing the ‘Format instructions’ can be deleted</w:t>
      </w:r>
      <w:r w:rsidR="00E91B8C">
        <w:rPr>
          <w:lang w:val="en-GB"/>
        </w:rPr>
        <w:t xml:space="preserve">, </w:t>
      </w:r>
      <w:r w:rsidR="00E33128">
        <w:rPr>
          <w:lang w:val="en-GB"/>
        </w:rPr>
        <w:t>for</w:t>
      </w:r>
      <w:r w:rsidR="00E91B8C">
        <w:rPr>
          <w:lang w:val="en-GB"/>
        </w:rPr>
        <w:t xml:space="preserve"> they are</w:t>
      </w:r>
      <w:r w:rsidR="00C025AE">
        <w:rPr>
          <w:lang w:val="en-GB"/>
        </w:rPr>
        <w:t xml:space="preserve"> only intended to give guidance on the information to be shared</w:t>
      </w:r>
      <w:r w:rsidR="0048001F">
        <w:rPr>
          <w:lang w:val="en-GB"/>
        </w:rPr>
        <w:t xml:space="preserve">. </w:t>
      </w:r>
    </w:p>
    <w:p w14:paraId="560CDD1D" w14:textId="77777777" w:rsidR="00344ADA" w:rsidRPr="00B70B07" w:rsidRDefault="00344ADA" w:rsidP="0078122A">
      <w:pPr>
        <w:pStyle w:val="Plattetekstmetvoetnoot"/>
        <w:rPr>
          <w:lang w:val="en-GB"/>
        </w:rPr>
      </w:pPr>
    </w:p>
    <w:p w14:paraId="7318BE1D" w14:textId="2D19B0EE" w:rsidR="00F92644" w:rsidRPr="00B70B07" w:rsidRDefault="00D07167" w:rsidP="0078122A">
      <w:pPr>
        <w:pStyle w:val="Plattetekstmetvoetnoot"/>
        <w:rPr>
          <w:lang w:val="en-GB"/>
        </w:rPr>
      </w:pPr>
      <w:r w:rsidRPr="00B70B07">
        <w:rPr>
          <w:lang w:val="en-GB"/>
        </w:rPr>
        <w:t xml:space="preserve">This </w:t>
      </w:r>
      <w:r w:rsidR="009C10CA">
        <w:rPr>
          <w:lang w:val="en-GB"/>
        </w:rPr>
        <w:t>format</w:t>
      </w:r>
      <w:r w:rsidRPr="00B70B07">
        <w:rPr>
          <w:lang w:val="en-GB"/>
        </w:rPr>
        <w:t xml:space="preserve"> is dated </w:t>
      </w:r>
      <w:r w:rsidR="00473986">
        <w:rPr>
          <w:lang w:val="en-GB"/>
        </w:rPr>
        <w:t>April</w:t>
      </w:r>
      <w:r w:rsidRPr="00B70B07">
        <w:rPr>
          <w:lang w:val="en-GB"/>
        </w:rPr>
        <w:t xml:space="preserve"> 2024 (version 2.</w:t>
      </w:r>
      <w:r w:rsidR="00473986">
        <w:rPr>
          <w:lang w:val="en-GB"/>
        </w:rPr>
        <w:t>1</w:t>
      </w:r>
      <w:r w:rsidRPr="00B70B07">
        <w:rPr>
          <w:lang w:val="en-GB"/>
        </w:rPr>
        <w:t>)</w:t>
      </w:r>
      <w:r w:rsidR="00A00932">
        <w:rPr>
          <w:lang w:val="en-GB"/>
        </w:rPr>
        <w:t xml:space="preserve"> and </w:t>
      </w:r>
      <w:r w:rsidR="004B4BB5">
        <w:rPr>
          <w:lang w:val="en-GB"/>
        </w:rPr>
        <w:t xml:space="preserve">include </w:t>
      </w:r>
      <w:r w:rsidR="00EE7BD1">
        <w:rPr>
          <w:lang w:val="en-GB"/>
        </w:rPr>
        <w:t>a layout refresh</w:t>
      </w:r>
      <w:r w:rsidR="00473986">
        <w:rPr>
          <w:lang w:val="en-GB"/>
        </w:rPr>
        <w:t xml:space="preserve"> and the removal of the confirmation chapter, since a separate Attestation Document is introduced</w:t>
      </w:r>
      <w:r w:rsidRPr="00B70B07">
        <w:rPr>
          <w:lang w:val="en-GB"/>
        </w:rPr>
        <w:t>.</w:t>
      </w:r>
      <w:r w:rsidR="003B7836">
        <w:rPr>
          <w:lang w:val="en-GB"/>
        </w:rPr>
        <w:t xml:space="preserve"> </w:t>
      </w:r>
    </w:p>
    <w:p w14:paraId="5C7107F8" w14:textId="77777777" w:rsidR="00A109CF" w:rsidRDefault="00A109CF" w:rsidP="0078122A">
      <w:pPr>
        <w:pStyle w:val="Plattetekstmetvoetnoot"/>
        <w:rPr>
          <w:lang w:val="en-GB"/>
        </w:rPr>
      </w:pPr>
    </w:p>
    <w:p w14:paraId="29C84C36" w14:textId="268DF78E" w:rsidR="00A109CF" w:rsidRDefault="00B20F08" w:rsidP="00B20F08">
      <w:pPr>
        <w:pStyle w:val="Kop"/>
        <w:rPr>
          <w:rFonts w:eastAsia="Verdana"/>
          <w:lang w:val="en-GB"/>
        </w:rPr>
      </w:pPr>
      <w:bookmarkStart w:id="3" w:name="_Toc166846241"/>
      <w:r>
        <w:rPr>
          <w:rFonts w:eastAsia="Verdana"/>
          <w:lang w:val="en-GB"/>
        </w:rPr>
        <w:t>Purpose</w:t>
      </w:r>
      <w:bookmarkEnd w:id="3"/>
    </w:p>
    <w:p w14:paraId="009F23BD" w14:textId="77777777" w:rsidR="00B20F08" w:rsidRPr="00B20F08" w:rsidRDefault="00B20F08" w:rsidP="00CC029A">
      <w:pPr>
        <w:pStyle w:val="Plattetekstmetvoetnoot"/>
        <w:rPr>
          <w:lang w:val="en-US"/>
        </w:rPr>
      </w:pPr>
      <w:r w:rsidRPr="00B20F08">
        <w:rPr>
          <w:lang w:val="en-US"/>
        </w:rPr>
        <w:t>The purpose of the Test Summary is to serve:</w:t>
      </w:r>
    </w:p>
    <w:p w14:paraId="0918FD12" w14:textId="2FA9AC49" w:rsidR="00BF5E61" w:rsidRDefault="00BF5E61" w:rsidP="00BF5E61">
      <w:pPr>
        <w:pStyle w:val="Plattetekstmetvoetnoot"/>
        <w:numPr>
          <w:ilvl w:val="0"/>
          <w:numId w:val="12"/>
        </w:numPr>
        <w:rPr>
          <w:lang w:val="en-US"/>
        </w:rPr>
      </w:pPr>
      <w:r>
        <w:rPr>
          <w:lang w:val="en-US"/>
        </w:rPr>
        <w:t xml:space="preserve">as a comprehensive overview of </w:t>
      </w:r>
      <w:r w:rsidR="00AC3475">
        <w:rPr>
          <w:lang w:val="en-US"/>
        </w:rPr>
        <w:t>performed test, its scope</w:t>
      </w:r>
      <w:r w:rsidR="00B633AD">
        <w:rPr>
          <w:lang w:val="en-US"/>
        </w:rPr>
        <w:t xml:space="preserve">, main findings and key learnings to be shared </w:t>
      </w:r>
      <w:r w:rsidR="00146259">
        <w:rPr>
          <w:lang w:val="en-US"/>
        </w:rPr>
        <w:t>with relevant stakeholders in the entity</w:t>
      </w:r>
      <w:r w:rsidR="000C0CE7">
        <w:rPr>
          <w:lang w:val="en-US"/>
        </w:rPr>
        <w:t xml:space="preserve"> and their supervision </w:t>
      </w:r>
      <w:r w:rsidR="00AB6ED7">
        <w:rPr>
          <w:lang w:val="en-US"/>
        </w:rPr>
        <w:t>authority</w:t>
      </w:r>
      <w:r w:rsidR="00146259">
        <w:rPr>
          <w:lang w:val="en-US"/>
        </w:rPr>
        <w:t>;</w:t>
      </w:r>
    </w:p>
    <w:p w14:paraId="62E44D8E" w14:textId="75103047" w:rsidR="00BF5E61" w:rsidRDefault="00BF5E61" w:rsidP="00BF5E61">
      <w:pPr>
        <w:pStyle w:val="Plattetekstmetvoetnoot"/>
        <w:numPr>
          <w:ilvl w:val="0"/>
          <w:numId w:val="12"/>
        </w:numPr>
        <w:rPr>
          <w:lang w:val="en-US"/>
        </w:rPr>
      </w:pPr>
      <w:r w:rsidRPr="00B20F08">
        <w:rPr>
          <w:lang w:val="en-US"/>
        </w:rPr>
        <w:t>as an overview of the test for later reference by the entity</w:t>
      </w:r>
      <w:r>
        <w:rPr>
          <w:lang w:val="en-US"/>
        </w:rPr>
        <w:t>;</w:t>
      </w:r>
      <w:r w:rsidRPr="008B322B">
        <w:rPr>
          <w:lang w:val="en-US"/>
        </w:rPr>
        <w:t xml:space="preserve"> </w:t>
      </w:r>
    </w:p>
    <w:p w14:paraId="334A68B4" w14:textId="124F2E0F" w:rsidR="002379FA" w:rsidRPr="00FA379B" w:rsidRDefault="00B20F08" w:rsidP="00C142CA">
      <w:pPr>
        <w:pStyle w:val="Plattetekstmetvoetnoot"/>
        <w:numPr>
          <w:ilvl w:val="0"/>
          <w:numId w:val="12"/>
        </w:numPr>
        <w:rPr>
          <w:lang w:val="en-US"/>
        </w:rPr>
      </w:pPr>
      <w:r w:rsidRPr="00FA379B">
        <w:rPr>
          <w:lang w:val="en-US"/>
        </w:rPr>
        <w:t xml:space="preserve">as recognition for </w:t>
      </w:r>
      <w:r w:rsidR="007F2B51" w:rsidRPr="00FA379B">
        <w:rPr>
          <w:lang w:val="en-US"/>
        </w:rPr>
        <w:t xml:space="preserve">the test and its outcomes for </w:t>
      </w:r>
      <w:r w:rsidRPr="00FA379B">
        <w:rPr>
          <w:lang w:val="en-US"/>
        </w:rPr>
        <w:t>an entity located in more than one jurisdiction</w:t>
      </w:r>
      <w:r w:rsidR="00C926D5">
        <w:rPr>
          <w:lang w:val="en-US"/>
        </w:rPr>
        <w:t>;</w:t>
      </w:r>
    </w:p>
    <w:p w14:paraId="165114E4" w14:textId="3A125391" w:rsidR="00C142CA" w:rsidRPr="00FA379B" w:rsidRDefault="002379FA" w:rsidP="00C142CA">
      <w:pPr>
        <w:pStyle w:val="Plattetekstmetvoetnoot"/>
        <w:numPr>
          <w:ilvl w:val="0"/>
          <w:numId w:val="12"/>
        </w:numPr>
        <w:rPr>
          <w:lang w:val="en-US"/>
        </w:rPr>
      </w:pPr>
      <w:r w:rsidRPr="00FA379B">
        <w:rPr>
          <w:lang w:val="en-US"/>
        </w:rPr>
        <w:t xml:space="preserve">as recognition for the test and its outcomes </w:t>
      </w:r>
      <w:r w:rsidR="00256E4C" w:rsidRPr="00FA379B">
        <w:rPr>
          <w:lang w:val="en-US"/>
        </w:rPr>
        <w:t xml:space="preserve">for </w:t>
      </w:r>
      <w:r w:rsidR="009771CF" w:rsidRPr="00FA379B">
        <w:rPr>
          <w:lang w:val="en-US"/>
        </w:rPr>
        <w:t xml:space="preserve">the </w:t>
      </w:r>
      <w:r w:rsidRPr="00FA379B">
        <w:rPr>
          <w:lang w:val="en-US"/>
        </w:rPr>
        <w:t xml:space="preserve">included </w:t>
      </w:r>
      <w:r w:rsidR="0065485F" w:rsidRPr="00FA379B">
        <w:rPr>
          <w:lang w:val="en-US"/>
        </w:rPr>
        <w:t xml:space="preserve">test </w:t>
      </w:r>
      <w:r w:rsidR="00C142CA" w:rsidRPr="00FA379B">
        <w:rPr>
          <w:lang w:val="en-US"/>
        </w:rPr>
        <w:t>authorities in a multi-jurisdiction test;</w:t>
      </w:r>
    </w:p>
    <w:p w14:paraId="69DE2054" w14:textId="3637DF28" w:rsidR="00B20F08" w:rsidRPr="005E56A7" w:rsidRDefault="008B322B" w:rsidP="005E56A7">
      <w:pPr>
        <w:pStyle w:val="Plattetekstmetvoetnoot"/>
        <w:numPr>
          <w:ilvl w:val="0"/>
          <w:numId w:val="12"/>
        </w:numPr>
        <w:rPr>
          <w:lang w:val="en-US"/>
        </w:rPr>
      </w:pPr>
      <w:r w:rsidRPr="00B20F08">
        <w:rPr>
          <w:lang w:val="en-US"/>
        </w:rPr>
        <w:t>to facilitate analys</w:t>
      </w:r>
      <w:r w:rsidR="006F3237">
        <w:rPr>
          <w:lang w:val="en-US"/>
        </w:rPr>
        <w:t>i</w:t>
      </w:r>
      <w:r w:rsidRPr="00B20F08">
        <w:rPr>
          <w:lang w:val="en-US"/>
        </w:rPr>
        <w:t>s by the TCT on sector trends</w:t>
      </w:r>
      <w:r w:rsidR="00DE1892">
        <w:rPr>
          <w:lang w:val="en-US"/>
        </w:rPr>
        <w:t xml:space="preserve">, </w:t>
      </w:r>
      <w:r w:rsidRPr="00B20F08">
        <w:rPr>
          <w:lang w:val="en-US"/>
        </w:rPr>
        <w:t>learnings</w:t>
      </w:r>
      <w:r w:rsidR="00AB6B02">
        <w:rPr>
          <w:lang w:val="en-US"/>
        </w:rPr>
        <w:t xml:space="preserve"> and best practices</w:t>
      </w:r>
      <w:r w:rsidR="005E56A7" w:rsidRPr="005E56A7">
        <w:rPr>
          <w:lang w:val="en-US"/>
        </w:rPr>
        <w:t xml:space="preserve"> </w:t>
      </w:r>
      <w:r w:rsidR="005E56A7" w:rsidRPr="00B20F08">
        <w:rPr>
          <w:lang w:val="en-US"/>
        </w:rPr>
        <w:t>as a means to facilitate learning in the TIBER</w:t>
      </w:r>
      <w:r w:rsidR="005E56A7">
        <w:rPr>
          <w:bCs/>
          <w:lang w:val="en-US"/>
        </w:rPr>
        <w:t xml:space="preserve">-NL </w:t>
      </w:r>
      <w:r w:rsidR="005E56A7" w:rsidRPr="00B20F08">
        <w:rPr>
          <w:lang w:val="en-US"/>
        </w:rPr>
        <w:t>community</w:t>
      </w:r>
      <w:r w:rsidR="005E56A7">
        <w:rPr>
          <w:lang w:val="en-US"/>
        </w:rPr>
        <w:t>.</w:t>
      </w:r>
    </w:p>
    <w:p w14:paraId="63218B74" w14:textId="77777777" w:rsidR="00B20F08" w:rsidRPr="00A71AC3" w:rsidRDefault="00B20F08" w:rsidP="00CC029A">
      <w:pPr>
        <w:pStyle w:val="Plattetekstmetvoetnoot"/>
        <w:rPr>
          <w:lang w:val="en-GB"/>
        </w:rPr>
      </w:pPr>
    </w:p>
    <w:p w14:paraId="54E813FC" w14:textId="24E85164" w:rsidR="005E7202" w:rsidRDefault="00A71AC3" w:rsidP="00A71AC3">
      <w:pPr>
        <w:pStyle w:val="Kop"/>
        <w:rPr>
          <w:lang w:val="en-GB"/>
        </w:rPr>
      </w:pPr>
      <w:bookmarkStart w:id="4" w:name="_Toc166846242"/>
      <w:r>
        <w:rPr>
          <w:lang w:val="en-GB"/>
        </w:rPr>
        <w:t>Audience</w:t>
      </w:r>
      <w:bookmarkEnd w:id="4"/>
    </w:p>
    <w:p w14:paraId="4DDF6C9B" w14:textId="6330AB4E" w:rsidR="00AD1A2B" w:rsidRDefault="00CC029A" w:rsidP="00833408">
      <w:pPr>
        <w:pStyle w:val="Plattetekstmetvoetnoot"/>
        <w:rPr>
          <w:lang w:val="en-US"/>
        </w:rPr>
      </w:pPr>
      <w:r w:rsidRPr="00621F85">
        <w:rPr>
          <w:lang w:val="en-US"/>
        </w:rPr>
        <w:t xml:space="preserve">The Test Summary is </w:t>
      </w:r>
      <w:r w:rsidR="009739F4">
        <w:rPr>
          <w:lang w:val="en-US"/>
        </w:rPr>
        <w:t xml:space="preserve">primarily </w:t>
      </w:r>
      <w:r w:rsidRPr="00621F85">
        <w:rPr>
          <w:lang w:val="en-US"/>
        </w:rPr>
        <w:t>aimed at</w:t>
      </w:r>
      <w:r w:rsidR="00833408">
        <w:rPr>
          <w:lang w:val="en-US"/>
        </w:rPr>
        <w:t xml:space="preserve"> t</w:t>
      </w:r>
      <w:r w:rsidR="00AD1A2B" w:rsidRPr="00621F85">
        <w:rPr>
          <w:lang w:val="en-US"/>
        </w:rPr>
        <w:t xml:space="preserve">he </w:t>
      </w:r>
      <w:r w:rsidR="00D640F6">
        <w:rPr>
          <w:lang w:val="en-US"/>
        </w:rPr>
        <w:t xml:space="preserve">stakeholders </w:t>
      </w:r>
      <w:r w:rsidR="00833408">
        <w:rPr>
          <w:lang w:val="en-US"/>
        </w:rPr>
        <w:t xml:space="preserve">on strategical/tactical level </w:t>
      </w:r>
      <w:r w:rsidR="00D640F6">
        <w:rPr>
          <w:lang w:val="en-US"/>
        </w:rPr>
        <w:t xml:space="preserve">in the </w:t>
      </w:r>
      <w:r w:rsidR="00AD1A2B" w:rsidRPr="00621F85">
        <w:rPr>
          <w:lang w:val="en-US"/>
        </w:rPr>
        <w:t>entity undertaking the TIBER test</w:t>
      </w:r>
      <w:r w:rsidR="7BD5B0AD" w:rsidRPr="538A298D">
        <w:rPr>
          <w:lang w:val="en-US"/>
        </w:rPr>
        <w:t xml:space="preserve"> (</w:t>
      </w:r>
      <w:proofErr w:type="spellStart"/>
      <w:r w:rsidR="00D640F6">
        <w:rPr>
          <w:lang w:val="en-US"/>
        </w:rPr>
        <w:t>eg.</w:t>
      </w:r>
      <w:proofErr w:type="spellEnd"/>
      <w:r w:rsidR="00D640F6">
        <w:rPr>
          <w:lang w:val="en-US"/>
        </w:rPr>
        <w:t xml:space="preserve"> CISO, CIO,</w:t>
      </w:r>
      <w:r w:rsidR="00A932E3">
        <w:rPr>
          <w:lang w:val="en-US"/>
        </w:rPr>
        <w:t xml:space="preserve"> </w:t>
      </w:r>
      <w:r w:rsidR="003027A8">
        <w:rPr>
          <w:lang w:val="en-US"/>
        </w:rPr>
        <w:t>Board members o</w:t>
      </w:r>
      <w:r w:rsidR="00A932E3">
        <w:rPr>
          <w:lang w:val="en-US"/>
        </w:rPr>
        <w:t>f the entity)</w:t>
      </w:r>
      <w:r w:rsidR="00833408">
        <w:rPr>
          <w:lang w:val="en-US"/>
        </w:rPr>
        <w:t xml:space="preserve">. </w:t>
      </w:r>
    </w:p>
    <w:p w14:paraId="7FF9C675" w14:textId="77777777" w:rsidR="00833408" w:rsidRDefault="00833408" w:rsidP="00833408">
      <w:pPr>
        <w:pStyle w:val="Plattetekstmetvoetnoot"/>
        <w:rPr>
          <w:lang w:val="en-US"/>
        </w:rPr>
      </w:pPr>
    </w:p>
    <w:p w14:paraId="535CB482" w14:textId="4A735585" w:rsidR="00D25C9D" w:rsidRPr="00621F85" w:rsidRDefault="007E440C" w:rsidP="00833408">
      <w:pPr>
        <w:pStyle w:val="Plattetekstmetvoetnoot"/>
        <w:rPr>
          <w:lang w:val="en-US"/>
        </w:rPr>
      </w:pPr>
      <w:r>
        <w:rPr>
          <w:lang w:val="en-US"/>
        </w:rPr>
        <w:t>T</w:t>
      </w:r>
      <w:r w:rsidR="00D25C9D">
        <w:rPr>
          <w:lang w:val="en-US"/>
        </w:rPr>
        <w:t>his Test Summary</w:t>
      </w:r>
      <w:r w:rsidR="00477B98">
        <w:rPr>
          <w:lang w:val="en-US"/>
        </w:rPr>
        <w:t xml:space="preserve"> </w:t>
      </w:r>
      <w:r w:rsidR="00EE142A">
        <w:rPr>
          <w:lang w:val="en-US"/>
        </w:rPr>
        <w:t xml:space="preserve">can be shared by the entity </w:t>
      </w:r>
      <w:r w:rsidR="00477B98">
        <w:rPr>
          <w:lang w:val="en-US"/>
        </w:rPr>
        <w:t>with</w:t>
      </w:r>
      <w:r w:rsidR="00EE142A">
        <w:rPr>
          <w:lang w:val="en-US"/>
        </w:rPr>
        <w:t>:</w:t>
      </w:r>
    </w:p>
    <w:p w14:paraId="0F564330" w14:textId="412C37A8" w:rsidR="00AD1A2B" w:rsidRPr="00621F85" w:rsidRDefault="00A41D97" w:rsidP="00580955">
      <w:pPr>
        <w:pStyle w:val="Plattetekstmetvoetnoot"/>
        <w:numPr>
          <w:ilvl w:val="0"/>
          <w:numId w:val="13"/>
        </w:numPr>
        <w:rPr>
          <w:lang w:val="en-US"/>
        </w:rPr>
      </w:pPr>
      <w:r>
        <w:rPr>
          <w:lang w:val="en-US"/>
        </w:rPr>
        <w:t xml:space="preserve">the </w:t>
      </w:r>
      <w:r w:rsidR="00AD1A2B" w:rsidRPr="00621F85">
        <w:rPr>
          <w:lang w:val="en-US"/>
        </w:rPr>
        <w:t xml:space="preserve">Threat </w:t>
      </w:r>
      <w:r w:rsidR="0078115A">
        <w:rPr>
          <w:lang w:val="en-US"/>
        </w:rPr>
        <w:t>I</w:t>
      </w:r>
      <w:r w:rsidR="00AD1A2B" w:rsidRPr="00621F85">
        <w:rPr>
          <w:lang w:val="en-US"/>
        </w:rPr>
        <w:t xml:space="preserve">ntelligence </w:t>
      </w:r>
      <w:r w:rsidR="0078115A">
        <w:rPr>
          <w:lang w:val="en-US"/>
        </w:rPr>
        <w:t>P</w:t>
      </w:r>
      <w:r w:rsidR="00AD1A2B" w:rsidRPr="00621F85">
        <w:rPr>
          <w:lang w:val="en-US"/>
        </w:rPr>
        <w:t xml:space="preserve">rovider </w:t>
      </w:r>
      <w:r w:rsidR="00686FC5" w:rsidRPr="00621F85">
        <w:rPr>
          <w:lang w:val="en-US"/>
        </w:rPr>
        <w:t>(TI</w:t>
      </w:r>
      <w:r w:rsidR="00686FC5">
        <w:rPr>
          <w:lang w:val="en-US"/>
        </w:rPr>
        <w:t>P</w:t>
      </w:r>
      <w:r w:rsidR="00686FC5" w:rsidRPr="00621F85">
        <w:rPr>
          <w:lang w:val="en-US"/>
        </w:rPr>
        <w:t xml:space="preserve">) </w:t>
      </w:r>
      <w:r w:rsidR="00AD1A2B" w:rsidRPr="00621F85">
        <w:rPr>
          <w:lang w:val="en-US"/>
        </w:rPr>
        <w:t xml:space="preserve">and </w:t>
      </w:r>
      <w:r w:rsidR="0078115A">
        <w:rPr>
          <w:lang w:val="en-US"/>
        </w:rPr>
        <w:t>R</w:t>
      </w:r>
      <w:r w:rsidR="00AD1A2B" w:rsidRPr="00621F85">
        <w:rPr>
          <w:lang w:val="en-US"/>
        </w:rPr>
        <w:t xml:space="preserve">ed </w:t>
      </w:r>
      <w:r w:rsidR="0078115A">
        <w:rPr>
          <w:lang w:val="en-US"/>
        </w:rPr>
        <w:t>T</w:t>
      </w:r>
      <w:r w:rsidR="00AD1A2B" w:rsidRPr="00621F85">
        <w:rPr>
          <w:lang w:val="en-US"/>
        </w:rPr>
        <w:t xml:space="preserve">eam </w:t>
      </w:r>
      <w:r w:rsidR="0078115A">
        <w:rPr>
          <w:lang w:val="en-US"/>
        </w:rPr>
        <w:t>P</w:t>
      </w:r>
      <w:r w:rsidR="00AD1A2B" w:rsidRPr="00621F85">
        <w:rPr>
          <w:lang w:val="en-US"/>
        </w:rPr>
        <w:t>rovider</w:t>
      </w:r>
      <w:r w:rsidR="00686FC5">
        <w:rPr>
          <w:lang w:val="en-US"/>
        </w:rPr>
        <w:t xml:space="preserve"> </w:t>
      </w:r>
      <w:r w:rsidR="00686FC5" w:rsidRPr="00621F85">
        <w:rPr>
          <w:lang w:val="en-US"/>
        </w:rPr>
        <w:t>(RT</w:t>
      </w:r>
      <w:r w:rsidR="00686FC5">
        <w:rPr>
          <w:lang w:val="en-US"/>
        </w:rPr>
        <w:t>P</w:t>
      </w:r>
      <w:r w:rsidR="00686FC5" w:rsidRPr="00621F85">
        <w:rPr>
          <w:lang w:val="en-US"/>
        </w:rPr>
        <w:t>)</w:t>
      </w:r>
      <w:r>
        <w:rPr>
          <w:lang w:val="en-US"/>
        </w:rPr>
        <w:t>;</w:t>
      </w:r>
    </w:p>
    <w:p w14:paraId="1C97BDF6" w14:textId="73466AA2" w:rsidR="00085EF4" w:rsidRPr="00251D9C" w:rsidRDefault="00085EF4" w:rsidP="00580955">
      <w:pPr>
        <w:pStyle w:val="Plattetekstmetvoetnoot"/>
        <w:numPr>
          <w:ilvl w:val="0"/>
          <w:numId w:val="13"/>
        </w:numPr>
        <w:rPr>
          <w:rFonts w:eastAsia="Calibri" w:cs="Arial"/>
          <w:lang w:val="en-US"/>
        </w:rPr>
      </w:pPr>
      <w:r w:rsidRPr="00251D9C">
        <w:rPr>
          <w:rFonts w:eastAsia="Calibri" w:cs="Arial"/>
          <w:lang w:val="en-US"/>
        </w:rPr>
        <w:t>TIBER Cyber Teams (TCTs) involved in the TIBER test</w:t>
      </w:r>
      <w:r w:rsidR="008C5AF9">
        <w:rPr>
          <w:rFonts w:eastAsia="Calibri" w:cs="Arial"/>
          <w:lang w:val="en-US"/>
        </w:rPr>
        <w:t xml:space="preserve"> (</w:t>
      </w:r>
      <w:r w:rsidR="00F5790B">
        <w:rPr>
          <w:rFonts w:eastAsia="Calibri" w:cs="Arial"/>
          <w:lang w:val="en-US"/>
        </w:rPr>
        <w:t xml:space="preserve">applicable in </w:t>
      </w:r>
      <w:r w:rsidR="008C5AF9">
        <w:rPr>
          <w:rFonts w:eastAsia="Calibri" w:cs="Arial"/>
          <w:lang w:val="en-US"/>
        </w:rPr>
        <w:t>multi jurisdiction tests only)</w:t>
      </w:r>
      <w:r w:rsidRPr="00251D9C">
        <w:rPr>
          <w:rFonts w:eastAsia="Calibri" w:cs="Arial"/>
          <w:lang w:val="en-US"/>
        </w:rPr>
        <w:t>;</w:t>
      </w:r>
    </w:p>
    <w:p w14:paraId="2E3A4944" w14:textId="14DF0AFA" w:rsidR="00AD1A2B" w:rsidRDefault="00AB6ED7" w:rsidP="00580955">
      <w:pPr>
        <w:pStyle w:val="Plattetekstmetvoetnoot"/>
        <w:numPr>
          <w:ilvl w:val="0"/>
          <w:numId w:val="13"/>
        </w:numPr>
        <w:rPr>
          <w:rFonts w:eastAsia="Calibri" w:cs="Arial"/>
          <w:lang w:val="en-US"/>
        </w:rPr>
      </w:pPr>
      <w:r>
        <w:rPr>
          <w:rFonts w:eastAsia="Calibri" w:cs="Arial"/>
          <w:lang w:val="en-US"/>
        </w:rPr>
        <w:t xml:space="preserve">The entity’s supervision authority. </w:t>
      </w:r>
    </w:p>
    <w:p w14:paraId="5DEC4762" w14:textId="77777777" w:rsidR="00E60558" w:rsidRPr="00B70B07" w:rsidRDefault="00E60558" w:rsidP="00E60558">
      <w:pPr>
        <w:pStyle w:val="Plattetekstmetvoetnoot"/>
        <w:rPr>
          <w:lang w:val="en-GB"/>
        </w:rPr>
      </w:pPr>
    </w:p>
    <w:p w14:paraId="5D652F7C" w14:textId="6325FFB7" w:rsidR="00CC029A" w:rsidRDefault="00BB722B" w:rsidP="00BB722B">
      <w:pPr>
        <w:pStyle w:val="Kop"/>
        <w:rPr>
          <w:lang w:val="en-GB"/>
        </w:rPr>
      </w:pPr>
      <w:bookmarkStart w:id="5" w:name="_Toc166846243"/>
      <w:r>
        <w:rPr>
          <w:lang w:val="en-GB"/>
        </w:rPr>
        <w:t>Delivery</w:t>
      </w:r>
      <w:r w:rsidR="008D5F14">
        <w:rPr>
          <w:lang w:val="en-GB"/>
        </w:rPr>
        <w:t xml:space="preserve"> process</w:t>
      </w:r>
      <w:r w:rsidR="003D5155">
        <w:rPr>
          <w:lang w:val="en-GB"/>
        </w:rPr>
        <w:t xml:space="preserve"> and responsibilities</w:t>
      </w:r>
      <w:bookmarkEnd w:id="5"/>
    </w:p>
    <w:p w14:paraId="44C408A4" w14:textId="08AB726E" w:rsidR="007A1F78" w:rsidRDefault="00291948" w:rsidP="00C80B04">
      <w:pPr>
        <w:pStyle w:val="Plattetekstmetvoetnoot"/>
        <w:rPr>
          <w:lang w:val="en-US"/>
        </w:rPr>
      </w:pPr>
      <w:r w:rsidRPr="00291948">
        <w:rPr>
          <w:lang w:val="en-US"/>
        </w:rPr>
        <w:t xml:space="preserve">The TIBER-NL Test Summary summarizes the </w:t>
      </w:r>
      <w:r w:rsidR="009C6BC2">
        <w:rPr>
          <w:lang w:val="en-US"/>
        </w:rPr>
        <w:t xml:space="preserve">outcomes of the executed </w:t>
      </w:r>
      <w:r w:rsidRPr="00291948">
        <w:rPr>
          <w:lang w:val="en-US"/>
        </w:rPr>
        <w:t xml:space="preserve">TIBER-NL </w:t>
      </w:r>
      <w:r w:rsidR="00012B5B">
        <w:rPr>
          <w:lang w:val="en-US"/>
        </w:rPr>
        <w:t xml:space="preserve">test </w:t>
      </w:r>
      <w:r w:rsidRPr="00291948">
        <w:rPr>
          <w:lang w:val="en-US"/>
        </w:rPr>
        <w:t>process</w:t>
      </w:r>
      <w:r w:rsidR="00802148">
        <w:rPr>
          <w:lang w:val="en-US"/>
        </w:rPr>
        <w:t xml:space="preserve"> </w:t>
      </w:r>
      <w:r w:rsidR="007A1F78" w:rsidRPr="00291948">
        <w:rPr>
          <w:lang w:val="en-US"/>
        </w:rPr>
        <w:t xml:space="preserve">and </w:t>
      </w:r>
      <w:r w:rsidR="004D1358">
        <w:rPr>
          <w:lang w:val="en-US"/>
        </w:rPr>
        <w:t>builds</w:t>
      </w:r>
      <w:r w:rsidR="004D1358" w:rsidRPr="00291948">
        <w:rPr>
          <w:lang w:val="en-US"/>
        </w:rPr>
        <w:t xml:space="preserve"> </w:t>
      </w:r>
      <w:r w:rsidR="007A1F78" w:rsidRPr="00291948">
        <w:rPr>
          <w:lang w:val="en-US"/>
        </w:rPr>
        <w:t>upon the delivered documentation such as the</w:t>
      </w:r>
      <w:r w:rsidR="0015116D">
        <w:rPr>
          <w:lang w:val="en-US"/>
        </w:rPr>
        <w:t xml:space="preserve"> Scoping Document,</w:t>
      </w:r>
      <w:r w:rsidR="007A1F78" w:rsidRPr="00291948">
        <w:rPr>
          <w:lang w:val="en-US"/>
        </w:rPr>
        <w:t xml:space="preserve"> </w:t>
      </w:r>
      <w:r w:rsidR="00A564FF" w:rsidRPr="00291948">
        <w:rPr>
          <w:lang w:val="en-US"/>
        </w:rPr>
        <w:t xml:space="preserve">the Targeted Threat Intelligence </w:t>
      </w:r>
      <w:r w:rsidR="00A564FF">
        <w:rPr>
          <w:lang w:val="en-US"/>
        </w:rPr>
        <w:t xml:space="preserve">(TTI) report, the </w:t>
      </w:r>
      <w:r w:rsidR="007A1F78" w:rsidRPr="00291948">
        <w:rPr>
          <w:lang w:val="en-US"/>
        </w:rPr>
        <w:t>R</w:t>
      </w:r>
      <w:r w:rsidR="004D1358">
        <w:rPr>
          <w:lang w:val="en-US"/>
        </w:rPr>
        <w:t xml:space="preserve">ed </w:t>
      </w:r>
      <w:r w:rsidR="007A1F78" w:rsidRPr="00291948">
        <w:rPr>
          <w:lang w:val="en-US"/>
        </w:rPr>
        <w:t>T</w:t>
      </w:r>
      <w:r w:rsidR="004D1358">
        <w:rPr>
          <w:lang w:val="en-US"/>
        </w:rPr>
        <w:t>eam</w:t>
      </w:r>
      <w:r w:rsidR="007A1F78" w:rsidRPr="00291948">
        <w:rPr>
          <w:lang w:val="en-US"/>
        </w:rPr>
        <w:t xml:space="preserve"> and B</w:t>
      </w:r>
      <w:r w:rsidR="004D1358">
        <w:rPr>
          <w:lang w:val="en-US"/>
        </w:rPr>
        <w:t xml:space="preserve">lue </w:t>
      </w:r>
      <w:r w:rsidR="007A1F78" w:rsidRPr="00291948">
        <w:rPr>
          <w:lang w:val="en-US"/>
        </w:rPr>
        <w:t>T</w:t>
      </w:r>
      <w:r w:rsidR="004D1358">
        <w:rPr>
          <w:lang w:val="en-US"/>
        </w:rPr>
        <w:t>eam</w:t>
      </w:r>
      <w:r w:rsidR="007A1F78" w:rsidRPr="00291948">
        <w:rPr>
          <w:lang w:val="en-US"/>
        </w:rPr>
        <w:t xml:space="preserve"> reports, and</w:t>
      </w:r>
      <w:r w:rsidR="004D1358">
        <w:rPr>
          <w:lang w:val="en-US"/>
        </w:rPr>
        <w:t xml:space="preserve"> the </w:t>
      </w:r>
      <w:r w:rsidR="007A1F78" w:rsidRPr="00291948">
        <w:rPr>
          <w:lang w:val="en-US"/>
        </w:rPr>
        <w:t>remediation plan(s).</w:t>
      </w:r>
    </w:p>
    <w:p w14:paraId="568EEB23" w14:textId="77777777" w:rsidR="00C80B04" w:rsidRDefault="00C80B04" w:rsidP="00C80B04">
      <w:pPr>
        <w:pStyle w:val="Plattetekstmetvoetnoot"/>
        <w:rPr>
          <w:szCs w:val="17"/>
          <w:lang w:val="en-US"/>
        </w:rPr>
      </w:pPr>
    </w:p>
    <w:p w14:paraId="4477B2E7" w14:textId="771D6FBC" w:rsidR="00715311" w:rsidRPr="00375543" w:rsidRDefault="00C80B04" w:rsidP="00C80B04">
      <w:pPr>
        <w:pStyle w:val="Plattetekstmetvoetnoot"/>
        <w:rPr>
          <w:lang w:val="en-US"/>
        </w:rPr>
      </w:pPr>
      <w:r w:rsidRPr="4D8FBFDC">
        <w:rPr>
          <w:lang w:val="en-US"/>
        </w:rPr>
        <w:t xml:space="preserve">The </w:t>
      </w:r>
      <w:r w:rsidR="00651699" w:rsidRPr="4D8FBFDC">
        <w:rPr>
          <w:lang w:val="en-US"/>
        </w:rPr>
        <w:t>White</w:t>
      </w:r>
      <w:r w:rsidR="004D1358" w:rsidRPr="4D8FBFDC">
        <w:rPr>
          <w:lang w:val="en-US"/>
        </w:rPr>
        <w:t xml:space="preserve"> Team Lead (</w:t>
      </w:r>
      <w:r w:rsidR="00651699" w:rsidRPr="4D8FBFDC">
        <w:rPr>
          <w:lang w:val="en-US"/>
        </w:rPr>
        <w:t>W</w:t>
      </w:r>
      <w:r w:rsidR="004D1358" w:rsidRPr="4D8FBFDC">
        <w:rPr>
          <w:lang w:val="en-US"/>
        </w:rPr>
        <w:t xml:space="preserve">TL) </w:t>
      </w:r>
      <w:r w:rsidRPr="4D8FBFDC">
        <w:rPr>
          <w:lang w:val="en-US"/>
        </w:rPr>
        <w:t xml:space="preserve">is responsible for </w:t>
      </w:r>
      <w:r w:rsidR="004D1358" w:rsidRPr="4D8FBFDC">
        <w:rPr>
          <w:lang w:val="en-US"/>
        </w:rPr>
        <w:t>providing</w:t>
      </w:r>
      <w:r w:rsidRPr="4D8FBFDC">
        <w:rPr>
          <w:lang w:val="en-US"/>
        </w:rPr>
        <w:t xml:space="preserve"> the Test Summary</w:t>
      </w:r>
      <w:r w:rsidR="00740AB1" w:rsidRPr="4D8FBFDC">
        <w:rPr>
          <w:lang w:val="en-US"/>
        </w:rPr>
        <w:t xml:space="preserve"> as soon as possible after the delivery of the former mentioned reports</w:t>
      </w:r>
      <w:r w:rsidR="00C24C68" w:rsidRPr="4D8FBFDC">
        <w:rPr>
          <w:lang w:val="en-US"/>
        </w:rPr>
        <w:t xml:space="preserve"> and </w:t>
      </w:r>
      <w:r w:rsidR="00027987" w:rsidRPr="4D8FBFDC">
        <w:rPr>
          <w:lang w:val="en-US"/>
        </w:rPr>
        <w:t>remediation</w:t>
      </w:r>
      <w:r w:rsidR="003E7EAB" w:rsidRPr="4D8FBFDC">
        <w:rPr>
          <w:lang w:val="en-US"/>
        </w:rPr>
        <w:t xml:space="preserve"> plan</w:t>
      </w:r>
      <w:r w:rsidRPr="4D8FBFDC">
        <w:rPr>
          <w:lang w:val="en-US"/>
        </w:rPr>
        <w:t xml:space="preserve">. </w:t>
      </w:r>
    </w:p>
    <w:p w14:paraId="674C80FB" w14:textId="77777777" w:rsidR="00C80B04" w:rsidRDefault="00C80B04" w:rsidP="00291948">
      <w:pPr>
        <w:pStyle w:val="Plattetekstmetvoetnoot"/>
        <w:rPr>
          <w:lang w:val="en-US"/>
        </w:rPr>
      </w:pPr>
    </w:p>
    <w:p w14:paraId="362FF4C7" w14:textId="77777777" w:rsidR="00364DCB" w:rsidRPr="00B70B07" w:rsidRDefault="00364DCB" w:rsidP="00364DCB">
      <w:pPr>
        <w:pStyle w:val="Kop"/>
        <w:rPr>
          <w:lang w:val="en-GB"/>
        </w:rPr>
      </w:pPr>
      <w:bookmarkStart w:id="6" w:name="_Toc166846244"/>
      <w:r w:rsidRPr="00B70B07">
        <w:rPr>
          <w:lang w:val="en-GB"/>
        </w:rPr>
        <w:t>Level of detail and pseudonymisation</w:t>
      </w:r>
      <w:bookmarkEnd w:id="6"/>
    </w:p>
    <w:p w14:paraId="68CE415E" w14:textId="77777777" w:rsidR="00364DCB" w:rsidRDefault="00364DCB" w:rsidP="00364DCB">
      <w:pPr>
        <w:pStyle w:val="Plattetekstmetvoetnoot"/>
        <w:rPr>
          <w:lang w:val="en-GB"/>
        </w:rPr>
      </w:pPr>
      <w:r w:rsidRPr="00B70B07">
        <w:rPr>
          <w:lang w:val="en-GB"/>
        </w:rPr>
        <w:t xml:space="preserve">This </w:t>
      </w:r>
      <w:r>
        <w:rPr>
          <w:lang w:val="en-GB"/>
        </w:rPr>
        <w:t>format</w:t>
      </w:r>
      <w:r w:rsidRPr="00B70B07">
        <w:rPr>
          <w:lang w:val="en-GB"/>
        </w:rPr>
        <w:t xml:space="preserve"> aims to provide a standardised approach and structure </w:t>
      </w:r>
      <w:r>
        <w:rPr>
          <w:lang w:val="en-GB"/>
        </w:rPr>
        <w:t xml:space="preserve">for </w:t>
      </w:r>
      <w:r w:rsidRPr="00B70B07">
        <w:rPr>
          <w:lang w:val="en-GB"/>
        </w:rPr>
        <w:t xml:space="preserve">the </w:t>
      </w:r>
      <w:r>
        <w:rPr>
          <w:lang w:val="en-GB"/>
        </w:rPr>
        <w:t xml:space="preserve">TIBER-NL </w:t>
      </w:r>
      <w:r w:rsidRPr="00B70B07">
        <w:rPr>
          <w:lang w:val="en-GB"/>
        </w:rPr>
        <w:t xml:space="preserve">Test Summary </w:t>
      </w:r>
      <w:r>
        <w:rPr>
          <w:lang w:val="en-GB"/>
        </w:rPr>
        <w:t xml:space="preserve">to </w:t>
      </w:r>
      <w:r w:rsidRPr="00B70B07">
        <w:rPr>
          <w:lang w:val="en-GB"/>
        </w:rPr>
        <w:t>entities undertaking a TIBER test</w:t>
      </w:r>
      <w:r>
        <w:rPr>
          <w:lang w:val="en-GB"/>
        </w:rPr>
        <w:t xml:space="preserve"> and to </w:t>
      </w:r>
      <w:r w:rsidRPr="00B70B07">
        <w:rPr>
          <w:lang w:val="en-GB"/>
        </w:rPr>
        <w:t>provide</w:t>
      </w:r>
      <w:r>
        <w:rPr>
          <w:lang w:val="en-GB"/>
        </w:rPr>
        <w:t xml:space="preserve"> a </w:t>
      </w:r>
      <w:r w:rsidRPr="00B70B07">
        <w:rPr>
          <w:lang w:val="en-GB"/>
        </w:rPr>
        <w:t>high level overview of the TIBER test</w:t>
      </w:r>
      <w:r>
        <w:rPr>
          <w:lang w:val="en-GB"/>
        </w:rPr>
        <w:t xml:space="preserve"> undertaken</w:t>
      </w:r>
      <w:r>
        <w:rPr>
          <w:rStyle w:val="Voetnootmarkering"/>
          <w:lang w:val="en-GB"/>
        </w:rPr>
        <w:footnoteReference w:id="2"/>
      </w:r>
      <w:r w:rsidRPr="00B70B07">
        <w:rPr>
          <w:lang w:val="en-GB"/>
        </w:rPr>
        <w:t>.</w:t>
      </w:r>
      <w:r>
        <w:rPr>
          <w:lang w:val="en-GB"/>
        </w:rPr>
        <w:t xml:space="preserve"> </w:t>
      </w:r>
    </w:p>
    <w:p w14:paraId="4BAEB380" w14:textId="77777777" w:rsidR="00364DCB" w:rsidRDefault="00364DCB" w:rsidP="00364DCB">
      <w:pPr>
        <w:pStyle w:val="Plattetekstmetvoetnoot"/>
        <w:rPr>
          <w:lang w:val="en-GB"/>
        </w:rPr>
      </w:pPr>
    </w:p>
    <w:p w14:paraId="0829151D" w14:textId="336ACB66" w:rsidR="00364DCB" w:rsidRDefault="00364DCB" w:rsidP="00364DCB">
      <w:pPr>
        <w:pStyle w:val="Plattetekstmetvoetnoot"/>
        <w:rPr>
          <w:lang w:val="en-GB"/>
        </w:rPr>
      </w:pPr>
      <w:r>
        <w:rPr>
          <w:lang w:val="en-GB"/>
        </w:rPr>
        <w:t xml:space="preserve">The information in this </w:t>
      </w:r>
      <w:r w:rsidRPr="00B70B07">
        <w:rPr>
          <w:lang w:val="en-GB"/>
        </w:rPr>
        <w:t>Test Summary should be drafted in wording that is accessible to senior management, providing a</w:t>
      </w:r>
      <w:r>
        <w:rPr>
          <w:lang w:val="en-GB"/>
        </w:rPr>
        <w:t>n adequate</w:t>
      </w:r>
      <w:r w:rsidRPr="00B70B07">
        <w:rPr>
          <w:lang w:val="en-GB"/>
        </w:rPr>
        <w:t xml:space="preserve"> account of the end-to-end test, its conclusions and the </w:t>
      </w:r>
      <w:r>
        <w:rPr>
          <w:lang w:val="en-GB"/>
        </w:rPr>
        <w:t>recommendation</w:t>
      </w:r>
      <w:r w:rsidRPr="00B70B07">
        <w:rPr>
          <w:lang w:val="en-GB"/>
        </w:rPr>
        <w:t xml:space="preserve"> for the </w:t>
      </w:r>
      <w:r>
        <w:rPr>
          <w:lang w:val="en-GB"/>
        </w:rPr>
        <w:t xml:space="preserve">tested </w:t>
      </w:r>
      <w:r w:rsidRPr="00B70B07">
        <w:rPr>
          <w:lang w:val="en-GB"/>
        </w:rPr>
        <w:t xml:space="preserve">entity to improve their </w:t>
      </w:r>
      <w:r>
        <w:rPr>
          <w:lang w:val="en-GB"/>
        </w:rPr>
        <w:t>c</w:t>
      </w:r>
      <w:r w:rsidRPr="00B70B07">
        <w:rPr>
          <w:lang w:val="en-GB"/>
        </w:rPr>
        <w:t xml:space="preserve">yber resilience. </w:t>
      </w:r>
      <w:r>
        <w:rPr>
          <w:lang w:val="en-GB"/>
        </w:rPr>
        <w:t xml:space="preserve">As is the rest of the documentation on the test, the information should be pseudonymized </w:t>
      </w:r>
      <w:r w:rsidR="00473986">
        <w:rPr>
          <w:lang w:val="en-GB"/>
        </w:rPr>
        <w:t xml:space="preserve">as much as possible </w:t>
      </w:r>
      <w:r>
        <w:rPr>
          <w:lang w:val="en-GB"/>
        </w:rPr>
        <w:t>(e.g. using the code name for the test).</w:t>
      </w:r>
    </w:p>
    <w:p w14:paraId="2D5F258A" w14:textId="77777777" w:rsidR="00364DCB" w:rsidRPr="00364DCB" w:rsidRDefault="00364DCB" w:rsidP="00291948">
      <w:pPr>
        <w:pStyle w:val="Plattetekstmetvoetnoot"/>
        <w:rPr>
          <w:lang w:val="en-GB"/>
        </w:rPr>
      </w:pPr>
    </w:p>
    <w:p w14:paraId="589A1615" w14:textId="6469E65F" w:rsidR="00720A41" w:rsidRDefault="00720A41" w:rsidP="00720A41">
      <w:pPr>
        <w:pStyle w:val="Kop"/>
        <w:rPr>
          <w:lang w:val="en-GB"/>
        </w:rPr>
      </w:pPr>
      <w:bookmarkStart w:id="7" w:name="_Toc166846245"/>
      <w:r>
        <w:rPr>
          <w:lang w:val="en-GB"/>
        </w:rPr>
        <w:t>Legal disclaimer</w:t>
      </w:r>
      <w:r w:rsidR="00CD50E6">
        <w:rPr>
          <w:lang w:val="en-GB"/>
        </w:rPr>
        <w:t xml:space="preserve"> and confidentiality</w:t>
      </w:r>
      <w:bookmarkEnd w:id="7"/>
    </w:p>
    <w:p w14:paraId="304D8396" w14:textId="57BC106B" w:rsidR="00E23D4D" w:rsidRDefault="00DF3B95" w:rsidP="001C230A">
      <w:pPr>
        <w:pStyle w:val="Plattetekstmetvoetnoot"/>
        <w:rPr>
          <w:lang w:val="en-US"/>
        </w:rPr>
      </w:pPr>
      <w:r w:rsidRPr="00375543">
        <w:rPr>
          <w:lang w:val="en-US"/>
        </w:rPr>
        <w:t>The information and opinions expressed in this document are for information purposes only. They are not intended to constitute legal or other professional advice</w:t>
      </w:r>
      <w:r w:rsidR="00DD77AB">
        <w:rPr>
          <w:lang w:val="en-US"/>
        </w:rPr>
        <w:t xml:space="preserve">. </w:t>
      </w:r>
    </w:p>
    <w:p w14:paraId="37E812E3" w14:textId="77777777" w:rsidR="005E4E77" w:rsidRDefault="005E4E77">
      <w:pPr>
        <w:rPr>
          <w:rFonts w:eastAsiaTheme="majorEastAsia" w:cstheme="majorBidi"/>
          <w:bCs w:val="0"/>
          <w:color w:val="1226AA"/>
          <w:sz w:val="23"/>
          <w:szCs w:val="26"/>
          <w:lang w:val="en-US" w:eastAsia="en-US"/>
        </w:rPr>
      </w:pPr>
      <w:r>
        <w:rPr>
          <w:lang w:val="en-US"/>
        </w:rPr>
        <w:br w:type="page"/>
      </w:r>
    </w:p>
    <w:p w14:paraId="44BE984A" w14:textId="01E48C54" w:rsidR="00DA4C04" w:rsidRDefault="00DA4C04" w:rsidP="003535F8">
      <w:pPr>
        <w:pStyle w:val="Genummerhoofdstuk"/>
        <w:framePr w:wrap="notBeside"/>
        <w:rPr>
          <w:lang w:val="en-US"/>
        </w:rPr>
      </w:pPr>
      <w:bookmarkStart w:id="8" w:name="_Toc166846246"/>
      <w:r>
        <w:rPr>
          <w:lang w:val="en-US"/>
        </w:rPr>
        <w:t>Document structure</w:t>
      </w:r>
      <w:r w:rsidR="000F1D5D">
        <w:rPr>
          <w:lang w:val="en-US"/>
        </w:rPr>
        <w:t xml:space="preserve"> and required information</w:t>
      </w:r>
      <w:bookmarkEnd w:id="8"/>
    </w:p>
    <w:p w14:paraId="56FB9683" w14:textId="79039FCE" w:rsidR="00920D11" w:rsidRDefault="00920D11" w:rsidP="00920D11">
      <w:pPr>
        <w:pStyle w:val="Plattetekstmetvoetnoot"/>
        <w:rPr>
          <w:lang w:val="en-US"/>
        </w:rPr>
      </w:pPr>
      <w:r w:rsidRPr="00375543">
        <w:rPr>
          <w:lang w:val="en-US"/>
        </w:rPr>
        <w:t>The TIBER</w:t>
      </w:r>
      <w:r w:rsidR="00F76223">
        <w:rPr>
          <w:lang w:val="en-US"/>
        </w:rPr>
        <w:t>-NL</w:t>
      </w:r>
      <w:r w:rsidRPr="00375543">
        <w:rPr>
          <w:lang w:val="en-US"/>
        </w:rPr>
        <w:t xml:space="preserve"> Test Summary consists of </w:t>
      </w:r>
      <w:r w:rsidR="003535F8">
        <w:rPr>
          <w:lang w:val="en-US"/>
        </w:rPr>
        <w:t>the following chapters.</w:t>
      </w:r>
    </w:p>
    <w:p w14:paraId="0D342C46" w14:textId="77777777" w:rsidR="00D942A8" w:rsidRDefault="00D942A8" w:rsidP="00920D11">
      <w:pPr>
        <w:pStyle w:val="Plattetekstmetvoetnoot"/>
        <w:rPr>
          <w:b/>
          <w:bCs/>
          <w:lang w:val="en-US"/>
        </w:rPr>
      </w:pPr>
    </w:p>
    <w:p w14:paraId="6DEA5BEF" w14:textId="77777777" w:rsidR="00984571" w:rsidRDefault="00984571" w:rsidP="00984571">
      <w:pPr>
        <w:pStyle w:val="Plattetekstmetvoetnoot"/>
        <w:rPr>
          <w:b/>
          <w:lang w:val="en-US"/>
        </w:rPr>
      </w:pPr>
      <w:r w:rsidRPr="00C01A44">
        <w:rPr>
          <w:b/>
          <w:bCs/>
          <w:lang w:val="en-US"/>
        </w:rPr>
        <w:t xml:space="preserve">Chapter </w:t>
      </w:r>
      <w:r>
        <w:rPr>
          <w:b/>
          <w:bCs/>
          <w:lang w:val="en-US"/>
        </w:rPr>
        <w:t>2</w:t>
      </w:r>
      <w:r w:rsidRPr="4D8FBFDC">
        <w:rPr>
          <w:b/>
          <w:bCs/>
          <w:lang w:val="en-US"/>
        </w:rPr>
        <w:t xml:space="preserve"> </w:t>
      </w:r>
      <w:r>
        <w:rPr>
          <w:b/>
          <w:bCs/>
          <w:lang w:val="en-US"/>
        </w:rPr>
        <w:t>General information</w:t>
      </w:r>
    </w:p>
    <w:p w14:paraId="6AC2A32D" w14:textId="6B0343D8" w:rsidR="00984571" w:rsidRPr="00A77AC6" w:rsidRDefault="00984571" w:rsidP="000B3CBD">
      <w:pPr>
        <w:pStyle w:val="Plattetekstmetvoetnoot"/>
        <w:rPr>
          <w:lang w:val="en-US"/>
        </w:rPr>
      </w:pPr>
      <w:r>
        <w:rPr>
          <w:lang w:val="en-US"/>
        </w:rPr>
        <w:t xml:space="preserve">In this chapter an overview of the </w:t>
      </w:r>
      <w:r w:rsidR="00A166A9">
        <w:rPr>
          <w:lang w:val="en-US"/>
        </w:rPr>
        <w:t>overall project timelines</w:t>
      </w:r>
      <w:r>
        <w:rPr>
          <w:lang w:val="en-US"/>
        </w:rPr>
        <w:t xml:space="preserve"> and all parties involved is presented.</w:t>
      </w:r>
    </w:p>
    <w:p w14:paraId="7DEDBEF5" w14:textId="77777777" w:rsidR="00984571" w:rsidRDefault="00984571" w:rsidP="000B3CBD">
      <w:pPr>
        <w:pStyle w:val="Plattetekstmetvoetnoot"/>
        <w:rPr>
          <w:b/>
          <w:bCs/>
          <w:lang w:val="en-US"/>
        </w:rPr>
      </w:pPr>
    </w:p>
    <w:p w14:paraId="17DA76BB" w14:textId="3CA13320" w:rsidR="00C0124D" w:rsidRDefault="00984571" w:rsidP="000B3CBD">
      <w:pPr>
        <w:pStyle w:val="Plattetekstmetvoetnoot"/>
        <w:rPr>
          <w:lang w:val="en-US"/>
        </w:rPr>
      </w:pPr>
      <w:r>
        <w:rPr>
          <w:b/>
          <w:bCs/>
          <w:lang w:val="en-US"/>
        </w:rPr>
        <w:t xml:space="preserve">Chapter 3 </w:t>
      </w:r>
      <w:r w:rsidR="00C0124D">
        <w:rPr>
          <w:b/>
          <w:bCs/>
          <w:lang w:val="en-US"/>
        </w:rPr>
        <w:t>Overview of the test</w:t>
      </w:r>
    </w:p>
    <w:p w14:paraId="0344F1DD" w14:textId="136BA889" w:rsidR="000B3CBD" w:rsidRDefault="00A77AC6" w:rsidP="000B3CBD">
      <w:pPr>
        <w:pStyle w:val="Plattetekstmetvoetnoot"/>
        <w:rPr>
          <w:lang w:val="en-US"/>
        </w:rPr>
      </w:pPr>
      <w:r>
        <w:rPr>
          <w:lang w:val="en-GB"/>
        </w:rPr>
        <w:t>T</w:t>
      </w:r>
      <w:r w:rsidR="000B3CBD">
        <w:rPr>
          <w:lang w:val="en-GB"/>
        </w:rPr>
        <w:t xml:space="preserve">his chapter </w:t>
      </w:r>
      <w:r>
        <w:rPr>
          <w:lang w:val="en-GB"/>
        </w:rPr>
        <w:t>p</w:t>
      </w:r>
      <w:r w:rsidR="00A166A9">
        <w:rPr>
          <w:lang w:val="en-GB"/>
        </w:rPr>
        <w:t xml:space="preserve">rovides </w:t>
      </w:r>
      <w:r w:rsidR="00473986">
        <w:rPr>
          <w:lang w:val="en-US"/>
        </w:rPr>
        <w:t xml:space="preserve">an overview of the </w:t>
      </w:r>
      <w:r w:rsidR="00C03206">
        <w:rPr>
          <w:lang w:val="en-US"/>
        </w:rPr>
        <w:t>entity’s attack landscape</w:t>
      </w:r>
      <w:r w:rsidR="007717DF">
        <w:rPr>
          <w:lang w:val="en-US"/>
        </w:rPr>
        <w:t xml:space="preserve">, the </w:t>
      </w:r>
      <w:r w:rsidR="000B3CBD">
        <w:rPr>
          <w:lang w:val="en-US"/>
        </w:rPr>
        <w:t xml:space="preserve">performed threat intelligence and </w:t>
      </w:r>
      <w:r w:rsidR="007717DF">
        <w:rPr>
          <w:lang w:val="en-US"/>
        </w:rPr>
        <w:t xml:space="preserve">proposed </w:t>
      </w:r>
      <w:r w:rsidR="000B3CBD" w:rsidRPr="00375543">
        <w:rPr>
          <w:lang w:val="en-US"/>
        </w:rPr>
        <w:t>test</w:t>
      </w:r>
      <w:r w:rsidR="005D240C">
        <w:rPr>
          <w:lang w:val="en-US"/>
        </w:rPr>
        <w:t xml:space="preserve"> scenarios</w:t>
      </w:r>
      <w:r w:rsidR="007C6CF4">
        <w:rPr>
          <w:lang w:val="en-US"/>
        </w:rPr>
        <w:t xml:space="preserve">. The information </w:t>
      </w:r>
      <w:r w:rsidR="005D240C">
        <w:rPr>
          <w:lang w:val="en-US"/>
        </w:rPr>
        <w:t xml:space="preserve">included </w:t>
      </w:r>
      <w:r w:rsidR="007C6CF4">
        <w:rPr>
          <w:lang w:val="en-US"/>
        </w:rPr>
        <w:t>in this chapter is</w:t>
      </w:r>
      <w:r w:rsidR="000B3CBD">
        <w:rPr>
          <w:lang w:val="en-US"/>
        </w:rPr>
        <w:t xml:space="preserve"> based on the final versions of the Scoping Document, </w:t>
      </w:r>
      <w:r w:rsidR="00473986">
        <w:rPr>
          <w:lang w:val="en-US"/>
        </w:rPr>
        <w:t xml:space="preserve">the </w:t>
      </w:r>
      <w:r w:rsidR="000B3CBD">
        <w:rPr>
          <w:lang w:val="en-US"/>
        </w:rPr>
        <w:t xml:space="preserve">Targeted Threat Intelligence report and the Test </w:t>
      </w:r>
      <w:r w:rsidR="005D240C">
        <w:rPr>
          <w:lang w:val="en-US"/>
        </w:rPr>
        <w:t>Plan</w:t>
      </w:r>
      <w:r w:rsidR="00AA050D">
        <w:rPr>
          <w:lang w:val="en-US"/>
        </w:rPr>
        <w:t xml:space="preserve"> and</w:t>
      </w:r>
      <w:r w:rsidR="005D240C">
        <w:rPr>
          <w:lang w:val="en-US"/>
        </w:rPr>
        <w:t xml:space="preserve"> </w:t>
      </w:r>
      <w:r w:rsidR="000B3CBD">
        <w:rPr>
          <w:lang w:val="en-US"/>
        </w:rPr>
        <w:t>consists of:</w:t>
      </w:r>
    </w:p>
    <w:p w14:paraId="56F912B0" w14:textId="0F98395C" w:rsidR="003D49D4" w:rsidRDefault="003D49D4" w:rsidP="000B3CBD">
      <w:pPr>
        <w:pStyle w:val="Plattetekstmetvoetnoot"/>
        <w:numPr>
          <w:ilvl w:val="0"/>
          <w:numId w:val="14"/>
        </w:numPr>
        <w:rPr>
          <w:lang w:val="en-US"/>
        </w:rPr>
      </w:pPr>
      <w:r>
        <w:rPr>
          <w:lang w:val="en-GB"/>
        </w:rPr>
        <w:t>The h</w:t>
      </w:r>
      <w:r w:rsidRPr="00760009">
        <w:rPr>
          <w:lang w:val="en-GB"/>
        </w:rPr>
        <w:t xml:space="preserve">igh level timeline of the </w:t>
      </w:r>
      <w:r w:rsidR="005E29C3">
        <w:rPr>
          <w:lang w:val="en-GB"/>
        </w:rPr>
        <w:t xml:space="preserve">complete </w:t>
      </w:r>
      <w:r w:rsidRPr="00760009">
        <w:rPr>
          <w:lang w:val="en-GB"/>
        </w:rPr>
        <w:t>test</w:t>
      </w:r>
      <w:r w:rsidR="005E29C3">
        <w:rPr>
          <w:lang w:val="en-GB"/>
        </w:rPr>
        <w:t>-project;</w:t>
      </w:r>
    </w:p>
    <w:p w14:paraId="06FF601D" w14:textId="5F3E1FD7" w:rsidR="000B3CBD" w:rsidRDefault="000B78F5" w:rsidP="000B3CBD">
      <w:pPr>
        <w:pStyle w:val="Plattetekstmetvoetnoot"/>
        <w:numPr>
          <w:ilvl w:val="0"/>
          <w:numId w:val="14"/>
        </w:numPr>
        <w:rPr>
          <w:lang w:val="en-US"/>
        </w:rPr>
      </w:pPr>
      <w:r>
        <w:rPr>
          <w:lang w:val="en-US"/>
        </w:rPr>
        <w:t>An overview of</w:t>
      </w:r>
      <w:r w:rsidR="000B3CBD">
        <w:rPr>
          <w:lang w:val="en-US"/>
        </w:rPr>
        <w:t xml:space="preserve"> the </w:t>
      </w:r>
      <w:r>
        <w:rPr>
          <w:lang w:val="en-US"/>
        </w:rPr>
        <w:t xml:space="preserve">attack landscape </w:t>
      </w:r>
      <w:r w:rsidR="00454E9D">
        <w:rPr>
          <w:lang w:val="en-US"/>
        </w:rPr>
        <w:t>and possible flags of this entity</w:t>
      </w:r>
      <w:r w:rsidR="006F54DE">
        <w:rPr>
          <w:lang w:val="en-US"/>
        </w:rPr>
        <w:t xml:space="preserve"> as described in the Scoping Document</w:t>
      </w:r>
      <w:r w:rsidR="000B3CBD">
        <w:rPr>
          <w:lang w:val="en-US"/>
        </w:rPr>
        <w:t>;</w:t>
      </w:r>
    </w:p>
    <w:p w14:paraId="0E16EE31" w14:textId="77777777" w:rsidR="000B3CBD" w:rsidRDefault="000B3CBD" w:rsidP="000B3CBD">
      <w:pPr>
        <w:pStyle w:val="Plattetekstmetvoetnoot"/>
        <w:numPr>
          <w:ilvl w:val="0"/>
          <w:numId w:val="14"/>
        </w:numPr>
        <w:rPr>
          <w:lang w:val="en-US"/>
        </w:rPr>
      </w:pPr>
      <w:r>
        <w:rPr>
          <w:lang w:val="en-US"/>
        </w:rPr>
        <w:t>The outcomes of the Targeted Threat Intelligence;</w:t>
      </w:r>
    </w:p>
    <w:p w14:paraId="5162394E" w14:textId="3C1EBFD2" w:rsidR="00E30594" w:rsidRPr="005A248B" w:rsidRDefault="000B3CBD" w:rsidP="005A248B">
      <w:pPr>
        <w:pStyle w:val="Plattetekstmetvoetnoot"/>
        <w:numPr>
          <w:ilvl w:val="0"/>
          <w:numId w:val="14"/>
        </w:numPr>
        <w:rPr>
          <w:lang w:val="en-US"/>
        </w:rPr>
      </w:pPr>
      <w:r w:rsidRPr="005045A2">
        <w:rPr>
          <w:lang w:val="en-US"/>
        </w:rPr>
        <w:t xml:space="preserve">The </w:t>
      </w:r>
      <w:r w:rsidR="001B58ED">
        <w:rPr>
          <w:lang w:val="en-US"/>
        </w:rPr>
        <w:t>selected</w:t>
      </w:r>
      <w:r>
        <w:rPr>
          <w:lang w:val="en-US"/>
        </w:rPr>
        <w:t xml:space="preserve"> and executed </w:t>
      </w:r>
      <w:r w:rsidRPr="005045A2">
        <w:rPr>
          <w:lang w:val="en-US"/>
        </w:rPr>
        <w:t>attack scenario’s</w:t>
      </w:r>
      <w:r w:rsidR="00FF4236">
        <w:rPr>
          <w:lang w:val="en-US"/>
        </w:rPr>
        <w:t xml:space="preserve"> and </w:t>
      </w:r>
      <w:r w:rsidR="00932E8A">
        <w:rPr>
          <w:lang w:val="en-US"/>
        </w:rPr>
        <w:t>targeted flags</w:t>
      </w:r>
      <w:r>
        <w:rPr>
          <w:lang w:val="en-US"/>
        </w:rPr>
        <w:t>.</w:t>
      </w:r>
    </w:p>
    <w:p w14:paraId="185A0709" w14:textId="78BB2D61" w:rsidR="00D942A8" w:rsidRDefault="00D942A8" w:rsidP="000B3CBD">
      <w:pPr>
        <w:pStyle w:val="Plattetekstmetvoetnoot"/>
        <w:rPr>
          <w:lang w:val="en-US"/>
        </w:rPr>
      </w:pPr>
    </w:p>
    <w:p w14:paraId="311C8961" w14:textId="66CF9445" w:rsidR="00972DE2" w:rsidRDefault="001B3709" w:rsidP="0040747B">
      <w:pPr>
        <w:pStyle w:val="Plattetekstmetvoetnoot"/>
        <w:rPr>
          <w:b/>
          <w:bCs/>
          <w:lang w:val="en-US"/>
        </w:rPr>
      </w:pPr>
      <w:r w:rsidRPr="00D942A8">
        <w:rPr>
          <w:b/>
          <w:bCs/>
          <w:lang w:val="en-US"/>
        </w:rPr>
        <w:t xml:space="preserve">Chapter </w:t>
      </w:r>
      <w:r w:rsidR="004D56D4">
        <w:rPr>
          <w:b/>
          <w:bCs/>
          <w:lang w:val="en-US"/>
        </w:rPr>
        <w:t>4</w:t>
      </w:r>
      <w:r w:rsidR="00C0124D">
        <w:rPr>
          <w:b/>
          <w:bCs/>
          <w:lang w:val="en-US"/>
        </w:rPr>
        <w:t xml:space="preserve"> </w:t>
      </w:r>
      <w:r w:rsidR="002D2FC4">
        <w:rPr>
          <w:b/>
          <w:bCs/>
          <w:lang w:val="en-US"/>
        </w:rPr>
        <w:t>Findings, actions</w:t>
      </w:r>
      <w:r w:rsidR="00B143C1">
        <w:rPr>
          <w:b/>
          <w:bCs/>
          <w:lang w:val="en-US"/>
        </w:rPr>
        <w:t>, learnings</w:t>
      </w:r>
      <w:r w:rsidR="00972DE2">
        <w:rPr>
          <w:b/>
          <w:bCs/>
          <w:lang w:val="en-US"/>
        </w:rPr>
        <w:t xml:space="preserve"> and recommendations </w:t>
      </w:r>
    </w:p>
    <w:p w14:paraId="363BEF8E" w14:textId="32042242" w:rsidR="008B1877" w:rsidRDefault="00C5380B" w:rsidP="0040747B">
      <w:pPr>
        <w:pStyle w:val="Plattetekstmetvoetnoot"/>
        <w:rPr>
          <w:lang w:val="en-US"/>
        </w:rPr>
      </w:pPr>
      <w:r>
        <w:rPr>
          <w:lang w:val="en-US"/>
        </w:rPr>
        <w:t>In this chapter</w:t>
      </w:r>
      <w:r w:rsidR="00080047">
        <w:rPr>
          <w:lang w:val="en-US"/>
        </w:rPr>
        <w:t xml:space="preserve"> </w:t>
      </w:r>
      <w:r>
        <w:rPr>
          <w:lang w:val="en-US"/>
        </w:rPr>
        <w:t>t</w:t>
      </w:r>
      <w:r w:rsidR="00B85F1A">
        <w:rPr>
          <w:lang w:val="en-US"/>
        </w:rPr>
        <w:t xml:space="preserve">he high level </w:t>
      </w:r>
      <w:r w:rsidR="000A0DD6">
        <w:rPr>
          <w:lang w:val="en-US"/>
        </w:rPr>
        <w:t>observations</w:t>
      </w:r>
      <w:r w:rsidR="000C0F68">
        <w:rPr>
          <w:lang w:val="en-US"/>
        </w:rPr>
        <w:t xml:space="preserve"> and</w:t>
      </w:r>
      <w:r w:rsidR="000A0DD6">
        <w:rPr>
          <w:lang w:val="en-US"/>
        </w:rPr>
        <w:t xml:space="preserve"> </w:t>
      </w:r>
      <w:r w:rsidR="00B85F1A">
        <w:rPr>
          <w:lang w:val="en-US"/>
        </w:rPr>
        <w:t xml:space="preserve">outcomes of the </w:t>
      </w:r>
      <w:r>
        <w:rPr>
          <w:lang w:val="en-US"/>
        </w:rPr>
        <w:t xml:space="preserve">performed </w:t>
      </w:r>
      <w:r w:rsidR="00B85F1A">
        <w:rPr>
          <w:lang w:val="en-US"/>
        </w:rPr>
        <w:t>test</w:t>
      </w:r>
      <w:r>
        <w:rPr>
          <w:lang w:val="en-US"/>
        </w:rPr>
        <w:t xml:space="preserve"> are presented</w:t>
      </w:r>
      <w:r w:rsidR="004C1EEF">
        <w:rPr>
          <w:lang w:val="en-US"/>
        </w:rPr>
        <w:t xml:space="preserve"> </w:t>
      </w:r>
      <w:r w:rsidR="00B64783">
        <w:rPr>
          <w:lang w:val="en-US"/>
        </w:rPr>
        <w:t xml:space="preserve">together with </w:t>
      </w:r>
      <w:r w:rsidR="00524120">
        <w:rPr>
          <w:lang w:val="en-US"/>
        </w:rPr>
        <w:t xml:space="preserve">the </w:t>
      </w:r>
      <w:r w:rsidR="000A0C0B">
        <w:rPr>
          <w:lang w:val="en-US"/>
        </w:rPr>
        <w:t>(proposed)</w:t>
      </w:r>
      <w:r w:rsidR="00BA0722">
        <w:rPr>
          <w:lang w:val="en-US"/>
        </w:rPr>
        <w:t xml:space="preserve"> actions to be taken</w:t>
      </w:r>
      <w:r w:rsidR="002475C6">
        <w:rPr>
          <w:lang w:val="en-US"/>
        </w:rPr>
        <w:t xml:space="preserve"> </w:t>
      </w:r>
      <w:r w:rsidR="00524120">
        <w:rPr>
          <w:lang w:val="en-US"/>
        </w:rPr>
        <w:t xml:space="preserve">as presented in </w:t>
      </w:r>
      <w:r w:rsidR="0040747B">
        <w:rPr>
          <w:lang w:val="en-US"/>
        </w:rPr>
        <w:t xml:space="preserve">the </w:t>
      </w:r>
      <w:r w:rsidR="008D1F88">
        <w:rPr>
          <w:lang w:val="en-US"/>
        </w:rPr>
        <w:t>remediation plan</w:t>
      </w:r>
      <w:r w:rsidR="002475C6">
        <w:rPr>
          <w:lang w:val="en-US"/>
        </w:rPr>
        <w:t xml:space="preserve">. </w:t>
      </w:r>
      <w:r w:rsidR="007E5709">
        <w:rPr>
          <w:lang w:val="en-US"/>
        </w:rPr>
        <w:t>It</w:t>
      </w:r>
      <w:r w:rsidR="002475C6">
        <w:rPr>
          <w:lang w:val="en-US"/>
        </w:rPr>
        <w:t xml:space="preserve"> also aims to</w:t>
      </w:r>
      <w:r w:rsidR="0040747B">
        <w:rPr>
          <w:lang w:val="en-US"/>
        </w:rPr>
        <w:t xml:space="preserve"> </w:t>
      </w:r>
      <w:r w:rsidR="009325F5">
        <w:rPr>
          <w:lang w:val="en-US"/>
        </w:rPr>
        <w:t xml:space="preserve">give insight in the </w:t>
      </w:r>
      <w:r w:rsidR="0040747B">
        <w:rPr>
          <w:lang w:val="en-US"/>
        </w:rPr>
        <w:t>k</w:t>
      </w:r>
      <w:r w:rsidR="001B3709">
        <w:rPr>
          <w:lang w:val="en-US"/>
        </w:rPr>
        <w:t xml:space="preserve">ey learnings </w:t>
      </w:r>
      <w:r w:rsidR="009325F5">
        <w:rPr>
          <w:lang w:val="en-US"/>
        </w:rPr>
        <w:t xml:space="preserve">and </w:t>
      </w:r>
      <w:r w:rsidR="00773B3C">
        <w:rPr>
          <w:lang w:val="en-US"/>
        </w:rPr>
        <w:t xml:space="preserve">recommendations </w:t>
      </w:r>
      <w:r w:rsidR="000E69CD">
        <w:rPr>
          <w:lang w:val="en-US"/>
        </w:rPr>
        <w:t xml:space="preserve">to enable the increase of the cyber resilience </w:t>
      </w:r>
      <w:r w:rsidR="006F543B">
        <w:rPr>
          <w:lang w:val="en-US"/>
        </w:rPr>
        <w:t xml:space="preserve">in the entity itself and </w:t>
      </w:r>
      <w:r w:rsidR="00773B3C">
        <w:rPr>
          <w:lang w:val="en-US"/>
        </w:rPr>
        <w:t xml:space="preserve">the </w:t>
      </w:r>
      <w:r w:rsidR="00920D11" w:rsidRPr="00375543">
        <w:rPr>
          <w:lang w:val="en-US"/>
        </w:rPr>
        <w:t>TIBER</w:t>
      </w:r>
      <w:r w:rsidR="00773B3C">
        <w:rPr>
          <w:lang w:val="en-US"/>
        </w:rPr>
        <w:t>-NL community</w:t>
      </w:r>
      <w:r w:rsidR="00920D11" w:rsidRPr="00375543">
        <w:rPr>
          <w:lang w:val="en-US"/>
        </w:rPr>
        <w:t>.</w:t>
      </w:r>
    </w:p>
    <w:p w14:paraId="40324486" w14:textId="77777777" w:rsidR="008B1877" w:rsidRDefault="008B1877" w:rsidP="0040747B">
      <w:pPr>
        <w:pStyle w:val="Plattetekstmetvoetnoot"/>
        <w:rPr>
          <w:lang w:val="en-US"/>
        </w:rPr>
      </w:pPr>
    </w:p>
    <w:p w14:paraId="182FDA8B" w14:textId="57FB0A0E" w:rsidR="00572AD3" w:rsidRPr="00363EA3" w:rsidRDefault="003F1A6D" w:rsidP="00572AD3">
      <w:pPr>
        <w:pStyle w:val="Plattetekstmetvoetnoot"/>
        <w:rPr>
          <w:lang w:val="en-US"/>
        </w:rPr>
      </w:pPr>
      <w:r>
        <w:rPr>
          <w:lang w:val="en-US"/>
        </w:rPr>
        <w:t xml:space="preserve">This chapter is </w:t>
      </w:r>
      <w:r w:rsidR="00FF6D96">
        <w:rPr>
          <w:lang w:val="en-US"/>
        </w:rPr>
        <w:t xml:space="preserve">based on </w:t>
      </w:r>
      <w:r w:rsidR="00363EA3">
        <w:rPr>
          <w:lang w:val="en-US"/>
        </w:rPr>
        <w:t xml:space="preserve">the details as presented in </w:t>
      </w:r>
      <w:r w:rsidR="00572AD3" w:rsidRPr="00760009">
        <w:rPr>
          <w:lang w:val="en-GB"/>
        </w:rPr>
        <w:t xml:space="preserve">the final Red Team </w:t>
      </w:r>
      <w:r w:rsidR="00363EA3">
        <w:rPr>
          <w:lang w:val="en-GB"/>
        </w:rPr>
        <w:t>R</w:t>
      </w:r>
      <w:r w:rsidR="00572AD3" w:rsidRPr="00760009">
        <w:rPr>
          <w:lang w:val="en-GB"/>
        </w:rPr>
        <w:t>eport</w:t>
      </w:r>
      <w:r w:rsidR="005E29C3">
        <w:rPr>
          <w:lang w:val="en-GB"/>
        </w:rPr>
        <w:t>,</w:t>
      </w:r>
      <w:r w:rsidR="00572AD3" w:rsidRPr="00760009">
        <w:rPr>
          <w:lang w:val="en-GB"/>
        </w:rPr>
        <w:t xml:space="preserve"> the Blue Team Report</w:t>
      </w:r>
      <w:r w:rsidR="005E29C3">
        <w:rPr>
          <w:lang w:val="en-GB"/>
        </w:rPr>
        <w:t xml:space="preserve"> and the Remediation Plan</w:t>
      </w:r>
      <w:r w:rsidR="00572AD3" w:rsidRPr="00760009">
        <w:rPr>
          <w:lang w:val="en-GB"/>
        </w:rPr>
        <w:t xml:space="preserve">. </w:t>
      </w:r>
      <w:r w:rsidR="00603BD5">
        <w:rPr>
          <w:lang w:val="en-GB"/>
        </w:rPr>
        <w:t>If applicable, t</w:t>
      </w:r>
      <w:r w:rsidR="00572AD3" w:rsidRPr="00760009">
        <w:rPr>
          <w:lang w:val="en-GB"/>
        </w:rPr>
        <w:t xml:space="preserve">he entity should </w:t>
      </w:r>
      <w:r w:rsidR="00603BD5">
        <w:rPr>
          <w:lang w:val="en-GB"/>
        </w:rPr>
        <w:t>also</w:t>
      </w:r>
      <w:r w:rsidR="00572AD3" w:rsidRPr="00760009">
        <w:rPr>
          <w:lang w:val="en-GB"/>
        </w:rPr>
        <w:t xml:space="preserve"> include </w:t>
      </w:r>
      <w:r w:rsidR="006D5BD6">
        <w:rPr>
          <w:lang w:val="en-GB"/>
        </w:rPr>
        <w:t>information</w:t>
      </w:r>
      <w:r w:rsidR="00603BD5">
        <w:rPr>
          <w:lang w:val="en-GB"/>
        </w:rPr>
        <w:t xml:space="preserve"> on</w:t>
      </w:r>
      <w:r w:rsidR="00572AD3" w:rsidRPr="00760009">
        <w:rPr>
          <w:lang w:val="en-GB"/>
        </w:rPr>
        <w:t>:</w:t>
      </w:r>
    </w:p>
    <w:p w14:paraId="5600C44B" w14:textId="69A8FB9C" w:rsidR="00572AD3" w:rsidRPr="00566927" w:rsidRDefault="00725197" w:rsidP="00CE49E6">
      <w:pPr>
        <w:pStyle w:val="Plattetekstmetvoetnoot"/>
        <w:numPr>
          <w:ilvl w:val="0"/>
          <w:numId w:val="17"/>
        </w:numPr>
        <w:rPr>
          <w:lang w:val="en-GB"/>
        </w:rPr>
      </w:pPr>
      <w:r>
        <w:rPr>
          <w:lang w:val="en-GB"/>
        </w:rPr>
        <w:t>P</w:t>
      </w:r>
      <w:r w:rsidR="00572AD3" w:rsidRPr="00566927">
        <w:rPr>
          <w:lang w:val="en-GB"/>
        </w:rPr>
        <w:t>ositive</w:t>
      </w:r>
      <w:r>
        <w:rPr>
          <w:lang w:val="en-GB"/>
        </w:rPr>
        <w:t xml:space="preserve"> findings</w:t>
      </w:r>
      <w:r w:rsidR="00572AD3" w:rsidRPr="00566927">
        <w:rPr>
          <w:lang w:val="en-GB"/>
        </w:rPr>
        <w:t xml:space="preserve"> from the test, notably any strong control areas that the RT</w:t>
      </w:r>
      <w:r w:rsidR="00566927">
        <w:rPr>
          <w:lang w:val="en-GB"/>
        </w:rPr>
        <w:t xml:space="preserve"> </w:t>
      </w:r>
      <w:r w:rsidR="00572AD3" w:rsidRPr="00566927">
        <w:rPr>
          <w:lang w:val="en-GB"/>
        </w:rPr>
        <w:t>provider was unable to circumvent</w:t>
      </w:r>
      <w:r w:rsidR="00566927">
        <w:rPr>
          <w:lang w:val="en-GB"/>
        </w:rPr>
        <w:t xml:space="preserve">; </w:t>
      </w:r>
    </w:p>
    <w:p w14:paraId="5BA1E47B" w14:textId="62C010E2" w:rsidR="00572AD3" w:rsidRPr="00760009" w:rsidRDefault="00725197" w:rsidP="00572AD3">
      <w:pPr>
        <w:pStyle w:val="Plattetekstmetvoetnoot"/>
        <w:numPr>
          <w:ilvl w:val="0"/>
          <w:numId w:val="17"/>
        </w:numPr>
        <w:rPr>
          <w:lang w:val="en-GB"/>
        </w:rPr>
      </w:pPr>
      <w:r>
        <w:rPr>
          <w:lang w:val="en-GB"/>
        </w:rPr>
        <w:t>I</w:t>
      </w:r>
      <w:r w:rsidR="00572AD3" w:rsidRPr="00760009">
        <w:rPr>
          <w:lang w:val="en-GB"/>
        </w:rPr>
        <w:t>nsight</w:t>
      </w:r>
      <w:r>
        <w:rPr>
          <w:lang w:val="en-GB"/>
        </w:rPr>
        <w:t>s</w:t>
      </w:r>
      <w:r w:rsidR="00572AD3" w:rsidRPr="00760009">
        <w:rPr>
          <w:lang w:val="en-GB"/>
        </w:rPr>
        <w:t xml:space="preserve"> into the main categories of recommendations to address the findings and their root causes; </w:t>
      </w:r>
    </w:p>
    <w:p w14:paraId="224AD035" w14:textId="7A995503" w:rsidR="00324EA8" w:rsidRPr="00166543" w:rsidRDefault="00725197" w:rsidP="00166543">
      <w:pPr>
        <w:pStyle w:val="Plattetekstmetvoetnoot"/>
        <w:numPr>
          <w:ilvl w:val="0"/>
          <w:numId w:val="17"/>
        </w:numPr>
        <w:rPr>
          <w:lang w:val="en-GB"/>
        </w:rPr>
      </w:pPr>
      <w:r w:rsidRPr="71933144">
        <w:rPr>
          <w:lang w:val="en-GB"/>
        </w:rPr>
        <w:t>S</w:t>
      </w:r>
      <w:r w:rsidR="00572AD3" w:rsidRPr="71933144">
        <w:rPr>
          <w:lang w:val="en-GB"/>
        </w:rPr>
        <w:t xml:space="preserve">ignificant observations </w:t>
      </w:r>
      <w:r w:rsidR="00020F6C">
        <w:rPr>
          <w:lang w:val="en-GB"/>
        </w:rPr>
        <w:t>and</w:t>
      </w:r>
      <w:r w:rsidR="00CC794E">
        <w:rPr>
          <w:lang w:val="en-GB"/>
        </w:rPr>
        <w:t xml:space="preserve"> deviations from the </w:t>
      </w:r>
      <w:r w:rsidR="001B58ED">
        <w:rPr>
          <w:lang w:val="en-GB"/>
        </w:rPr>
        <w:t xml:space="preserve">threat intelligence and </w:t>
      </w:r>
      <w:r w:rsidR="00CC794E">
        <w:rPr>
          <w:lang w:val="en-GB"/>
        </w:rPr>
        <w:t>test plan</w:t>
      </w:r>
      <w:r w:rsidR="00572AD3" w:rsidRPr="71933144">
        <w:rPr>
          <w:lang w:val="en-GB"/>
        </w:rPr>
        <w:t>;</w:t>
      </w:r>
    </w:p>
    <w:p w14:paraId="17F75266" w14:textId="7A7EB29F" w:rsidR="00DC3FE8" w:rsidRPr="00011281" w:rsidRDefault="00572AD3" w:rsidP="00DA4C04">
      <w:pPr>
        <w:pStyle w:val="Plattetekstmetvoetnoot"/>
        <w:numPr>
          <w:ilvl w:val="0"/>
          <w:numId w:val="17"/>
        </w:numPr>
        <w:rPr>
          <w:lang w:val="en-GB"/>
        </w:rPr>
      </w:pPr>
      <w:r w:rsidRPr="00760009">
        <w:rPr>
          <w:lang w:val="en-GB"/>
        </w:rPr>
        <w:t xml:space="preserve">Any </w:t>
      </w:r>
      <w:r w:rsidR="00A13700">
        <w:rPr>
          <w:lang w:val="en-GB"/>
        </w:rPr>
        <w:t xml:space="preserve">other </w:t>
      </w:r>
      <w:r w:rsidRPr="00760009">
        <w:rPr>
          <w:lang w:val="en-GB"/>
        </w:rPr>
        <w:t>insight from the RT provider on the cybersecurity posture of the entity</w:t>
      </w:r>
      <w:r w:rsidR="00011281">
        <w:rPr>
          <w:lang w:val="en-GB"/>
        </w:rPr>
        <w:t xml:space="preserve"> that can also be valuable for other entities in the sector</w:t>
      </w:r>
      <w:r w:rsidRPr="00760009">
        <w:rPr>
          <w:lang w:val="en-GB"/>
        </w:rPr>
        <w:t>.</w:t>
      </w:r>
    </w:p>
    <w:p w14:paraId="04542709" w14:textId="248587EF" w:rsidR="00650064" w:rsidRPr="002C617C" w:rsidRDefault="00650064" w:rsidP="00473986">
      <w:pPr>
        <w:rPr>
          <w:rFonts w:eastAsia="Verdana"/>
          <w:bCs w:val="0"/>
          <w:szCs w:val="22"/>
          <w:lang w:val="en-GB" w:eastAsia="en-US"/>
        </w:rPr>
      </w:pPr>
      <w:bookmarkStart w:id="9" w:name="dnb_chartcaption"/>
      <w:bookmarkEnd w:id="9"/>
      <w:r w:rsidRPr="002C617C">
        <w:rPr>
          <w:rFonts w:eastAsia="Verdana"/>
          <w:bCs w:val="0"/>
          <w:szCs w:val="22"/>
          <w:lang w:val="en-GB" w:eastAsia="en-US"/>
        </w:rPr>
        <w:br w:type="page"/>
      </w:r>
    </w:p>
    <w:p w14:paraId="3642E710" w14:textId="5098DAAD" w:rsidR="008856C3" w:rsidRDefault="00D85FDD" w:rsidP="008856C3">
      <w:pPr>
        <w:pStyle w:val="Genummerhoofdstuk"/>
        <w:framePr w:wrap="notBeside"/>
        <w:rPr>
          <w:lang w:val="en-GB"/>
        </w:rPr>
      </w:pPr>
      <w:bookmarkStart w:id="10" w:name="_Toc166846247"/>
      <w:r>
        <w:rPr>
          <w:lang w:val="en-GB"/>
        </w:rPr>
        <w:t xml:space="preserve">General </w:t>
      </w:r>
      <w:r w:rsidR="0012008E">
        <w:rPr>
          <w:lang w:val="en-GB"/>
        </w:rPr>
        <w:t>informatio</w:t>
      </w:r>
      <w:r w:rsidR="003E744F">
        <w:rPr>
          <w:lang w:val="en-GB"/>
        </w:rPr>
        <w:t>n</w:t>
      </w:r>
      <w:bookmarkEnd w:id="10"/>
    </w:p>
    <w:p w14:paraId="664DE827" w14:textId="7F6AACF5" w:rsidR="003535F8" w:rsidRDefault="003535F8" w:rsidP="003535F8">
      <w:pPr>
        <w:pStyle w:val="Genummerdekop"/>
        <w:rPr>
          <w:bCs/>
          <w:lang w:val="en-GB"/>
        </w:rPr>
      </w:pPr>
      <w:bookmarkStart w:id="11" w:name="_Toc166846248"/>
      <w:r>
        <w:rPr>
          <w:bCs/>
          <w:lang w:val="en-GB"/>
        </w:rPr>
        <w:t>Overview of the project timelines</w:t>
      </w:r>
      <w:bookmarkEnd w:id="11"/>
    </w:p>
    <w:p w14:paraId="3E69C980" w14:textId="4B0B8994" w:rsidR="003535F8" w:rsidRDefault="003535F8" w:rsidP="003535F8">
      <w:pPr>
        <w:spacing w:line="276" w:lineRule="exact"/>
        <w:rPr>
          <w:rFonts w:eastAsia="Verdana"/>
          <w:bCs w:val="0"/>
          <w:szCs w:val="22"/>
          <w:lang w:val="en-GB" w:eastAsia="en-US"/>
        </w:rPr>
      </w:pPr>
      <w:r>
        <w:rPr>
          <w:rFonts w:eastAsia="Verdana"/>
          <w:bCs w:val="0"/>
          <w:szCs w:val="22"/>
          <w:lang w:val="en-GB" w:eastAsia="en-US"/>
        </w:rPr>
        <w:t xml:space="preserve">This test has been performed in line with the TIBER-NL framework as provided by TCT-NL. The test ran over a period of </w:t>
      </w:r>
      <w:r w:rsidRPr="00767694">
        <w:rPr>
          <w:rFonts w:eastAsia="Verdana"/>
          <w:b/>
          <w:szCs w:val="22"/>
          <w:lang w:val="en-GB" w:eastAsia="en-US"/>
        </w:rPr>
        <w:t>[xx months/weeks] in total</w:t>
      </w:r>
      <w:r>
        <w:rPr>
          <w:rFonts w:eastAsia="Verdana"/>
          <w:bCs w:val="0"/>
          <w:szCs w:val="22"/>
          <w:lang w:val="en-GB" w:eastAsia="en-US"/>
        </w:rPr>
        <w:t xml:space="preserve"> and has been executed during the following timelines: </w:t>
      </w:r>
    </w:p>
    <w:p w14:paraId="7B641A39" w14:textId="77777777" w:rsidR="003535F8" w:rsidRDefault="003535F8" w:rsidP="003535F8">
      <w:pPr>
        <w:pStyle w:val="Lijstalinea"/>
        <w:numPr>
          <w:ilvl w:val="0"/>
          <w:numId w:val="46"/>
        </w:numPr>
        <w:spacing w:line="276" w:lineRule="exact"/>
        <w:ind w:left="426" w:hanging="426"/>
        <w:rPr>
          <w:rFonts w:eastAsia="Verdana"/>
          <w:bCs w:val="0"/>
          <w:szCs w:val="22"/>
          <w:lang w:val="en-GB" w:eastAsia="en-US"/>
        </w:rPr>
      </w:pPr>
      <w:r>
        <w:rPr>
          <w:rFonts w:eastAsia="Verdana"/>
          <w:bCs w:val="0"/>
          <w:szCs w:val="22"/>
          <w:lang w:val="en-GB" w:eastAsia="en-US"/>
        </w:rPr>
        <w:t xml:space="preserve">Engagement and scoping: </w:t>
      </w:r>
      <w:r>
        <w:rPr>
          <w:rFonts w:eastAsia="Verdana"/>
          <w:bCs w:val="0"/>
          <w:szCs w:val="22"/>
          <w:lang w:val="en-GB" w:eastAsia="en-US"/>
        </w:rPr>
        <w:tab/>
      </w:r>
      <w:r>
        <w:rPr>
          <w:rFonts w:eastAsia="Verdana"/>
          <w:bCs w:val="0"/>
          <w:szCs w:val="22"/>
          <w:lang w:val="en-GB" w:eastAsia="en-US"/>
        </w:rPr>
        <w:tab/>
        <w:t>[dd-mm-</w:t>
      </w:r>
      <w:proofErr w:type="spellStart"/>
      <w:r>
        <w:rPr>
          <w:rFonts w:eastAsia="Verdana"/>
          <w:bCs w:val="0"/>
          <w:szCs w:val="22"/>
          <w:lang w:val="en-GB" w:eastAsia="en-US"/>
        </w:rPr>
        <w:t>yyyy</w:t>
      </w:r>
      <w:proofErr w:type="spellEnd"/>
      <w:r>
        <w:rPr>
          <w:rFonts w:eastAsia="Verdana"/>
          <w:bCs w:val="0"/>
          <w:szCs w:val="22"/>
          <w:lang w:val="en-GB" w:eastAsia="en-US"/>
        </w:rPr>
        <w:t xml:space="preserve"> to dd-mm-</w:t>
      </w:r>
      <w:proofErr w:type="spellStart"/>
      <w:r>
        <w:rPr>
          <w:rFonts w:eastAsia="Verdana"/>
          <w:bCs w:val="0"/>
          <w:szCs w:val="22"/>
          <w:lang w:val="en-GB" w:eastAsia="en-US"/>
        </w:rPr>
        <w:t>yyyy</w:t>
      </w:r>
      <w:proofErr w:type="spellEnd"/>
      <w:r>
        <w:rPr>
          <w:rFonts w:eastAsia="Verdana"/>
          <w:bCs w:val="0"/>
          <w:szCs w:val="22"/>
          <w:lang w:val="en-GB" w:eastAsia="en-US"/>
        </w:rPr>
        <w:t>]</w:t>
      </w:r>
    </w:p>
    <w:p w14:paraId="4A4EFE08" w14:textId="77777777" w:rsidR="003535F8" w:rsidRDefault="003535F8" w:rsidP="003535F8">
      <w:pPr>
        <w:pStyle w:val="Lijstalinea"/>
        <w:numPr>
          <w:ilvl w:val="0"/>
          <w:numId w:val="46"/>
        </w:numPr>
        <w:spacing w:line="276" w:lineRule="exact"/>
        <w:ind w:left="426" w:hanging="426"/>
        <w:rPr>
          <w:rFonts w:eastAsia="Verdana"/>
          <w:bCs w:val="0"/>
          <w:szCs w:val="22"/>
          <w:lang w:val="en-GB" w:eastAsia="en-US"/>
        </w:rPr>
      </w:pPr>
      <w:r>
        <w:rPr>
          <w:rFonts w:eastAsia="Verdana"/>
          <w:bCs w:val="0"/>
          <w:szCs w:val="22"/>
          <w:lang w:val="en-GB" w:eastAsia="en-US"/>
        </w:rPr>
        <w:t xml:space="preserve">Procurement: </w:t>
      </w:r>
      <w:r>
        <w:rPr>
          <w:rFonts w:eastAsia="Verdana"/>
          <w:bCs w:val="0"/>
          <w:szCs w:val="22"/>
          <w:lang w:val="en-GB" w:eastAsia="en-US"/>
        </w:rPr>
        <w:tab/>
      </w:r>
      <w:r>
        <w:rPr>
          <w:rFonts w:eastAsia="Verdana"/>
          <w:bCs w:val="0"/>
          <w:szCs w:val="22"/>
          <w:lang w:val="en-GB" w:eastAsia="en-US"/>
        </w:rPr>
        <w:tab/>
      </w:r>
      <w:r>
        <w:rPr>
          <w:rFonts w:eastAsia="Verdana"/>
          <w:bCs w:val="0"/>
          <w:szCs w:val="22"/>
          <w:lang w:val="en-GB" w:eastAsia="en-US"/>
        </w:rPr>
        <w:tab/>
      </w:r>
      <w:r>
        <w:rPr>
          <w:rFonts w:eastAsia="Verdana"/>
          <w:bCs w:val="0"/>
          <w:szCs w:val="22"/>
          <w:lang w:val="en-GB" w:eastAsia="en-US"/>
        </w:rPr>
        <w:tab/>
        <w:t>[dd-mm-</w:t>
      </w:r>
      <w:proofErr w:type="spellStart"/>
      <w:r>
        <w:rPr>
          <w:rFonts w:eastAsia="Verdana"/>
          <w:bCs w:val="0"/>
          <w:szCs w:val="22"/>
          <w:lang w:val="en-GB" w:eastAsia="en-US"/>
        </w:rPr>
        <w:t>yyyy</w:t>
      </w:r>
      <w:proofErr w:type="spellEnd"/>
      <w:r>
        <w:rPr>
          <w:rFonts w:eastAsia="Verdana"/>
          <w:bCs w:val="0"/>
          <w:szCs w:val="22"/>
          <w:lang w:val="en-GB" w:eastAsia="en-US"/>
        </w:rPr>
        <w:t xml:space="preserve"> to dd-mm-</w:t>
      </w:r>
      <w:proofErr w:type="spellStart"/>
      <w:r>
        <w:rPr>
          <w:rFonts w:eastAsia="Verdana"/>
          <w:bCs w:val="0"/>
          <w:szCs w:val="22"/>
          <w:lang w:val="en-GB" w:eastAsia="en-US"/>
        </w:rPr>
        <w:t>yyyy</w:t>
      </w:r>
      <w:proofErr w:type="spellEnd"/>
      <w:r>
        <w:rPr>
          <w:rFonts w:eastAsia="Verdana"/>
          <w:bCs w:val="0"/>
          <w:szCs w:val="22"/>
          <w:lang w:val="en-GB" w:eastAsia="en-US"/>
        </w:rPr>
        <w:t>]</w:t>
      </w:r>
    </w:p>
    <w:p w14:paraId="53746687" w14:textId="77777777" w:rsidR="003535F8" w:rsidRDefault="003535F8" w:rsidP="003535F8">
      <w:pPr>
        <w:pStyle w:val="Lijstalinea"/>
        <w:numPr>
          <w:ilvl w:val="0"/>
          <w:numId w:val="46"/>
        </w:numPr>
        <w:spacing w:line="276" w:lineRule="exact"/>
        <w:ind w:left="426" w:hanging="426"/>
        <w:rPr>
          <w:rFonts w:eastAsia="Verdana"/>
          <w:bCs w:val="0"/>
          <w:szCs w:val="22"/>
          <w:lang w:val="en-GB" w:eastAsia="en-US"/>
        </w:rPr>
      </w:pPr>
      <w:r>
        <w:rPr>
          <w:rFonts w:eastAsia="Verdana"/>
          <w:bCs w:val="0"/>
          <w:szCs w:val="22"/>
          <w:lang w:val="en-GB" w:eastAsia="en-US"/>
        </w:rPr>
        <w:t>Threat intelligence:</w:t>
      </w:r>
      <w:r>
        <w:rPr>
          <w:rFonts w:eastAsia="Verdana"/>
          <w:bCs w:val="0"/>
          <w:szCs w:val="22"/>
          <w:lang w:val="en-GB" w:eastAsia="en-US"/>
        </w:rPr>
        <w:tab/>
      </w:r>
      <w:r>
        <w:rPr>
          <w:rFonts w:eastAsia="Verdana"/>
          <w:bCs w:val="0"/>
          <w:szCs w:val="22"/>
          <w:lang w:val="en-GB" w:eastAsia="en-US"/>
        </w:rPr>
        <w:tab/>
      </w:r>
      <w:r>
        <w:rPr>
          <w:rFonts w:eastAsia="Verdana"/>
          <w:bCs w:val="0"/>
          <w:szCs w:val="22"/>
          <w:lang w:val="en-GB" w:eastAsia="en-US"/>
        </w:rPr>
        <w:tab/>
        <w:t>[dd-mm-</w:t>
      </w:r>
      <w:proofErr w:type="spellStart"/>
      <w:r>
        <w:rPr>
          <w:rFonts w:eastAsia="Verdana"/>
          <w:bCs w:val="0"/>
          <w:szCs w:val="22"/>
          <w:lang w:val="en-GB" w:eastAsia="en-US"/>
        </w:rPr>
        <w:t>yyyy</w:t>
      </w:r>
      <w:proofErr w:type="spellEnd"/>
      <w:r>
        <w:rPr>
          <w:rFonts w:eastAsia="Verdana"/>
          <w:bCs w:val="0"/>
          <w:szCs w:val="22"/>
          <w:lang w:val="en-GB" w:eastAsia="en-US"/>
        </w:rPr>
        <w:t xml:space="preserve"> to dd-mm-</w:t>
      </w:r>
      <w:proofErr w:type="spellStart"/>
      <w:r>
        <w:rPr>
          <w:rFonts w:eastAsia="Verdana"/>
          <w:bCs w:val="0"/>
          <w:szCs w:val="22"/>
          <w:lang w:val="en-GB" w:eastAsia="en-US"/>
        </w:rPr>
        <w:t>yyyy</w:t>
      </w:r>
      <w:proofErr w:type="spellEnd"/>
      <w:r>
        <w:rPr>
          <w:rFonts w:eastAsia="Verdana"/>
          <w:bCs w:val="0"/>
          <w:szCs w:val="22"/>
          <w:lang w:val="en-GB" w:eastAsia="en-US"/>
        </w:rPr>
        <w:t>]</w:t>
      </w:r>
    </w:p>
    <w:p w14:paraId="338E18EB" w14:textId="77777777" w:rsidR="003535F8" w:rsidRDefault="003535F8" w:rsidP="003535F8">
      <w:pPr>
        <w:pStyle w:val="Lijstalinea"/>
        <w:numPr>
          <w:ilvl w:val="0"/>
          <w:numId w:val="46"/>
        </w:numPr>
        <w:spacing w:line="276" w:lineRule="exact"/>
        <w:ind w:left="426" w:hanging="426"/>
        <w:rPr>
          <w:rFonts w:eastAsia="Verdana"/>
          <w:bCs w:val="0"/>
          <w:szCs w:val="22"/>
          <w:lang w:val="en-GB" w:eastAsia="en-US"/>
        </w:rPr>
      </w:pPr>
      <w:r>
        <w:rPr>
          <w:rFonts w:eastAsia="Verdana"/>
          <w:bCs w:val="0"/>
          <w:szCs w:val="22"/>
          <w:lang w:val="en-GB" w:eastAsia="en-US"/>
        </w:rPr>
        <w:t xml:space="preserve">Red teaming: </w:t>
      </w:r>
      <w:r>
        <w:rPr>
          <w:rFonts w:eastAsia="Verdana"/>
          <w:bCs w:val="0"/>
          <w:szCs w:val="22"/>
          <w:lang w:val="en-GB" w:eastAsia="en-US"/>
        </w:rPr>
        <w:tab/>
      </w:r>
      <w:r>
        <w:rPr>
          <w:rFonts w:eastAsia="Verdana"/>
          <w:bCs w:val="0"/>
          <w:szCs w:val="22"/>
          <w:lang w:val="en-GB" w:eastAsia="en-US"/>
        </w:rPr>
        <w:tab/>
      </w:r>
      <w:r>
        <w:rPr>
          <w:rFonts w:eastAsia="Verdana"/>
          <w:bCs w:val="0"/>
          <w:szCs w:val="22"/>
          <w:lang w:val="en-GB" w:eastAsia="en-US"/>
        </w:rPr>
        <w:tab/>
      </w:r>
      <w:r>
        <w:rPr>
          <w:rFonts w:eastAsia="Verdana"/>
          <w:bCs w:val="0"/>
          <w:szCs w:val="22"/>
          <w:lang w:val="en-GB" w:eastAsia="en-US"/>
        </w:rPr>
        <w:tab/>
        <w:t>[dd-mm-</w:t>
      </w:r>
      <w:proofErr w:type="spellStart"/>
      <w:r>
        <w:rPr>
          <w:rFonts w:eastAsia="Verdana"/>
          <w:bCs w:val="0"/>
          <w:szCs w:val="22"/>
          <w:lang w:val="en-GB" w:eastAsia="en-US"/>
        </w:rPr>
        <w:t>yyyy</w:t>
      </w:r>
      <w:proofErr w:type="spellEnd"/>
      <w:r>
        <w:rPr>
          <w:rFonts w:eastAsia="Verdana"/>
          <w:bCs w:val="0"/>
          <w:szCs w:val="22"/>
          <w:lang w:val="en-GB" w:eastAsia="en-US"/>
        </w:rPr>
        <w:t xml:space="preserve"> to dd-mm-</w:t>
      </w:r>
      <w:proofErr w:type="spellStart"/>
      <w:r>
        <w:rPr>
          <w:rFonts w:eastAsia="Verdana"/>
          <w:bCs w:val="0"/>
          <w:szCs w:val="22"/>
          <w:lang w:val="en-GB" w:eastAsia="en-US"/>
        </w:rPr>
        <w:t>yyyy</w:t>
      </w:r>
      <w:proofErr w:type="spellEnd"/>
      <w:r>
        <w:rPr>
          <w:rFonts w:eastAsia="Verdana"/>
          <w:bCs w:val="0"/>
          <w:szCs w:val="22"/>
          <w:lang w:val="en-GB" w:eastAsia="en-US"/>
        </w:rPr>
        <w:t>]</w:t>
      </w:r>
    </w:p>
    <w:p w14:paraId="6D5EBAF9" w14:textId="77777777" w:rsidR="003535F8" w:rsidRDefault="003535F8" w:rsidP="003535F8">
      <w:pPr>
        <w:pStyle w:val="Lijstalinea"/>
        <w:numPr>
          <w:ilvl w:val="0"/>
          <w:numId w:val="46"/>
        </w:numPr>
        <w:spacing w:line="276" w:lineRule="exact"/>
        <w:ind w:left="426" w:hanging="426"/>
        <w:rPr>
          <w:rFonts w:eastAsia="Verdana"/>
          <w:bCs w:val="0"/>
          <w:szCs w:val="22"/>
          <w:lang w:val="en-GB" w:eastAsia="en-US"/>
        </w:rPr>
      </w:pPr>
      <w:r>
        <w:rPr>
          <w:rFonts w:eastAsia="Verdana"/>
          <w:bCs w:val="0"/>
          <w:szCs w:val="22"/>
          <w:lang w:val="en-GB" w:eastAsia="en-US"/>
        </w:rPr>
        <w:t xml:space="preserve">Purple teaming: </w:t>
      </w:r>
      <w:r>
        <w:rPr>
          <w:rFonts w:eastAsia="Verdana"/>
          <w:bCs w:val="0"/>
          <w:szCs w:val="22"/>
          <w:lang w:val="en-GB" w:eastAsia="en-US"/>
        </w:rPr>
        <w:tab/>
      </w:r>
      <w:r>
        <w:rPr>
          <w:rFonts w:eastAsia="Verdana"/>
          <w:bCs w:val="0"/>
          <w:szCs w:val="22"/>
          <w:lang w:val="en-GB" w:eastAsia="en-US"/>
        </w:rPr>
        <w:tab/>
      </w:r>
      <w:r>
        <w:rPr>
          <w:rFonts w:eastAsia="Verdana"/>
          <w:bCs w:val="0"/>
          <w:szCs w:val="22"/>
          <w:lang w:val="en-GB" w:eastAsia="en-US"/>
        </w:rPr>
        <w:tab/>
      </w:r>
      <w:r>
        <w:rPr>
          <w:rFonts w:eastAsia="Verdana"/>
          <w:bCs w:val="0"/>
          <w:szCs w:val="22"/>
          <w:lang w:val="en-GB" w:eastAsia="en-US"/>
        </w:rPr>
        <w:tab/>
        <w:t>[dd-mm-</w:t>
      </w:r>
      <w:proofErr w:type="spellStart"/>
      <w:r>
        <w:rPr>
          <w:rFonts w:eastAsia="Verdana"/>
          <w:bCs w:val="0"/>
          <w:szCs w:val="22"/>
          <w:lang w:val="en-GB" w:eastAsia="en-US"/>
        </w:rPr>
        <w:t>yyyy</w:t>
      </w:r>
      <w:proofErr w:type="spellEnd"/>
      <w:r>
        <w:rPr>
          <w:rFonts w:eastAsia="Verdana"/>
          <w:bCs w:val="0"/>
          <w:szCs w:val="22"/>
          <w:lang w:val="en-GB" w:eastAsia="en-US"/>
        </w:rPr>
        <w:t xml:space="preserve"> to dd-mm-</w:t>
      </w:r>
      <w:proofErr w:type="spellStart"/>
      <w:r>
        <w:rPr>
          <w:rFonts w:eastAsia="Verdana"/>
          <w:bCs w:val="0"/>
          <w:szCs w:val="22"/>
          <w:lang w:val="en-GB" w:eastAsia="en-US"/>
        </w:rPr>
        <w:t>yyyy</w:t>
      </w:r>
      <w:proofErr w:type="spellEnd"/>
      <w:r>
        <w:rPr>
          <w:rFonts w:eastAsia="Verdana"/>
          <w:bCs w:val="0"/>
          <w:szCs w:val="22"/>
          <w:lang w:val="en-GB" w:eastAsia="en-US"/>
        </w:rPr>
        <w:t>]</w:t>
      </w:r>
    </w:p>
    <w:p w14:paraId="04D4CF0D" w14:textId="77777777" w:rsidR="003535F8" w:rsidRDefault="003535F8" w:rsidP="003535F8">
      <w:pPr>
        <w:pStyle w:val="Lijstalinea"/>
        <w:numPr>
          <w:ilvl w:val="0"/>
          <w:numId w:val="46"/>
        </w:numPr>
        <w:spacing w:line="276" w:lineRule="exact"/>
        <w:ind w:left="426" w:hanging="426"/>
        <w:rPr>
          <w:rFonts w:eastAsia="Verdana"/>
          <w:bCs w:val="0"/>
          <w:szCs w:val="22"/>
          <w:lang w:val="en-GB" w:eastAsia="en-US"/>
        </w:rPr>
      </w:pPr>
      <w:r>
        <w:rPr>
          <w:rFonts w:eastAsia="Verdana"/>
          <w:bCs w:val="0"/>
          <w:szCs w:val="22"/>
          <w:lang w:val="en-GB" w:eastAsia="en-US"/>
        </w:rPr>
        <w:t xml:space="preserve">Remediation planning and closure: </w:t>
      </w:r>
      <w:r>
        <w:rPr>
          <w:rFonts w:eastAsia="Verdana"/>
          <w:bCs w:val="0"/>
          <w:szCs w:val="22"/>
          <w:lang w:val="en-GB" w:eastAsia="en-US"/>
        </w:rPr>
        <w:tab/>
        <w:t>[dd-mm-</w:t>
      </w:r>
      <w:proofErr w:type="spellStart"/>
      <w:r>
        <w:rPr>
          <w:rFonts w:eastAsia="Verdana"/>
          <w:bCs w:val="0"/>
          <w:szCs w:val="22"/>
          <w:lang w:val="en-GB" w:eastAsia="en-US"/>
        </w:rPr>
        <w:t>yyyy</w:t>
      </w:r>
      <w:proofErr w:type="spellEnd"/>
      <w:r>
        <w:rPr>
          <w:rFonts w:eastAsia="Verdana"/>
          <w:bCs w:val="0"/>
          <w:szCs w:val="22"/>
          <w:lang w:val="en-GB" w:eastAsia="en-US"/>
        </w:rPr>
        <w:t xml:space="preserve"> to dd-mm-</w:t>
      </w:r>
      <w:proofErr w:type="spellStart"/>
      <w:r>
        <w:rPr>
          <w:rFonts w:eastAsia="Verdana"/>
          <w:bCs w:val="0"/>
          <w:szCs w:val="22"/>
          <w:lang w:val="en-GB" w:eastAsia="en-US"/>
        </w:rPr>
        <w:t>yyyy</w:t>
      </w:r>
      <w:proofErr w:type="spellEnd"/>
      <w:r>
        <w:rPr>
          <w:rFonts w:eastAsia="Verdana"/>
          <w:bCs w:val="0"/>
          <w:szCs w:val="22"/>
          <w:lang w:val="en-GB" w:eastAsia="en-US"/>
        </w:rPr>
        <w:t>]</w:t>
      </w:r>
    </w:p>
    <w:p w14:paraId="7317D320" w14:textId="77777777" w:rsidR="003535F8" w:rsidRPr="00990E37" w:rsidRDefault="003535F8" w:rsidP="003535F8">
      <w:pPr>
        <w:spacing w:line="276" w:lineRule="exact"/>
        <w:rPr>
          <w:rFonts w:eastAsia="Verdana"/>
          <w:bCs w:val="0"/>
          <w:szCs w:val="22"/>
          <w:lang w:val="en-GB" w:eastAsia="en-US"/>
        </w:rPr>
      </w:pPr>
    </w:p>
    <w:p w14:paraId="740B75AC" w14:textId="77777777" w:rsidR="003535F8" w:rsidRDefault="003535F8" w:rsidP="003535F8">
      <w:pPr>
        <w:rPr>
          <w:lang w:val="en-GB"/>
        </w:rPr>
      </w:pPr>
    </w:p>
    <w:p w14:paraId="76AE3BD8" w14:textId="77777777" w:rsidR="003535F8" w:rsidRDefault="003535F8" w:rsidP="003535F8">
      <w:pPr>
        <w:pStyle w:val="Genummerdekop"/>
        <w:rPr>
          <w:bCs/>
          <w:lang w:val="en-GB"/>
        </w:rPr>
      </w:pPr>
      <w:bookmarkStart w:id="12" w:name="_Toc166846249"/>
      <w:r>
        <w:rPr>
          <w:bCs/>
          <w:lang w:val="en-GB"/>
        </w:rPr>
        <w:t>Parties involved in the test</w:t>
      </w:r>
      <w:bookmarkEnd w:id="12"/>
    </w:p>
    <w:p w14:paraId="153AD11F" w14:textId="77777777" w:rsidR="003535F8" w:rsidRPr="00542626" w:rsidRDefault="003535F8" w:rsidP="003535F8">
      <w:pPr>
        <w:spacing w:line="276" w:lineRule="exact"/>
        <w:rPr>
          <w:rFonts w:eastAsia="Verdana"/>
          <w:bCs w:val="0"/>
          <w:szCs w:val="22"/>
          <w:lang w:val="en-GB" w:eastAsia="en-US"/>
        </w:rPr>
      </w:pPr>
      <w:r>
        <w:rPr>
          <w:rFonts w:eastAsia="Verdana"/>
          <w:bCs w:val="0"/>
          <w:szCs w:val="22"/>
          <w:lang w:val="en-GB" w:eastAsia="en-US"/>
        </w:rPr>
        <w:t xml:space="preserve">During the execution of the performed test, the following parties and their representatives were </w:t>
      </w:r>
      <w:r w:rsidRPr="00542626">
        <w:rPr>
          <w:rFonts w:eastAsia="Verdana"/>
          <w:bCs w:val="0"/>
          <w:szCs w:val="22"/>
          <w:lang w:val="en-GB" w:eastAsia="en-US"/>
        </w:rPr>
        <w:t>involved</w:t>
      </w:r>
      <w:r>
        <w:rPr>
          <w:rFonts w:eastAsia="Verdana"/>
          <w:bCs w:val="0"/>
          <w:szCs w:val="22"/>
          <w:lang w:val="en-GB" w:eastAsia="en-US"/>
        </w:rPr>
        <w:t xml:space="preserve">: </w:t>
      </w:r>
    </w:p>
    <w:p w14:paraId="0C754B49" w14:textId="77777777" w:rsidR="003535F8" w:rsidRPr="00FD5A71" w:rsidRDefault="003535F8" w:rsidP="003535F8">
      <w:pPr>
        <w:pStyle w:val="Lijstalinea"/>
        <w:numPr>
          <w:ilvl w:val="0"/>
          <w:numId w:val="47"/>
        </w:numPr>
        <w:spacing w:line="276" w:lineRule="exact"/>
        <w:rPr>
          <w:rFonts w:eastAsia="Verdana"/>
          <w:bCs w:val="0"/>
          <w:szCs w:val="22"/>
          <w:lang w:val="en-GB" w:eastAsia="en-US"/>
        </w:rPr>
      </w:pPr>
      <w:r w:rsidRPr="00FD5A71">
        <w:rPr>
          <w:rFonts w:eastAsia="Verdana"/>
          <w:bCs w:val="0"/>
          <w:szCs w:val="22"/>
          <w:lang w:val="en-GB" w:eastAsia="en-US"/>
        </w:rPr>
        <w:t>CT, consisting of [names and roles of the members]</w:t>
      </w:r>
    </w:p>
    <w:p w14:paraId="0AD5EBC4" w14:textId="3FDD576B" w:rsidR="003535F8" w:rsidRPr="00FD5A71" w:rsidRDefault="003535F8" w:rsidP="003535F8">
      <w:pPr>
        <w:pStyle w:val="Lijstalinea"/>
        <w:numPr>
          <w:ilvl w:val="0"/>
          <w:numId w:val="47"/>
        </w:numPr>
        <w:spacing w:line="276" w:lineRule="exact"/>
        <w:rPr>
          <w:rFonts w:eastAsia="Verdana"/>
          <w:bCs w:val="0"/>
          <w:szCs w:val="22"/>
          <w:lang w:val="en-GB" w:eastAsia="en-US"/>
        </w:rPr>
      </w:pPr>
      <w:r w:rsidRPr="00FD5A71">
        <w:rPr>
          <w:rFonts w:eastAsia="Verdana"/>
          <w:bCs w:val="0"/>
          <w:szCs w:val="22"/>
          <w:lang w:val="en-GB" w:eastAsia="en-US"/>
        </w:rPr>
        <w:t>The TI</w:t>
      </w:r>
      <w:r w:rsidR="00E04315">
        <w:rPr>
          <w:rFonts w:eastAsia="Verdana"/>
          <w:bCs w:val="0"/>
          <w:szCs w:val="22"/>
          <w:lang w:val="en-GB" w:eastAsia="en-US"/>
        </w:rPr>
        <w:t>P</w:t>
      </w:r>
      <w:r w:rsidRPr="00FD5A71">
        <w:rPr>
          <w:rFonts w:eastAsia="Verdana"/>
          <w:bCs w:val="0"/>
          <w:szCs w:val="22"/>
          <w:lang w:val="en-GB" w:eastAsia="en-US"/>
        </w:rPr>
        <w:t>, consisting of [names and roles of the members]</w:t>
      </w:r>
    </w:p>
    <w:p w14:paraId="4BC2732D" w14:textId="28268F9C" w:rsidR="003535F8" w:rsidRDefault="003535F8" w:rsidP="003535F8">
      <w:pPr>
        <w:pStyle w:val="Lijstalinea"/>
        <w:numPr>
          <w:ilvl w:val="0"/>
          <w:numId w:val="47"/>
        </w:numPr>
        <w:spacing w:line="276" w:lineRule="exact"/>
        <w:rPr>
          <w:rFonts w:eastAsia="Verdana"/>
          <w:bCs w:val="0"/>
          <w:szCs w:val="22"/>
          <w:lang w:val="en-GB" w:eastAsia="en-US"/>
        </w:rPr>
      </w:pPr>
      <w:r>
        <w:rPr>
          <w:rFonts w:eastAsia="Verdana"/>
          <w:bCs w:val="0"/>
          <w:szCs w:val="22"/>
          <w:lang w:val="en-GB" w:eastAsia="en-US"/>
        </w:rPr>
        <w:t xml:space="preserve">The </w:t>
      </w:r>
      <w:r w:rsidRPr="00FD5A71">
        <w:rPr>
          <w:rFonts w:eastAsia="Verdana"/>
          <w:bCs w:val="0"/>
          <w:szCs w:val="22"/>
          <w:lang w:val="en-GB" w:eastAsia="en-US"/>
        </w:rPr>
        <w:t>RT</w:t>
      </w:r>
      <w:r w:rsidR="00E04315">
        <w:rPr>
          <w:rFonts w:eastAsia="Verdana"/>
          <w:bCs w:val="0"/>
          <w:szCs w:val="22"/>
          <w:lang w:val="en-GB" w:eastAsia="en-US"/>
        </w:rPr>
        <w:t>P</w:t>
      </w:r>
      <w:r>
        <w:rPr>
          <w:rFonts w:eastAsia="Verdana"/>
          <w:bCs w:val="0"/>
          <w:szCs w:val="22"/>
          <w:lang w:val="en-GB" w:eastAsia="en-US"/>
        </w:rPr>
        <w:t xml:space="preserve">, consisting of [names and roles of the </w:t>
      </w:r>
      <w:r w:rsidRPr="00542626">
        <w:rPr>
          <w:rFonts w:eastAsia="Verdana"/>
          <w:bCs w:val="0"/>
          <w:szCs w:val="22"/>
          <w:lang w:val="en-GB" w:eastAsia="en-US"/>
        </w:rPr>
        <w:t>members</w:t>
      </w:r>
      <w:r>
        <w:rPr>
          <w:rFonts w:eastAsia="Verdana"/>
          <w:bCs w:val="0"/>
          <w:szCs w:val="22"/>
          <w:lang w:val="en-GB" w:eastAsia="en-US"/>
        </w:rPr>
        <w:t>]</w:t>
      </w:r>
    </w:p>
    <w:p w14:paraId="33BF8A4E" w14:textId="77777777" w:rsidR="003535F8" w:rsidRDefault="003535F8" w:rsidP="003535F8">
      <w:pPr>
        <w:pStyle w:val="Lijstalinea"/>
        <w:numPr>
          <w:ilvl w:val="0"/>
          <w:numId w:val="47"/>
        </w:numPr>
        <w:spacing w:line="276" w:lineRule="exact"/>
        <w:rPr>
          <w:rFonts w:eastAsia="Verdana"/>
          <w:bCs w:val="0"/>
          <w:szCs w:val="22"/>
          <w:lang w:val="en-GB" w:eastAsia="en-US"/>
        </w:rPr>
      </w:pPr>
      <w:r>
        <w:rPr>
          <w:rFonts w:eastAsia="Verdana"/>
          <w:bCs w:val="0"/>
          <w:szCs w:val="22"/>
          <w:lang w:val="en-GB" w:eastAsia="en-US"/>
        </w:rPr>
        <w:t xml:space="preserve">The </w:t>
      </w:r>
      <w:r w:rsidRPr="00FD5A71">
        <w:rPr>
          <w:rFonts w:eastAsia="Verdana"/>
          <w:bCs w:val="0"/>
          <w:szCs w:val="22"/>
          <w:lang w:val="en-GB" w:eastAsia="en-US"/>
        </w:rPr>
        <w:t>TCT</w:t>
      </w:r>
      <w:r>
        <w:rPr>
          <w:rFonts w:eastAsia="Verdana"/>
          <w:bCs w:val="0"/>
          <w:szCs w:val="22"/>
          <w:lang w:val="en-GB" w:eastAsia="en-US"/>
        </w:rPr>
        <w:t>, consisting of [name: lead test manager, name: backup test manager and name: TI manager]</w:t>
      </w:r>
    </w:p>
    <w:p w14:paraId="5629A821" w14:textId="77777777" w:rsidR="003535F8" w:rsidRPr="003F12AA" w:rsidRDefault="003535F8" w:rsidP="003535F8">
      <w:pPr>
        <w:pStyle w:val="Lijstalinea"/>
        <w:numPr>
          <w:ilvl w:val="0"/>
          <w:numId w:val="47"/>
        </w:numPr>
        <w:spacing w:line="276" w:lineRule="exact"/>
        <w:rPr>
          <w:rFonts w:eastAsia="Verdana"/>
          <w:bCs w:val="0"/>
          <w:szCs w:val="22"/>
          <w:lang w:val="en-GB" w:eastAsia="en-US"/>
        </w:rPr>
      </w:pPr>
      <w:r>
        <w:rPr>
          <w:rFonts w:eastAsia="Verdana"/>
          <w:bCs w:val="0"/>
          <w:szCs w:val="22"/>
          <w:lang w:val="en-GB" w:eastAsia="en-US"/>
        </w:rPr>
        <w:t>[other parties, names and roles]</w:t>
      </w:r>
    </w:p>
    <w:p w14:paraId="42C04076" w14:textId="77777777" w:rsidR="003535F8" w:rsidRPr="00473986" w:rsidRDefault="003535F8" w:rsidP="007B64C1">
      <w:pPr>
        <w:rPr>
          <w:rFonts w:eastAsia="Verdana"/>
          <w:bCs w:val="0"/>
          <w:szCs w:val="22"/>
          <w:lang w:val="en-GB" w:eastAsia="en-US"/>
        </w:rPr>
      </w:pPr>
    </w:p>
    <w:p w14:paraId="59CFDB6D" w14:textId="77777777" w:rsidR="007B64C1" w:rsidRPr="00473986" w:rsidRDefault="007B64C1" w:rsidP="00473986">
      <w:pPr>
        <w:rPr>
          <w:lang w:val="en-US"/>
        </w:rPr>
      </w:pPr>
    </w:p>
    <w:p w14:paraId="0FDEEA49" w14:textId="77777777" w:rsidR="0012008E" w:rsidRDefault="0012008E">
      <w:pPr>
        <w:rPr>
          <w:bCs w:val="0"/>
          <w:color w:val="1226AA"/>
          <w:sz w:val="23"/>
          <w:szCs w:val="26"/>
          <w:lang w:val="en-GB" w:eastAsia="en-US"/>
        </w:rPr>
      </w:pPr>
      <w:r>
        <w:rPr>
          <w:lang w:val="en-GB"/>
        </w:rPr>
        <w:br w:type="page"/>
      </w:r>
    </w:p>
    <w:p w14:paraId="624D6F9B" w14:textId="77777777" w:rsidR="003E744F" w:rsidRPr="003E744F" w:rsidRDefault="003E744F" w:rsidP="003E744F">
      <w:pPr>
        <w:pStyle w:val="Genummerhoofdstuk"/>
        <w:framePr w:wrap="notBeside"/>
      </w:pPr>
      <w:bookmarkStart w:id="13" w:name="_Toc165043895"/>
      <w:bookmarkStart w:id="14" w:name="_Toc166846250"/>
      <w:proofErr w:type="spellStart"/>
      <w:r w:rsidRPr="003E744F">
        <w:t>Overview</w:t>
      </w:r>
      <w:proofErr w:type="spellEnd"/>
      <w:r w:rsidRPr="003E744F">
        <w:t xml:space="preserve"> of </w:t>
      </w:r>
      <w:proofErr w:type="spellStart"/>
      <w:r w:rsidRPr="003E744F">
        <w:t>the</w:t>
      </w:r>
      <w:proofErr w:type="spellEnd"/>
      <w:r w:rsidRPr="003E744F">
        <w:t xml:space="preserve"> test</w:t>
      </w:r>
      <w:bookmarkEnd w:id="13"/>
      <w:bookmarkEnd w:id="14"/>
    </w:p>
    <w:p w14:paraId="48143C72" w14:textId="75CEB427" w:rsidR="00D30880" w:rsidRDefault="00B86BD6" w:rsidP="00441A5F">
      <w:pPr>
        <w:pStyle w:val="Genummerdekop"/>
        <w:rPr>
          <w:lang w:val="en-GB"/>
        </w:rPr>
      </w:pPr>
      <w:bookmarkStart w:id="15" w:name="_Toc166846251"/>
      <w:r>
        <w:rPr>
          <w:lang w:val="en-GB"/>
        </w:rPr>
        <w:t>Scope</w:t>
      </w:r>
      <w:bookmarkEnd w:id="15"/>
    </w:p>
    <w:p w14:paraId="22B25E90" w14:textId="5B92468A" w:rsidR="003C1AFD" w:rsidRDefault="00217B3C" w:rsidP="003C1AFD">
      <w:pPr>
        <w:pStyle w:val="Plattetekstmetvoetnoot"/>
        <w:rPr>
          <w:lang w:val="en-GB"/>
        </w:rPr>
      </w:pPr>
      <w:r>
        <w:rPr>
          <w:lang w:val="en-GB"/>
        </w:rPr>
        <w:t xml:space="preserve">In this paragraph a </w:t>
      </w:r>
      <w:r w:rsidR="003C1AFD" w:rsidRPr="003C1AFD">
        <w:rPr>
          <w:lang w:val="en-GB"/>
        </w:rPr>
        <w:t xml:space="preserve">short description </w:t>
      </w:r>
      <w:r w:rsidR="006A2729">
        <w:rPr>
          <w:lang w:val="en-GB"/>
        </w:rPr>
        <w:t>of the entity’s</w:t>
      </w:r>
      <w:r w:rsidR="003C1AFD" w:rsidRPr="003C1AFD">
        <w:rPr>
          <w:lang w:val="en-GB"/>
        </w:rPr>
        <w:t xml:space="preserve"> </w:t>
      </w:r>
      <w:r w:rsidR="006A2729">
        <w:rPr>
          <w:lang w:val="en-GB"/>
        </w:rPr>
        <w:t>c</w:t>
      </w:r>
      <w:r w:rsidR="003C1AFD" w:rsidRPr="003C1AFD">
        <w:rPr>
          <w:lang w:val="en-GB"/>
        </w:rPr>
        <w:t xml:space="preserve">ritical </w:t>
      </w:r>
      <w:r w:rsidR="006A2729">
        <w:rPr>
          <w:lang w:val="en-GB"/>
        </w:rPr>
        <w:t>f</w:t>
      </w:r>
      <w:r w:rsidR="003C1AFD" w:rsidRPr="003C1AFD">
        <w:rPr>
          <w:lang w:val="en-GB"/>
        </w:rPr>
        <w:t>unctions (CF’s)</w:t>
      </w:r>
      <w:r w:rsidR="00560625">
        <w:rPr>
          <w:lang w:val="en-GB"/>
        </w:rPr>
        <w:t xml:space="preserve">, subfunctions and </w:t>
      </w:r>
      <w:r w:rsidR="003C1AFD" w:rsidRPr="003C1AFD">
        <w:rPr>
          <w:lang w:val="en-GB"/>
        </w:rPr>
        <w:t xml:space="preserve">underpinning systems </w:t>
      </w:r>
      <w:r w:rsidR="00EA6D4A">
        <w:rPr>
          <w:lang w:val="en-GB"/>
        </w:rPr>
        <w:t xml:space="preserve">are </w:t>
      </w:r>
      <w:r w:rsidR="00472D9F">
        <w:rPr>
          <w:lang w:val="en-GB"/>
        </w:rPr>
        <w:t>presented</w:t>
      </w:r>
      <w:r w:rsidR="00D77DA3">
        <w:rPr>
          <w:lang w:val="en-GB"/>
        </w:rPr>
        <w:t xml:space="preserve"> as well as</w:t>
      </w:r>
      <w:r w:rsidR="00EA6D4A">
        <w:rPr>
          <w:lang w:val="en-GB"/>
        </w:rPr>
        <w:t xml:space="preserve"> the possible flags</w:t>
      </w:r>
      <w:r w:rsidR="00560625">
        <w:rPr>
          <w:lang w:val="en-GB"/>
        </w:rPr>
        <w:t>.</w:t>
      </w:r>
      <w:r w:rsidR="003C1AFD" w:rsidRPr="003C1AFD">
        <w:rPr>
          <w:lang w:val="en-GB"/>
        </w:rPr>
        <w:t xml:space="preserve"> </w:t>
      </w:r>
      <w:r w:rsidR="00505334">
        <w:rPr>
          <w:lang w:val="en-GB"/>
        </w:rPr>
        <w:t xml:space="preserve">The information </w:t>
      </w:r>
      <w:r w:rsidR="003C1AFD" w:rsidRPr="003C1AFD">
        <w:rPr>
          <w:lang w:val="en-GB"/>
        </w:rPr>
        <w:t xml:space="preserve">from the Scoping Document </w:t>
      </w:r>
      <w:r w:rsidR="00505334">
        <w:rPr>
          <w:lang w:val="en-GB"/>
        </w:rPr>
        <w:t>is reused</w:t>
      </w:r>
      <w:r w:rsidR="0062757F">
        <w:rPr>
          <w:lang w:val="en-GB"/>
        </w:rPr>
        <w:t xml:space="preserve"> and provides insight in the entity’s attack landscape</w:t>
      </w:r>
      <w:r w:rsidR="003C1AFD" w:rsidRPr="003C1AFD">
        <w:rPr>
          <w:lang w:val="en-GB"/>
        </w:rPr>
        <w:t>.</w:t>
      </w:r>
    </w:p>
    <w:p w14:paraId="216618D6" w14:textId="77777777" w:rsidR="003C1AFD" w:rsidRDefault="003C1AFD" w:rsidP="003C1AFD">
      <w:pPr>
        <w:pStyle w:val="Plattetekstmetvoetnoot"/>
        <w:rPr>
          <w:lang w:val="en-GB"/>
        </w:rPr>
      </w:pPr>
    </w:p>
    <w:p w14:paraId="4FE71424" w14:textId="2AEC2782" w:rsidR="008856C3" w:rsidRDefault="00645D9D" w:rsidP="00F73835">
      <w:pPr>
        <w:pStyle w:val="Plattetekstmetvoetnoot"/>
        <w:rPr>
          <w:lang w:val="en-GB"/>
        </w:rPr>
      </w:pPr>
      <w:r>
        <w:rPr>
          <w:lang w:val="en-GB"/>
        </w:rPr>
        <w:t>[</w:t>
      </w:r>
      <w:r w:rsidR="003C1AFD" w:rsidRPr="003C1AFD">
        <w:rPr>
          <w:lang w:val="en-GB"/>
        </w:rPr>
        <w:t xml:space="preserve">Please </w:t>
      </w:r>
      <w:r w:rsidR="00293196">
        <w:rPr>
          <w:lang w:val="en-GB"/>
        </w:rPr>
        <w:t xml:space="preserve">present </w:t>
      </w:r>
      <w:r w:rsidR="00C84388">
        <w:rPr>
          <w:lang w:val="en-GB"/>
        </w:rPr>
        <w:t xml:space="preserve">the information </w:t>
      </w:r>
      <w:r w:rsidR="00534EC5">
        <w:rPr>
          <w:lang w:val="en-GB"/>
        </w:rPr>
        <w:t xml:space="preserve">from </w:t>
      </w:r>
      <w:r w:rsidR="00F4333F">
        <w:rPr>
          <w:lang w:val="en-GB"/>
        </w:rPr>
        <w:t>the Scoping Document</w:t>
      </w:r>
      <w:r w:rsidR="001B0FB4">
        <w:rPr>
          <w:lang w:val="en-GB"/>
        </w:rPr>
        <w:t>.]</w:t>
      </w:r>
      <w:r w:rsidR="00534EC5">
        <w:rPr>
          <w:lang w:val="en-GB"/>
        </w:rPr>
        <w:t xml:space="preserve"> </w:t>
      </w:r>
    </w:p>
    <w:p w14:paraId="74B4C3A1" w14:textId="77777777" w:rsidR="003C1AFD" w:rsidRDefault="003C1AFD" w:rsidP="003C1AFD">
      <w:pPr>
        <w:pStyle w:val="Plattetekstmetvoetnoot"/>
        <w:rPr>
          <w:lang w:val="en-GB"/>
        </w:rPr>
      </w:pPr>
    </w:p>
    <w:p w14:paraId="6518CF30" w14:textId="6DFA4516" w:rsidR="000B2DBB" w:rsidRPr="000B2DBB" w:rsidRDefault="009045E1" w:rsidP="00580955">
      <w:pPr>
        <w:pStyle w:val="Genummerdekop"/>
        <w:rPr>
          <w:lang w:val="en-GB"/>
        </w:rPr>
      </w:pPr>
      <w:bookmarkStart w:id="16" w:name="_Toc166846252"/>
      <w:r>
        <w:rPr>
          <w:lang w:val="en-GB"/>
        </w:rPr>
        <w:t>Targeted Threat Intelligence</w:t>
      </w:r>
      <w:bookmarkEnd w:id="16"/>
    </w:p>
    <w:p w14:paraId="78B720AC" w14:textId="47DCDECD" w:rsidR="004A2D63" w:rsidRDefault="00E24C32" w:rsidP="005567A6">
      <w:pPr>
        <w:pStyle w:val="Plattetekstmetvoetnoot"/>
        <w:rPr>
          <w:lang w:val="en-US"/>
        </w:rPr>
      </w:pPr>
      <w:r w:rsidRPr="0047493A">
        <w:rPr>
          <w:lang w:val="en-US"/>
        </w:rPr>
        <w:t xml:space="preserve">This </w:t>
      </w:r>
      <w:r w:rsidR="0047493A" w:rsidRPr="0047493A">
        <w:rPr>
          <w:lang w:val="en-US"/>
        </w:rPr>
        <w:t>pa</w:t>
      </w:r>
      <w:r w:rsidR="0047493A">
        <w:rPr>
          <w:lang w:val="en-US"/>
        </w:rPr>
        <w:t>ragraph</w:t>
      </w:r>
      <w:r w:rsidRPr="0047493A">
        <w:rPr>
          <w:lang w:val="en-US"/>
        </w:rPr>
        <w:t xml:space="preserve"> gives an overview of the </w:t>
      </w:r>
      <w:r w:rsidR="00B91FAE">
        <w:rPr>
          <w:lang w:val="en-US"/>
        </w:rPr>
        <w:t>outcomes of the</w:t>
      </w:r>
      <w:r w:rsidRPr="0047493A">
        <w:rPr>
          <w:lang w:val="en-US"/>
        </w:rPr>
        <w:t xml:space="preserve"> Target Threat Intelligence </w:t>
      </w:r>
      <w:r w:rsidR="006520CF">
        <w:rPr>
          <w:lang w:val="en-US"/>
        </w:rPr>
        <w:t xml:space="preserve">(TTI) </w:t>
      </w:r>
      <w:r w:rsidR="00B91FAE">
        <w:rPr>
          <w:lang w:val="en-US"/>
        </w:rPr>
        <w:t xml:space="preserve">activities and </w:t>
      </w:r>
      <w:r w:rsidRPr="0047493A">
        <w:rPr>
          <w:lang w:val="en-US"/>
        </w:rPr>
        <w:t xml:space="preserve">findings. </w:t>
      </w:r>
      <w:r w:rsidR="0015732C" w:rsidRPr="005567A6">
        <w:rPr>
          <w:lang w:val="en-US"/>
        </w:rPr>
        <w:t xml:space="preserve">Also this </w:t>
      </w:r>
      <w:r w:rsidR="0015732C">
        <w:rPr>
          <w:lang w:val="en-US"/>
        </w:rPr>
        <w:t>paragraph</w:t>
      </w:r>
      <w:r w:rsidR="0015732C" w:rsidRPr="005567A6">
        <w:rPr>
          <w:lang w:val="en-US"/>
        </w:rPr>
        <w:t xml:space="preserve"> gives a reflection of the high level scenarios </w:t>
      </w:r>
      <w:r w:rsidR="00BB0422">
        <w:rPr>
          <w:lang w:val="en-US"/>
        </w:rPr>
        <w:t xml:space="preserve">and </w:t>
      </w:r>
      <w:r w:rsidR="002932E0">
        <w:rPr>
          <w:lang w:val="en-US"/>
        </w:rPr>
        <w:t xml:space="preserve">most likely threat actors as </w:t>
      </w:r>
      <w:r w:rsidR="0015732C" w:rsidRPr="005567A6">
        <w:rPr>
          <w:lang w:val="en-US"/>
        </w:rPr>
        <w:t>produced by the Threat Intelligence Provider.</w:t>
      </w:r>
    </w:p>
    <w:p w14:paraId="100FAD78" w14:textId="77777777" w:rsidR="004A2D63" w:rsidRDefault="004A2D63" w:rsidP="005567A6">
      <w:pPr>
        <w:pStyle w:val="Plattetekstmetvoetnoot"/>
        <w:rPr>
          <w:lang w:val="en-US"/>
        </w:rPr>
      </w:pPr>
    </w:p>
    <w:p w14:paraId="5167CD9C" w14:textId="77777777" w:rsidR="00A042A4" w:rsidRDefault="004A2D63" w:rsidP="005567A6">
      <w:pPr>
        <w:pStyle w:val="Plattetekstmetvoetnoot"/>
        <w:rPr>
          <w:lang w:val="en-US"/>
        </w:rPr>
      </w:pPr>
      <w:r>
        <w:rPr>
          <w:lang w:val="en-US"/>
        </w:rPr>
        <w:t xml:space="preserve">[Please present </w:t>
      </w:r>
      <w:r w:rsidR="00A042A4">
        <w:rPr>
          <w:lang w:val="en-US"/>
        </w:rPr>
        <w:t>in this paragraph:</w:t>
      </w:r>
    </w:p>
    <w:p w14:paraId="51EEFC6F" w14:textId="77777777" w:rsidR="00597FB7" w:rsidRDefault="00E24C32" w:rsidP="00A042A4">
      <w:pPr>
        <w:pStyle w:val="Plattetekstmetvoetnoot"/>
        <w:numPr>
          <w:ilvl w:val="0"/>
          <w:numId w:val="43"/>
        </w:numPr>
        <w:rPr>
          <w:lang w:val="en-US"/>
        </w:rPr>
      </w:pPr>
      <w:r w:rsidRPr="005567A6">
        <w:rPr>
          <w:lang w:val="en-US"/>
        </w:rPr>
        <w:t xml:space="preserve">the threat actors deemed most relevant and a justification of why they are most relevant </w:t>
      </w:r>
      <w:r w:rsidR="00597FB7">
        <w:rPr>
          <w:lang w:val="en-US"/>
        </w:rPr>
        <w:t>for your entity;</w:t>
      </w:r>
    </w:p>
    <w:p w14:paraId="27FBD728" w14:textId="1D2103BB" w:rsidR="0095726A" w:rsidRDefault="00597FB7" w:rsidP="00A042A4">
      <w:pPr>
        <w:pStyle w:val="Plattetekstmetvoetnoot"/>
        <w:numPr>
          <w:ilvl w:val="0"/>
          <w:numId w:val="43"/>
        </w:numPr>
        <w:rPr>
          <w:lang w:val="en-US"/>
        </w:rPr>
      </w:pPr>
      <w:r>
        <w:rPr>
          <w:lang w:val="en-US"/>
        </w:rPr>
        <w:t xml:space="preserve">the </w:t>
      </w:r>
      <w:r w:rsidR="0098142F">
        <w:rPr>
          <w:lang w:val="en-US"/>
        </w:rPr>
        <w:t xml:space="preserve">most likely used attack scenario’s, based on </w:t>
      </w:r>
      <w:r w:rsidR="00192F71">
        <w:rPr>
          <w:lang w:val="en-US"/>
        </w:rPr>
        <w:t xml:space="preserve">the entity’s attack landscape and TTI; </w:t>
      </w:r>
      <w:r w:rsidR="00E24C32" w:rsidRPr="005567A6">
        <w:rPr>
          <w:lang w:val="en-US"/>
        </w:rPr>
        <w:t xml:space="preserve"> </w:t>
      </w:r>
    </w:p>
    <w:p w14:paraId="75809774" w14:textId="23038DEC" w:rsidR="0095726A" w:rsidRDefault="002D66E2" w:rsidP="00A042A4">
      <w:pPr>
        <w:pStyle w:val="Plattetekstmetvoetnoot"/>
        <w:numPr>
          <w:ilvl w:val="0"/>
          <w:numId w:val="43"/>
        </w:numPr>
        <w:rPr>
          <w:lang w:val="en-US"/>
        </w:rPr>
      </w:pPr>
      <w:r>
        <w:rPr>
          <w:lang w:val="en-US"/>
        </w:rPr>
        <w:t xml:space="preserve">other significant </w:t>
      </w:r>
      <w:r w:rsidR="00E24C32" w:rsidRPr="005567A6">
        <w:rPr>
          <w:lang w:val="en-US"/>
        </w:rPr>
        <w:t>findings on the digital presence.</w:t>
      </w:r>
      <w:r>
        <w:rPr>
          <w:lang w:val="en-US"/>
        </w:rPr>
        <w:t>]</w:t>
      </w:r>
    </w:p>
    <w:p w14:paraId="23A9835B" w14:textId="4A5C55BD" w:rsidR="009045E1" w:rsidRDefault="009045E1" w:rsidP="00E24C32">
      <w:pPr>
        <w:pStyle w:val="Plattetekstmetvoetnoot"/>
        <w:rPr>
          <w:lang w:val="en-US"/>
        </w:rPr>
      </w:pPr>
    </w:p>
    <w:p w14:paraId="591C0677" w14:textId="7D852931" w:rsidR="00102C79" w:rsidRDefault="008B1DA1" w:rsidP="00102C79">
      <w:pPr>
        <w:pStyle w:val="Genummerdekop"/>
        <w:rPr>
          <w:lang w:val="en-GB"/>
        </w:rPr>
      </w:pPr>
      <w:bookmarkStart w:id="17" w:name="_Toc166846253"/>
      <w:r>
        <w:rPr>
          <w:lang w:val="en-GB"/>
        </w:rPr>
        <w:t>Attack scenario’s</w:t>
      </w:r>
      <w:r w:rsidR="00C37E37">
        <w:rPr>
          <w:lang w:val="en-GB"/>
        </w:rPr>
        <w:t>, actors and flags</w:t>
      </w:r>
      <w:bookmarkEnd w:id="17"/>
    </w:p>
    <w:p w14:paraId="64E49FB5" w14:textId="54CF9E31" w:rsidR="00C249C0" w:rsidRDefault="009B3780" w:rsidP="00C37E37">
      <w:pPr>
        <w:pStyle w:val="Plattetekstmetvoetnoot"/>
        <w:rPr>
          <w:lang w:val="en-GB"/>
        </w:rPr>
      </w:pPr>
      <w:r>
        <w:rPr>
          <w:lang w:val="en-GB"/>
        </w:rPr>
        <w:t xml:space="preserve">Both the Scoping Document and the Targeted Threat Intelligence Report have </w:t>
      </w:r>
      <w:r w:rsidR="009D335B">
        <w:rPr>
          <w:lang w:val="en-GB"/>
        </w:rPr>
        <w:t xml:space="preserve">provided the information on which </w:t>
      </w:r>
      <w:r w:rsidR="008B1DA1">
        <w:rPr>
          <w:lang w:val="en-GB"/>
        </w:rPr>
        <w:t>attack scenario’s</w:t>
      </w:r>
      <w:r w:rsidR="009D335B">
        <w:rPr>
          <w:lang w:val="en-GB"/>
        </w:rPr>
        <w:t>, actors</w:t>
      </w:r>
      <w:r w:rsidR="00600FD0">
        <w:rPr>
          <w:lang w:val="en-GB"/>
        </w:rPr>
        <w:t xml:space="preserve"> and flags </w:t>
      </w:r>
      <w:r w:rsidR="002D66E2">
        <w:rPr>
          <w:lang w:val="en-GB"/>
        </w:rPr>
        <w:t>were</w:t>
      </w:r>
      <w:r w:rsidR="00600FD0">
        <w:rPr>
          <w:lang w:val="en-GB"/>
        </w:rPr>
        <w:t xml:space="preserve"> </w:t>
      </w:r>
      <w:r w:rsidR="000C65FD">
        <w:rPr>
          <w:lang w:val="en-GB"/>
        </w:rPr>
        <w:t xml:space="preserve">most relevant and </w:t>
      </w:r>
      <w:r w:rsidR="003570A6">
        <w:rPr>
          <w:lang w:val="en-GB"/>
        </w:rPr>
        <w:t xml:space="preserve">were </w:t>
      </w:r>
      <w:r w:rsidR="000B28BA">
        <w:rPr>
          <w:lang w:val="en-GB"/>
        </w:rPr>
        <w:t>selected</w:t>
      </w:r>
      <w:r w:rsidR="002D66E2">
        <w:rPr>
          <w:lang w:val="en-GB"/>
        </w:rPr>
        <w:t xml:space="preserve"> </w:t>
      </w:r>
      <w:r w:rsidR="000C65FD">
        <w:rPr>
          <w:lang w:val="en-GB"/>
        </w:rPr>
        <w:t xml:space="preserve">to use </w:t>
      </w:r>
      <w:r w:rsidR="002D66E2">
        <w:rPr>
          <w:lang w:val="en-GB"/>
        </w:rPr>
        <w:t>and described in the Red Team Test</w:t>
      </w:r>
      <w:r w:rsidR="009B0741">
        <w:rPr>
          <w:lang w:val="en-GB"/>
        </w:rPr>
        <w:t xml:space="preserve"> </w:t>
      </w:r>
      <w:r w:rsidR="002D66E2">
        <w:rPr>
          <w:lang w:val="en-GB"/>
        </w:rPr>
        <w:t>plan</w:t>
      </w:r>
      <w:r w:rsidR="00600FD0">
        <w:rPr>
          <w:lang w:val="en-GB"/>
        </w:rPr>
        <w:t xml:space="preserve">. </w:t>
      </w:r>
    </w:p>
    <w:p w14:paraId="145A58E1" w14:textId="5A46D7A5" w:rsidR="00804A23" w:rsidRDefault="006E281B" w:rsidP="00804A23">
      <w:pPr>
        <w:pStyle w:val="Genummerdeonderkop"/>
        <w:rPr>
          <w:lang w:val="en-GB"/>
        </w:rPr>
      </w:pPr>
      <w:bookmarkStart w:id="18" w:name="_Toc166846254"/>
      <w:r>
        <w:rPr>
          <w:lang w:val="en-GB"/>
        </w:rPr>
        <w:t>Selected</w:t>
      </w:r>
      <w:r w:rsidR="00804A23">
        <w:rPr>
          <w:lang w:val="en-GB"/>
        </w:rPr>
        <w:t xml:space="preserve"> </w:t>
      </w:r>
      <w:r w:rsidR="009F717A">
        <w:rPr>
          <w:lang w:val="en-GB"/>
        </w:rPr>
        <w:t>attack</w:t>
      </w:r>
      <w:r w:rsidR="00804A23">
        <w:rPr>
          <w:lang w:val="en-GB"/>
        </w:rPr>
        <w:t xml:space="preserve"> scenarios</w:t>
      </w:r>
      <w:bookmarkEnd w:id="18"/>
    </w:p>
    <w:p w14:paraId="66728994" w14:textId="11B8170D" w:rsidR="00982C52" w:rsidRDefault="0047493A" w:rsidP="00DC52EF">
      <w:pPr>
        <w:pStyle w:val="Plattetekstmetvoetnoot"/>
        <w:rPr>
          <w:lang w:val="en-GB"/>
        </w:rPr>
      </w:pPr>
      <w:r w:rsidRPr="0047493A">
        <w:rPr>
          <w:lang w:val="en-GB"/>
        </w:rPr>
        <w:t xml:space="preserve">Based on the </w:t>
      </w:r>
      <w:r w:rsidR="003B21C1">
        <w:rPr>
          <w:lang w:val="en-GB"/>
        </w:rPr>
        <w:t>TIBER framework</w:t>
      </w:r>
      <w:r w:rsidRPr="0047493A">
        <w:rPr>
          <w:lang w:val="en-GB"/>
        </w:rPr>
        <w:t xml:space="preserve"> three scenarios (1, 2 and x) have been </w:t>
      </w:r>
      <w:r w:rsidR="006E281B">
        <w:rPr>
          <w:lang w:val="en-GB"/>
        </w:rPr>
        <w:t>selected</w:t>
      </w:r>
      <w:r w:rsidRPr="0047493A">
        <w:rPr>
          <w:lang w:val="en-GB"/>
        </w:rPr>
        <w:t xml:space="preserve"> and described by the Red Team Provider using the MITRE ATT&amp;CK Framework. </w:t>
      </w:r>
    </w:p>
    <w:p w14:paraId="609840DE" w14:textId="77777777" w:rsidR="00982C52" w:rsidRDefault="00982C52" w:rsidP="00DC52EF">
      <w:pPr>
        <w:pStyle w:val="Plattetekstmetvoetnoot"/>
        <w:rPr>
          <w:lang w:val="en-GB"/>
        </w:rPr>
      </w:pPr>
    </w:p>
    <w:p w14:paraId="65A3DD47" w14:textId="033C3B82" w:rsidR="00164B6E" w:rsidRPr="0047493A" w:rsidRDefault="009B1BC9" w:rsidP="00DC52EF">
      <w:pPr>
        <w:pStyle w:val="Plattetekstmetvoetnoot"/>
        <w:rPr>
          <w:lang w:val="en-GB"/>
        </w:rPr>
      </w:pPr>
      <w:r>
        <w:rPr>
          <w:lang w:val="en-GB"/>
        </w:rPr>
        <w:t>[</w:t>
      </w:r>
      <w:r w:rsidR="00DC52EF">
        <w:rPr>
          <w:lang w:val="en-GB"/>
        </w:rPr>
        <w:t xml:space="preserve">Please </w:t>
      </w:r>
      <w:r w:rsidR="009B1712">
        <w:rPr>
          <w:lang w:val="en-GB"/>
        </w:rPr>
        <w:t>present</w:t>
      </w:r>
      <w:r w:rsidR="00DC52EF">
        <w:rPr>
          <w:lang w:val="en-GB"/>
        </w:rPr>
        <w:t xml:space="preserve"> the </w:t>
      </w:r>
      <w:r w:rsidR="00270291">
        <w:rPr>
          <w:lang w:val="en-GB"/>
        </w:rPr>
        <w:t>selected</w:t>
      </w:r>
      <w:r w:rsidR="00DC52EF">
        <w:rPr>
          <w:lang w:val="en-GB"/>
        </w:rPr>
        <w:t xml:space="preserve"> </w:t>
      </w:r>
      <w:r w:rsidRPr="00375543">
        <w:rPr>
          <w:szCs w:val="17"/>
          <w:lang w:val="en-US"/>
        </w:rPr>
        <w:t xml:space="preserve">scenarios </w:t>
      </w:r>
      <w:r w:rsidR="008F293D">
        <w:rPr>
          <w:lang w:val="en-GB"/>
        </w:rPr>
        <w:t>(threat actors, attack techniques, systems and objectives</w:t>
      </w:r>
      <w:r w:rsidR="00702016">
        <w:rPr>
          <w:lang w:val="en-GB"/>
        </w:rPr>
        <w:t>/flags</w:t>
      </w:r>
      <w:r w:rsidR="008F293D">
        <w:rPr>
          <w:lang w:val="en-GB"/>
        </w:rPr>
        <w:t xml:space="preserve">) </w:t>
      </w:r>
      <w:r w:rsidR="00DC52EF">
        <w:rPr>
          <w:lang w:val="en-US"/>
        </w:rPr>
        <w:t xml:space="preserve">from the RT </w:t>
      </w:r>
      <w:r w:rsidR="00556CC6">
        <w:rPr>
          <w:lang w:val="en-US"/>
        </w:rPr>
        <w:t>T</w:t>
      </w:r>
      <w:r w:rsidR="00DC52EF">
        <w:rPr>
          <w:lang w:val="en-US"/>
        </w:rPr>
        <w:t xml:space="preserve">est </w:t>
      </w:r>
      <w:r w:rsidR="00556CC6">
        <w:rPr>
          <w:lang w:val="en-US"/>
        </w:rPr>
        <w:t>P</w:t>
      </w:r>
      <w:r w:rsidR="00DC52EF">
        <w:rPr>
          <w:lang w:val="en-US"/>
        </w:rPr>
        <w:t>lan</w:t>
      </w:r>
      <w:r w:rsidRPr="00375543">
        <w:rPr>
          <w:szCs w:val="17"/>
          <w:lang w:val="en-US"/>
        </w:rPr>
        <w:t xml:space="preserve"> in this paragraph.</w:t>
      </w:r>
      <w:r w:rsidR="00DC52EF">
        <w:rPr>
          <w:lang w:val="en-GB"/>
        </w:rPr>
        <w:t>]</w:t>
      </w:r>
    </w:p>
    <w:p w14:paraId="16170B05" w14:textId="16463E8F" w:rsidR="0047493A" w:rsidRPr="0047493A" w:rsidRDefault="00804A23" w:rsidP="00804A23">
      <w:pPr>
        <w:pStyle w:val="Genummerdeonderkop"/>
        <w:rPr>
          <w:lang w:val="en-GB"/>
        </w:rPr>
      </w:pPr>
      <w:bookmarkStart w:id="19" w:name="_Toc166846255"/>
      <w:r>
        <w:rPr>
          <w:lang w:val="en-GB"/>
        </w:rPr>
        <w:t xml:space="preserve">Executed </w:t>
      </w:r>
      <w:r w:rsidR="00EE38EC">
        <w:rPr>
          <w:lang w:val="en-GB"/>
        </w:rPr>
        <w:t>attack</w:t>
      </w:r>
      <w:r>
        <w:rPr>
          <w:lang w:val="en-GB"/>
        </w:rPr>
        <w:t xml:space="preserve"> s</w:t>
      </w:r>
      <w:r w:rsidR="0047493A" w:rsidRPr="0047493A">
        <w:rPr>
          <w:lang w:val="en-GB"/>
        </w:rPr>
        <w:t>cenarios</w:t>
      </w:r>
      <w:bookmarkEnd w:id="19"/>
    </w:p>
    <w:p w14:paraId="4E01BA9A" w14:textId="1FDAADF2" w:rsidR="00B26E1E" w:rsidRDefault="0047493A" w:rsidP="004379C6">
      <w:pPr>
        <w:pStyle w:val="Plattetekstmetvoetnoot"/>
        <w:rPr>
          <w:lang w:val="en-GB"/>
        </w:rPr>
      </w:pPr>
      <w:r w:rsidRPr="0047493A">
        <w:rPr>
          <w:lang w:val="en-GB"/>
        </w:rPr>
        <w:t xml:space="preserve">This paragraph highlights </w:t>
      </w:r>
      <w:r w:rsidR="00804A23">
        <w:rPr>
          <w:lang w:val="en-GB"/>
        </w:rPr>
        <w:t xml:space="preserve">the </w:t>
      </w:r>
      <w:r w:rsidRPr="0047493A">
        <w:rPr>
          <w:lang w:val="en-GB"/>
        </w:rPr>
        <w:t xml:space="preserve">scenarios as executed during the RT test. The executed test scenarios </w:t>
      </w:r>
      <w:r w:rsidR="007856CF">
        <w:rPr>
          <w:lang w:val="en-GB"/>
        </w:rPr>
        <w:t xml:space="preserve">differed from </w:t>
      </w:r>
      <w:r w:rsidRPr="0047493A">
        <w:rPr>
          <w:lang w:val="en-GB"/>
        </w:rPr>
        <w:t>the planned test scenarios, for example the planned techniques, tools or procedures (TTPs), a leg up could have been given or other unforeseen deviations which can be found in the Red Team Test Report.</w:t>
      </w:r>
    </w:p>
    <w:p w14:paraId="1843F17F" w14:textId="77777777" w:rsidR="00B26E1E" w:rsidRDefault="00B26E1E" w:rsidP="004379C6">
      <w:pPr>
        <w:pStyle w:val="Plattetekstmetvoetnoot"/>
        <w:rPr>
          <w:lang w:val="en-GB"/>
        </w:rPr>
      </w:pPr>
    </w:p>
    <w:p w14:paraId="28CB10B9" w14:textId="3DAFD294" w:rsidR="006107C2" w:rsidRDefault="00556CC6" w:rsidP="004379C6">
      <w:pPr>
        <w:pStyle w:val="Plattetekstmetvoetnoot"/>
        <w:rPr>
          <w:bCs/>
          <w:lang w:val="en-GB"/>
        </w:rPr>
      </w:pPr>
      <w:r>
        <w:rPr>
          <w:lang w:val="en-GB"/>
        </w:rPr>
        <w:t xml:space="preserve">[Please copy the </w:t>
      </w:r>
      <w:r w:rsidR="00EE38EC">
        <w:rPr>
          <w:lang w:val="en-GB"/>
        </w:rPr>
        <w:t xml:space="preserve">executed attack </w:t>
      </w:r>
      <w:r w:rsidRPr="00375543">
        <w:rPr>
          <w:szCs w:val="17"/>
          <w:lang w:val="en-US"/>
        </w:rPr>
        <w:t xml:space="preserve">scenarios </w:t>
      </w:r>
      <w:r>
        <w:rPr>
          <w:lang w:val="en-US"/>
        </w:rPr>
        <w:t>from the R</w:t>
      </w:r>
      <w:r w:rsidR="00EE38EC">
        <w:rPr>
          <w:lang w:val="en-US"/>
        </w:rPr>
        <w:t xml:space="preserve">ed Team </w:t>
      </w:r>
      <w:r>
        <w:rPr>
          <w:lang w:val="en-US"/>
        </w:rPr>
        <w:t xml:space="preserve">Report </w:t>
      </w:r>
      <w:r w:rsidRPr="00375543">
        <w:rPr>
          <w:szCs w:val="17"/>
          <w:lang w:val="en-US"/>
        </w:rPr>
        <w:t>in this paragraph</w:t>
      </w:r>
      <w:r w:rsidR="00EE38EC">
        <w:rPr>
          <w:szCs w:val="17"/>
          <w:lang w:val="en-US"/>
        </w:rPr>
        <w:t xml:space="preserve"> and provide background information on when and why </w:t>
      </w:r>
      <w:r w:rsidR="007C1D7A">
        <w:rPr>
          <w:szCs w:val="17"/>
          <w:lang w:val="en-US"/>
        </w:rPr>
        <w:t>there was a deviation from the planned attack scenarios</w:t>
      </w:r>
      <w:r w:rsidRPr="00375543">
        <w:rPr>
          <w:szCs w:val="17"/>
          <w:lang w:val="en-US"/>
        </w:rPr>
        <w:t>.</w:t>
      </w:r>
      <w:r w:rsidR="0079292C">
        <w:rPr>
          <w:szCs w:val="17"/>
          <w:lang w:val="en-US"/>
        </w:rPr>
        <w:t xml:space="preserve"> Please also include the captured and non-captured flags.</w:t>
      </w:r>
      <w:r w:rsidR="007C1D7A">
        <w:rPr>
          <w:szCs w:val="17"/>
          <w:lang w:val="en-US"/>
        </w:rPr>
        <w:t>]</w:t>
      </w:r>
    </w:p>
    <w:p w14:paraId="102B9299" w14:textId="2F7CF807" w:rsidR="00D54496" w:rsidRDefault="00B143C1" w:rsidP="00D54496">
      <w:pPr>
        <w:pStyle w:val="Genummerhoofdstuk"/>
        <w:framePr w:wrap="notBeside"/>
        <w:rPr>
          <w:lang w:val="en-GB"/>
        </w:rPr>
      </w:pPr>
      <w:bookmarkStart w:id="20" w:name="_Toc166846256"/>
      <w:r>
        <w:rPr>
          <w:lang w:val="en-GB"/>
        </w:rPr>
        <w:t xml:space="preserve">Findings, </w:t>
      </w:r>
      <w:r w:rsidR="00917573">
        <w:rPr>
          <w:lang w:val="en-GB"/>
        </w:rPr>
        <w:t xml:space="preserve">remediation </w:t>
      </w:r>
      <w:r>
        <w:rPr>
          <w:lang w:val="en-GB"/>
        </w:rPr>
        <w:t>actions, l</w:t>
      </w:r>
      <w:r w:rsidR="31B7BAC4" w:rsidRPr="538A298D">
        <w:rPr>
          <w:lang w:val="en-GB"/>
        </w:rPr>
        <w:t>earnings and re</w:t>
      </w:r>
      <w:r>
        <w:rPr>
          <w:lang w:val="en-GB"/>
        </w:rPr>
        <w:t>commendations</w:t>
      </w:r>
      <w:bookmarkEnd w:id="20"/>
    </w:p>
    <w:p w14:paraId="1969E8E5" w14:textId="7C8035CC" w:rsidR="00CB06F1" w:rsidRDefault="00CB06F1" w:rsidP="006107C2">
      <w:pPr>
        <w:pStyle w:val="Plattetekstmetvoetnoot"/>
        <w:rPr>
          <w:lang w:val="en-GB"/>
        </w:rPr>
      </w:pPr>
      <w:r>
        <w:rPr>
          <w:lang w:val="en-GB"/>
        </w:rPr>
        <w:t>In th</w:t>
      </w:r>
      <w:r w:rsidR="00143C22">
        <w:rPr>
          <w:lang w:val="en-GB"/>
        </w:rPr>
        <w:t>is</w:t>
      </w:r>
      <w:r>
        <w:rPr>
          <w:lang w:val="en-GB"/>
        </w:rPr>
        <w:t xml:space="preserve"> </w:t>
      </w:r>
      <w:r w:rsidR="00082ED6">
        <w:rPr>
          <w:lang w:val="en-GB"/>
        </w:rPr>
        <w:t>chapter</w:t>
      </w:r>
      <w:r w:rsidR="04C132B7" w:rsidRPr="538A298D">
        <w:rPr>
          <w:lang w:val="en-GB"/>
        </w:rPr>
        <w:t xml:space="preserve"> </w:t>
      </w:r>
      <w:r>
        <w:rPr>
          <w:lang w:val="en-GB"/>
        </w:rPr>
        <w:t>of th</w:t>
      </w:r>
      <w:r w:rsidR="00C837E8">
        <w:rPr>
          <w:lang w:val="en-GB"/>
        </w:rPr>
        <w:t>e</w:t>
      </w:r>
      <w:r>
        <w:rPr>
          <w:lang w:val="en-GB"/>
        </w:rPr>
        <w:t xml:space="preserve"> TIBER-NL Test Summary </w:t>
      </w:r>
      <w:r w:rsidR="00C857F3">
        <w:rPr>
          <w:lang w:val="en-GB"/>
        </w:rPr>
        <w:t xml:space="preserve">the findings, </w:t>
      </w:r>
      <w:r w:rsidR="006D545F">
        <w:rPr>
          <w:lang w:val="en-GB"/>
        </w:rPr>
        <w:t xml:space="preserve">(proposed) </w:t>
      </w:r>
      <w:r w:rsidR="00C857F3">
        <w:rPr>
          <w:lang w:val="en-GB"/>
        </w:rPr>
        <w:t>remediation actions</w:t>
      </w:r>
      <w:r w:rsidR="00D47FC8">
        <w:rPr>
          <w:lang w:val="en-GB"/>
        </w:rPr>
        <w:t>, key learnings</w:t>
      </w:r>
      <w:r w:rsidR="00C857F3">
        <w:rPr>
          <w:lang w:val="en-GB"/>
        </w:rPr>
        <w:t xml:space="preserve"> and </w:t>
      </w:r>
      <w:r w:rsidR="006D545F">
        <w:rPr>
          <w:lang w:val="en-GB"/>
        </w:rPr>
        <w:t>recommendations</w:t>
      </w:r>
      <w:r w:rsidR="00D47FC8">
        <w:rPr>
          <w:lang w:val="en-GB"/>
        </w:rPr>
        <w:t xml:space="preserve"> to </w:t>
      </w:r>
      <w:r w:rsidR="001C61F0">
        <w:rPr>
          <w:lang w:val="en-GB"/>
        </w:rPr>
        <w:t xml:space="preserve">the entity and </w:t>
      </w:r>
      <w:r w:rsidR="007C7281">
        <w:rPr>
          <w:lang w:val="en-GB"/>
        </w:rPr>
        <w:t xml:space="preserve">possibly </w:t>
      </w:r>
      <w:r w:rsidR="00D47FC8">
        <w:rPr>
          <w:lang w:val="en-GB"/>
        </w:rPr>
        <w:t>other TIBER-NL participants</w:t>
      </w:r>
      <w:r w:rsidR="00414DC2">
        <w:rPr>
          <w:lang w:val="en-GB"/>
        </w:rPr>
        <w:t xml:space="preserve"> </w:t>
      </w:r>
      <w:r w:rsidR="0075144C">
        <w:rPr>
          <w:lang w:val="en-GB"/>
        </w:rPr>
        <w:t>are</w:t>
      </w:r>
      <w:r w:rsidR="00414DC2">
        <w:rPr>
          <w:lang w:val="en-GB"/>
        </w:rPr>
        <w:t xml:space="preserve"> presented</w:t>
      </w:r>
      <w:r w:rsidR="0075144C">
        <w:rPr>
          <w:lang w:val="en-GB"/>
        </w:rPr>
        <w:t xml:space="preserve"> on a strategical/tactical level</w:t>
      </w:r>
      <w:r w:rsidR="00414DC2">
        <w:rPr>
          <w:lang w:val="en-GB"/>
        </w:rPr>
        <w:t xml:space="preserve">. </w:t>
      </w:r>
      <w:r w:rsidR="00943EAD">
        <w:rPr>
          <w:lang w:val="en-GB"/>
        </w:rPr>
        <w:t>The operational and more detailed findings and recommendations are presented in the Red Team Report, the Blue Team Report and the Remediation Plan.</w:t>
      </w:r>
    </w:p>
    <w:p w14:paraId="0415AD87" w14:textId="77777777" w:rsidR="006D59A2" w:rsidRPr="006107C2" w:rsidRDefault="006D59A2" w:rsidP="006107C2">
      <w:pPr>
        <w:pStyle w:val="Plattetekstmetvoetnoot"/>
        <w:rPr>
          <w:lang w:val="en-US"/>
        </w:rPr>
      </w:pPr>
    </w:p>
    <w:p w14:paraId="7C795A77" w14:textId="77BDD0B6" w:rsidR="006107C2" w:rsidRDefault="00943EAD" w:rsidP="008F24BC">
      <w:pPr>
        <w:pStyle w:val="Genummerdekop"/>
        <w:rPr>
          <w:lang w:val="en-GB"/>
        </w:rPr>
      </w:pPr>
      <w:bookmarkStart w:id="21" w:name="_Toc166846257"/>
      <w:r>
        <w:rPr>
          <w:lang w:val="en-GB"/>
        </w:rPr>
        <w:t xml:space="preserve">Main </w:t>
      </w:r>
      <w:r w:rsidR="008254F5">
        <w:rPr>
          <w:lang w:val="en-GB"/>
        </w:rPr>
        <w:t>findings</w:t>
      </w:r>
      <w:r w:rsidR="00845130">
        <w:rPr>
          <w:lang w:val="en-GB"/>
        </w:rPr>
        <w:t xml:space="preserve"> and (proposed)</w:t>
      </w:r>
      <w:r w:rsidR="00716783">
        <w:rPr>
          <w:lang w:val="en-GB"/>
        </w:rPr>
        <w:t xml:space="preserve"> remediation actions</w:t>
      </w:r>
      <w:bookmarkEnd w:id="21"/>
      <w:r w:rsidR="00716783">
        <w:rPr>
          <w:lang w:val="en-GB"/>
        </w:rPr>
        <w:t xml:space="preserve"> </w:t>
      </w:r>
    </w:p>
    <w:p w14:paraId="339016FF" w14:textId="5298E343" w:rsidR="00BA4B24" w:rsidRDefault="00BA4B24" w:rsidP="0035527C">
      <w:pPr>
        <w:rPr>
          <w:lang w:val="en-GB"/>
        </w:rPr>
      </w:pPr>
      <w:r>
        <w:rPr>
          <w:lang w:val="en-GB"/>
        </w:rPr>
        <w:t>The following findings and remediati</w:t>
      </w:r>
      <w:r w:rsidR="00DC3FE8">
        <w:rPr>
          <w:lang w:val="en-GB"/>
        </w:rPr>
        <w:t>ng actions</w:t>
      </w:r>
      <w:r>
        <w:rPr>
          <w:lang w:val="en-GB"/>
        </w:rPr>
        <w:t xml:space="preserve"> are advised on</w:t>
      </w:r>
      <w:r w:rsidRPr="005311E9">
        <w:rPr>
          <w:lang w:val="en-GB"/>
        </w:rPr>
        <w:t xml:space="preserve"> a strategic</w:t>
      </w:r>
      <w:r w:rsidR="0035527C">
        <w:rPr>
          <w:lang w:val="en-GB"/>
        </w:rPr>
        <w:t xml:space="preserve"> and </w:t>
      </w:r>
      <w:r w:rsidRPr="005311E9">
        <w:rPr>
          <w:lang w:val="en-GB"/>
        </w:rPr>
        <w:t>tactical level.</w:t>
      </w:r>
    </w:p>
    <w:p w14:paraId="706793AA" w14:textId="77777777" w:rsidR="0035527C" w:rsidRPr="0035527C" w:rsidRDefault="0035527C" w:rsidP="0035527C">
      <w:pPr>
        <w:rPr>
          <w:lang w:val="en-GB"/>
        </w:rPr>
      </w:pPr>
    </w:p>
    <w:tbl>
      <w:tblPr>
        <w:tblStyle w:val="Tabelraster"/>
        <w:tblW w:w="5465" w:type="pct"/>
        <w:tblLook w:val="04A0" w:firstRow="1" w:lastRow="0" w:firstColumn="1" w:lastColumn="0" w:noHBand="0" w:noVBand="1"/>
      </w:tblPr>
      <w:tblGrid>
        <w:gridCol w:w="7922"/>
      </w:tblGrid>
      <w:tr w:rsidR="00BA4B24" w:rsidRPr="00BC54DF" w14:paraId="58820372" w14:textId="77777777" w:rsidTr="0027129D">
        <w:trPr>
          <w:tblHeader/>
        </w:trPr>
        <w:tc>
          <w:tcPr>
            <w:tcW w:w="5000" w:type="pct"/>
            <w:shd w:val="clear" w:color="auto" w:fill="002060"/>
          </w:tcPr>
          <w:p w14:paraId="39CF15BF" w14:textId="6915CAD4" w:rsidR="00BA4B24" w:rsidRPr="00BC6700" w:rsidRDefault="00BC6700" w:rsidP="008222E1">
            <w:pPr>
              <w:spacing w:before="120" w:after="120"/>
              <w:ind w:right="-1298"/>
              <w:rPr>
                <w:b/>
                <w:bCs w:val="0"/>
                <w:lang w:val="en-GB"/>
              </w:rPr>
            </w:pPr>
            <w:r>
              <w:rPr>
                <w:b/>
                <w:lang w:val="en-GB"/>
              </w:rPr>
              <w:t>Findings and remediation actions</w:t>
            </w:r>
          </w:p>
        </w:tc>
      </w:tr>
      <w:tr w:rsidR="00BA4B24" w:rsidRPr="00F14599" w14:paraId="210037A7" w14:textId="77777777" w:rsidTr="008222E1">
        <w:sdt>
          <w:sdtPr>
            <w:rPr>
              <w:lang w:val="en-GB"/>
            </w:rPr>
            <w:alias w:val="Please describe finding"/>
            <w:tag w:val="Please describe finding"/>
            <w:id w:val="-370384951"/>
            <w:placeholder>
              <w:docPart w:val="E6380D68BE7C42A5937ACE522C2AFED3"/>
            </w:placeholder>
          </w:sdtPr>
          <w:sdtEndPr/>
          <w:sdtContent>
            <w:tc>
              <w:tcPr>
                <w:tcW w:w="5000" w:type="pct"/>
              </w:tcPr>
              <w:p w14:paraId="0ECB1C0F" w14:textId="77777777" w:rsidR="00BA4B24" w:rsidRPr="005311E9" w:rsidRDefault="00BA4B24" w:rsidP="008222E1">
                <w:pPr>
                  <w:spacing w:before="40" w:after="40"/>
                  <w:rPr>
                    <w:lang w:val="en-GB"/>
                  </w:rPr>
                </w:pPr>
                <w:r>
                  <w:rPr>
                    <w:lang w:val="en-GB"/>
                  </w:rPr>
                  <w:t>[</w:t>
                </w:r>
                <w:r>
                  <w:rPr>
                    <w:b/>
                    <w:lang w:val="en-GB"/>
                  </w:rPr>
                  <w:t>Finding]</w:t>
                </w:r>
                <w:r w:rsidRPr="005311E9">
                  <w:rPr>
                    <w:lang w:val="en-GB"/>
                  </w:rPr>
                  <w:t xml:space="preserve"> </w:t>
                </w:r>
                <w:r>
                  <w:rPr>
                    <w:lang w:val="en-GB"/>
                  </w:rPr>
                  <w:t>–</w:t>
                </w:r>
                <w:r w:rsidRPr="005311E9">
                  <w:rPr>
                    <w:lang w:val="en-GB"/>
                  </w:rPr>
                  <w:t xml:space="preserve"> </w:t>
                </w:r>
                <w:r>
                  <w:rPr>
                    <w:lang w:val="en-GB"/>
                  </w:rPr>
                  <w:t>[Remediation actions]</w:t>
                </w:r>
              </w:p>
            </w:tc>
          </w:sdtContent>
        </w:sdt>
      </w:tr>
      <w:tr w:rsidR="00BA4B24" w:rsidRPr="00F14599" w14:paraId="30594DE0" w14:textId="77777777" w:rsidTr="008222E1">
        <w:sdt>
          <w:sdtPr>
            <w:rPr>
              <w:lang w:val="en-GB"/>
            </w:rPr>
            <w:id w:val="-946925206"/>
            <w:placeholder>
              <w:docPart w:val="0C9F57EAA5F2476BAFA4A87764595F70"/>
            </w:placeholder>
          </w:sdtPr>
          <w:sdtEndPr/>
          <w:sdtContent>
            <w:sdt>
              <w:sdtPr>
                <w:rPr>
                  <w:lang w:val="en-GB"/>
                </w:rPr>
                <w:alias w:val="Please describe finding"/>
                <w:tag w:val="Please describe finding"/>
                <w:id w:val="1288396126"/>
                <w:placeholder>
                  <w:docPart w:val="F1656CA2D4574F5D80088DE4285C34C7"/>
                </w:placeholder>
              </w:sdtPr>
              <w:sdtEndPr/>
              <w:sdtContent>
                <w:sdt>
                  <w:sdtPr>
                    <w:rPr>
                      <w:lang w:val="en-GB"/>
                    </w:rPr>
                    <w:alias w:val="Please describe finding"/>
                    <w:tag w:val="Please describe finding"/>
                    <w:id w:val="1269883745"/>
                    <w:placeholder>
                      <w:docPart w:val="CA34A7ED185D493ABB923554995099F2"/>
                    </w:placeholder>
                  </w:sdtPr>
                  <w:sdtEndPr/>
                  <w:sdtContent>
                    <w:tc>
                      <w:tcPr>
                        <w:tcW w:w="5000" w:type="pct"/>
                      </w:tcPr>
                      <w:p w14:paraId="2063D118" w14:textId="77777777" w:rsidR="00BA4B24" w:rsidRPr="005311E9" w:rsidRDefault="00BA4B24" w:rsidP="008222E1">
                        <w:pPr>
                          <w:spacing w:before="40" w:after="40"/>
                          <w:rPr>
                            <w:lang w:val="en-GB"/>
                          </w:rPr>
                        </w:pPr>
                        <w:r>
                          <w:rPr>
                            <w:lang w:val="en-GB"/>
                          </w:rPr>
                          <w:t>[</w:t>
                        </w:r>
                        <w:r>
                          <w:rPr>
                            <w:b/>
                            <w:lang w:val="en-GB"/>
                          </w:rPr>
                          <w:t>Finding]</w:t>
                        </w:r>
                        <w:r w:rsidRPr="005311E9">
                          <w:rPr>
                            <w:lang w:val="en-GB"/>
                          </w:rPr>
                          <w:t xml:space="preserve"> </w:t>
                        </w:r>
                        <w:r>
                          <w:rPr>
                            <w:lang w:val="en-GB"/>
                          </w:rPr>
                          <w:t>–</w:t>
                        </w:r>
                        <w:r w:rsidRPr="005311E9">
                          <w:rPr>
                            <w:lang w:val="en-GB"/>
                          </w:rPr>
                          <w:t xml:space="preserve"> </w:t>
                        </w:r>
                        <w:r>
                          <w:rPr>
                            <w:lang w:val="en-GB"/>
                          </w:rPr>
                          <w:t>[Remediation actions]</w:t>
                        </w:r>
                      </w:p>
                    </w:tc>
                  </w:sdtContent>
                </w:sdt>
              </w:sdtContent>
            </w:sdt>
          </w:sdtContent>
        </w:sdt>
      </w:tr>
      <w:tr w:rsidR="00BA4B24" w:rsidRPr="00F14599" w14:paraId="355488F5" w14:textId="77777777" w:rsidTr="008222E1">
        <w:sdt>
          <w:sdtPr>
            <w:rPr>
              <w:lang w:val="en-GB"/>
            </w:rPr>
            <w:id w:val="1928081475"/>
            <w:placeholder>
              <w:docPart w:val="5E2EC5267ED84E84A63CE11D0E95E206"/>
            </w:placeholder>
          </w:sdtPr>
          <w:sdtEndPr/>
          <w:sdtContent>
            <w:sdt>
              <w:sdtPr>
                <w:rPr>
                  <w:lang w:val="en-GB"/>
                </w:rPr>
                <w:alias w:val="Please describe finding"/>
                <w:tag w:val="Please describe finding"/>
                <w:id w:val="-1093463407"/>
                <w:placeholder>
                  <w:docPart w:val="41DBE3143AAD462AAB97A5A5FCFCBE9A"/>
                </w:placeholder>
              </w:sdtPr>
              <w:sdtEndPr/>
              <w:sdtContent>
                <w:sdt>
                  <w:sdtPr>
                    <w:rPr>
                      <w:lang w:val="en-GB"/>
                    </w:rPr>
                    <w:alias w:val="Please describe finding"/>
                    <w:tag w:val="Please describe finding"/>
                    <w:id w:val="-1703625272"/>
                    <w:placeholder>
                      <w:docPart w:val="5DD595B370C541AE9CF43C0655326430"/>
                    </w:placeholder>
                  </w:sdtPr>
                  <w:sdtEndPr/>
                  <w:sdtContent>
                    <w:tc>
                      <w:tcPr>
                        <w:tcW w:w="5000" w:type="pct"/>
                      </w:tcPr>
                      <w:p w14:paraId="6D0D6124" w14:textId="77777777" w:rsidR="00BA4B24" w:rsidRPr="005311E9" w:rsidRDefault="00BA4B24" w:rsidP="008222E1">
                        <w:pPr>
                          <w:spacing w:before="40" w:after="40"/>
                          <w:rPr>
                            <w:lang w:val="en-GB"/>
                          </w:rPr>
                        </w:pPr>
                        <w:r>
                          <w:rPr>
                            <w:lang w:val="en-GB"/>
                          </w:rPr>
                          <w:t>[</w:t>
                        </w:r>
                        <w:r>
                          <w:rPr>
                            <w:b/>
                            <w:lang w:val="en-GB"/>
                          </w:rPr>
                          <w:t>Finding]</w:t>
                        </w:r>
                        <w:r w:rsidRPr="005311E9">
                          <w:rPr>
                            <w:lang w:val="en-GB"/>
                          </w:rPr>
                          <w:t xml:space="preserve"> </w:t>
                        </w:r>
                        <w:r>
                          <w:rPr>
                            <w:lang w:val="en-GB"/>
                          </w:rPr>
                          <w:t>–</w:t>
                        </w:r>
                        <w:r w:rsidRPr="005311E9">
                          <w:rPr>
                            <w:lang w:val="en-GB"/>
                          </w:rPr>
                          <w:t xml:space="preserve"> </w:t>
                        </w:r>
                        <w:r>
                          <w:rPr>
                            <w:lang w:val="en-GB"/>
                          </w:rPr>
                          <w:t>[Remediation actions]</w:t>
                        </w:r>
                      </w:p>
                    </w:tc>
                  </w:sdtContent>
                </w:sdt>
              </w:sdtContent>
            </w:sdt>
          </w:sdtContent>
        </w:sdt>
      </w:tr>
      <w:tr w:rsidR="00BA4B24" w:rsidRPr="00F14599" w14:paraId="13DA303C" w14:textId="77777777" w:rsidTr="008222E1">
        <w:sdt>
          <w:sdtPr>
            <w:rPr>
              <w:lang w:val="en-GB"/>
            </w:rPr>
            <w:id w:val="-497576695"/>
            <w:placeholder>
              <w:docPart w:val="ECB351017E684A488B6C4C6156840553"/>
            </w:placeholder>
          </w:sdtPr>
          <w:sdtEndPr/>
          <w:sdtContent>
            <w:sdt>
              <w:sdtPr>
                <w:rPr>
                  <w:lang w:val="en-GB"/>
                </w:rPr>
                <w:alias w:val="Please describe finding"/>
                <w:tag w:val="Please describe finding"/>
                <w:id w:val="-835835614"/>
                <w:placeholder>
                  <w:docPart w:val="1ED064538763494596632AA83BBBA2F3"/>
                </w:placeholder>
              </w:sdtPr>
              <w:sdtEndPr/>
              <w:sdtContent>
                <w:sdt>
                  <w:sdtPr>
                    <w:rPr>
                      <w:lang w:val="en-GB"/>
                    </w:rPr>
                    <w:alias w:val="Please describe finding"/>
                    <w:tag w:val="Please describe finding"/>
                    <w:id w:val="1612546766"/>
                    <w:placeholder>
                      <w:docPart w:val="231097402F194EEC9E697D2C7EB64717"/>
                    </w:placeholder>
                  </w:sdtPr>
                  <w:sdtEndPr/>
                  <w:sdtContent>
                    <w:tc>
                      <w:tcPr>
                        <w:tcW w:w="5000" w:type="pct"/>
                      </w:tcPr>
                      <w:p w14:paraId="0716E19E" w14:textId="77777777" w:rsidR="00BA4B24" w:rsidRPr="005311E9" w:rsidRDefault="00BA4B24" w:rsidP="008222E1">
                        <w:pPr>
                          <w:spacing w:before="40" w:after="40"/>
                          <w:rPr>
                            <w:lang w:val="en-GB"/>
                          </w:rPr>
                        </w:pPr>
                        <w:r>
                          <w:rPr>
                            <w:lang w:val="en-GB"/>
                          </w:rPr>
                          <w:t>[</w:t>
                        </w:r>
                        <w:r>
                          <w:rPr>
                            <w:b/>
                            <w:lang w:val="en-GB"/>
                          </w:rPr>
                          <w:t>Finding]</w:t>
                        </w:r>
                        <w:r w:rsidRPr="005311E9">
                          <w:rPr>
                            <w:lang w:val="en-GB"/>
                          </w:rPr>
                          <w:t xml:space="preserve"> </w:t>
                        </w:r>
                        <w:r>
                          <w:rPr>
                            <w:lang w:val="en-GB"/>
                          </w:rPr>
                          <w:t>–</w:t>
                        </w:r>
                        <w:r w:rsidRPr="005311E9">
                          <w:rPr>
                            <w:lang w:val="en-GB"/>
                          </w:rPr>
                          <w:t xml:space="preserve"> </w:t>
                        </w:r>
                        <w:r>
                          <w:rPr>
                            <w:lang w:val="en-GB"/>
                          </w:rPr>
                          <w:t>[Remediation actions]</w:t>
                        </w:r>
                      </w:p>
                    </w:tc>
                  </w:sdtContent>
                </w:sdt>
              </w:sdtContent>
            </w:sdt>
          </w:sdtContent>
        </w:sdt>
      </w:tr>
      <w:tr w:rsidR="00BA4B24" w:rsidRPr="00F14599" w14:paraId="27A7B8F7" w14:textId="77777777" w:rsidTr="008222E1">
        <w:sdt>
          <w:sdtPr>
            <w:rPr>
              <w:lang w:val="en-GB"/>
            </w:rPr>
            <w:alias w:val="Please describe finding"/>
            <w:tag w:val="Please describe finding"/>
            <w:id w:val="1045485748"/>
            <w:placeholder>
              <w:docPart w:val="2BCD940DC71646D5928095F73F7B18EF"/>
            </w:placeholder>
          </w:sdtPr>
          <w:sdtEndPr/>
          <w:sdtContent>
            <w:tc>
              <w:tcPr>
                <w:tcW w:w="5000" w:type="pct"/>
              </w:tcPr>
              <w:p w14:paraId="34792C5D" w14:textId="77777777" w:rsidR="00BA4B24" w:rsidRPr="005311E9" w:rsidRDefault="00BA4B24" w:rsidP="008222E1">
                <w:pPr>
                  <w:spacing w:before="40" w:after="40"/>
                  <w:rPr>
                    <w:lang w:val="en-GB"/>
                  </w:rPr>
                </w:pPr>
                <w:r>
                  <w:rPr>
                    <w:lang w:val="en-GB"/>
                  </w:rPr>
                  <w:t>[</w:t>
                </w:r>
                <w:r>
                  <w:rPr>
                    <w:b/>
                    <w:lang w:val="en-GB"/>
                  </w:rPr>
                  <w:t>Finding]</w:t>
                </w:r>
                <w:r w:rsidRPr="005311E9">
                  <w:rPr>
                    <w:lang w:val="en-GB"/>
                  </w:rPr>
                  <w:t xml:space="preserve"> </w:t>
                </w:r>
                <w:r>
                  <w:rPr>
                    <w:lang w:val="en-GB"/>
                  </w:rPr>
                  <w:t>–</w:t>
                </w:r>
                <w:r w:rsidRPr="005311E9">
                  <w:rPr>
                    <w:lang w:val="en-GB"/>
                  </w:rPr>
                  <w:t xml:space="preserve"> </w:t>
                </w:r>
                <w:r>
                  <w:rPr>
                    <w:lang w:val="en-GB"/>
                  </w:rPr>
                  <w:t>[Remediation actions]</w:t>
                </w:r>
              </w:p>
            </w:tc>
          </w:sdtContent>
        </w:sdt>
      </w:tr>
      <w:tr w:rsidR="00BA4B24" w:rsidRPr="00F14599" w14:paraId="1B59EFFB" w14:textId="77777777" w:rsidTr="008222E1">
        <w:sdt>
          <w:sdtPr>
            <w:rPr>
              <w:lang w:val="en-GB"/>
            </w:rPr>
            <w:alias w:val="Please describe finding"/>
            <w:tag w:val="Please describe finding"/>
            <w:id w:val="-778330275"/>
            <w:placeholder>
              <w:docPart w:val="FBD0C50648304D86934E07112EAC7E08"/>
            </w:placeholder>
          </w:sdtPr>
          <w:sdtEndPr/>
          <w:sdtContent>
            <w:tc>
              <w:tcPr>
                <w:tcW w:w="5000" w:type="pct"/>
              </w:tcPr>
              <w:p w14:paraId="686F92A7" w14:textId="77777777" w:rsidR="00BA4B24" w:rsidRPr="005311E9" w:rsidRDefault="00BA4B24" w:rsidP="008222E1">
                <w:pPr>
                  <w:spacing w:before="40" w:after="40"/>
                  <w:rPr>
                    <w:lang w:val="en-GB"/>
                  </w:rPr>
                </w:pPr>
                <w:r>
                  <w:rPr>
                    <w:lang w:val="en-GB"/>
                  </w:rPr>
                  <w:t>[</w:t>
                </w:r>
                <w:r>
                  <w:rPr>
                    <w:b/>
                    <w:lang w:val="en-GB"/>
                  </w:rPr>
                  <w:t>Finding]</w:t>
                </w:r>
                <w:r w:rsidRPr="005311E9">
                  <w:rPr>
                    <w:lang w:val="en-GB"/>
                  </w:rPr>
                  <w:t xml:space="preserve"> </w:t>
                </w:r>
                <w:r>
                  <w:rPr>
                    <w:lang w:val="en-GB"/>
                  </w:rPr>
                  <w:t>–</w:t>
                </w:r>
                <w:r w:rsidRPr="005311E9">
                  <w:rPr>
                    <w:lang w:val="en-GB"/>
                  </w:rPr>
                  <w:t xml:space="preserve"> </w:t>
                </w:r>
                <w:r>
                  <w:rPr>
                    <w:lang w:val="en-GB"/>
                  </w:rPr>
                  <w:t>[Remediation actions]</w:t>
                </w:r>
              </w:p>
            </w:tc>
          </w:sdtContent>
        </w:sdt>
      </w:tr>
    </w:tbl>
    <w:p w14:paraId="7AF76438" w14:textId="77777777" w:rsidR="004379C6" w:rsidRDefault="004379C6" w:rsidP="00BA4B24">
      <w:pPr>
        <w:rPr>
          <w:lang w:val="en-GB"/>
        </w:rPr>
      </w:pPr>
    </w:p>
    <w:p w14:paraId="73D21B25" w14:textId="77777777" w:rsidR="002236AA" w:rsidRDefault="002236AA" w:rsidP="00BA4B24">
      <w:pPr>
        <w:rPr>
          <w:lang w:val="en-GB"/>
        </w:rPr>
      </w:pPr>
    </w:p>
    <w:p w14:paraId="41F5FB9C" w14:textId="18B0344B" w:rsidR="008254F5" w:rsidRDefault="00B748D4" w:rsidP="008F24BC">
      <w:pPr>
        <w:pStyle w:val="Genummerdekop"/>
        <w:rPr>
          <w:lang w:val="en-GB"/>
        </w:rPr>
      </w:pPr>
      <w:bookmarkStart w:id="22" w:name="_Toc166846258"/>
      <w:r>
        <w:rPr>
          <w:lang w:val="en-GB"/>
        </w:rPr>
        <w:t>Key learnings and recommendations</w:t>
      </w:r>
      <w:bookmarkEnd w:id="22"/>
      <w:r>
        <w:rPr>
          <w:lang w:val="en-GB"/>
        </w:rPr>
        <w:t xml:space="preserve"> </w:t>
      </w:r>
    </w:p>
    <w:p w14:paraId="16281F7C" w14:textId="664E0E5C" w:rsidR="00894FC2" w:rsidRDefault="00894FC2" w:rsidP="00894FC2">
      <w:pPr>
        <w:pStyle w:val="Plattetekstmetvoetnoot"/>
        <w:rPr>
          <w:lang w:val="en-GB"/>
        </w:rPr>
      </w:pPr>
      <w:r>
        <w:rPr>
          <w:lang w:val="en-US"/>
        </w:rPr>
        <w:t>[</w:t>
      </w:r>
      <w:r w:rsidRPr="00375543">
        <w:rPr>
          <w:lang w:val="en-US"/>
        </w:rPr>
        <w:t>In order to facilitate learning</w:t>
      </w:r>
      <w:r>
        <w:rPr>
          <w:lang w:val="en-US"/>
        </w:rPr>
        <w:t xml:space="preserve"> within your own organization but also f</w:t>
      </w:r>
      <w:r w:rsidR="00673810">
        <w:rPr>
          <w:lang w:val="en-US"/>
        </w:rPr>
        <w:t>or other TIBER-NL participants</w:t>
      </w:r>
      <w:r w:rsidRPr="00375543">
        <w:rPr>
          <w:lang w:val="en-US"/>
        </w:rPr>
        <w:t xml:space="preserve">, please share </w:t>
      </w:r>
      <w:r w:rsidR="00E376D6">
        <w:rPr>
          <w:lang w:val="en-US"/>
        </w:rPr>
        <w:t xml:space="preserve">the general key learnings and </w:t>
      </w:r>
      <w:r w:rsidR="00B748D4">
        <w:rPr>
          <w:lang w:val="en-US"/>
        </w:rPr>
        <w:t>recommendations</w:t>
      </w:r>
      <w:r w:rsidRPr="00375543">
        <w:rPr>
          <w:lang w:val="en-US"/>
        </w:rPr>
        <w:t xml:space="preserve"> you have to other entities regarding </w:t>
      </w:r>
      <w:r w:rsidR="00C46E04">
        <w:rPr>
          <w:lang w:val="en-US"/>
        </w:rPr>
        <w:t xml:space="preserve">general </w:t>
      </w:r>
      <w:r w:rsidRPr="00375543">
        <w:rPr>
          <w:lang w:val="en-US"/>
        </w:rPr>
        <w:t>mitigati</w:t>
      </w:r>
      <w:r w:rsidR="00C46E04">
        <w:rPr>
          <w:lang w:val="en-US"/>
        </w:rPr>
        <w:t>ng actions</w:t>
      </w:r>
      <w:r w:rsidRPr="00375543">
        <w:rPr>
          <w:lang w:val="en-US"/>
        </w:rPr>
        <w:t>, best practices etc</w:t>
      </w:r>
      <w:r w:rsidR="00B748D4">
        <w:rPr>
          <w:lang w:val="en-US"/>
        </w:rPr>
        <w:t>etera in addition to</w:t>
      </w:r>
      <w:r w:rsidRPr="00375543">
        <w:rPr>
          <w:lang w:val="en-US"/>
        </w:rPr>
        <w:t xml:space="preserve"> what is mentioned in the former chapter</w:t>
      </w:r>
      <w:r w:rsidR="00B748D4">
        <w:rPr>
          <w:lang w:val="en-US"/>
        </w:rPr>
        <w:t>s</w:t>
      </w:r>
      <w:r w:rsidRPr="00375543">
        <w:rPr>
          <w:lang w:val="en-US"/>
        </w:rPr>
        <w:t>. For your audience think of other WT’s, CISO’s, Blue Teams and intelligence teams.</w:t>
      </w:r>
      <w:r w:rsidR="00673810">
        <w:rPr>
          <w:lang w:val="en-US"/>
        </w:rPr>
        <w:t>]</w:t>
      </w:r>
    </w:p>
    <w:p w14:paraId="151F306C" w14:textId="77777777" w:rsidR="00650064" w:rsidRPr="00650064" w:rsidRDefault="00650064" w:rsidP="0077722A">
      <w:pPr>
        <w:pStyle w:val="Plattetekstmetvoetnoot"/>
        <w:rPr>
          <w:lang w:val="en-GB"/>
        </w:rPr>
      </w:pPr>
    </w:p>
    <w:sectPr w:rsidR="00650064" w:rsidRPr="00650064" w:rsidSect="00892B54">
      <w:headerReference w:type="even" r:id="rId14"/>
      <w:headerReference w:type="default" r:id="rId15"/>
      <w:footerReference w:type="default" r:id="rId16"/>
      <w:headerReference w:type="first" r:id="rId17"/>
      <w:pgSz w:w="11907" w:h="16839" w:code="9"/>
      <w:pgMar w:top="3289" w:right="3175" w:bottom="1134" w:left="1474" w:header="340"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45779" w14:textId="77777777" w:rsidR="00DC2E8D" w:rsidRDefault="00DC2E8D" w:rsidP="008520FC">
      <w:r>
        <w:separator/>
      </w:r>
    </w:p>
  </w:endnote>
  <w:endnote w:type="continuationSeparator" w:id="0">
    <w:p w14:paraId="1AC9F65D" w14:textId="77777777" w:rsidR="00DC2E8D" w:rsidRDefault="00DC2E8D" w:rsidP="008520FC">
      <w:r>
        <w:continuationSeparator/>
      </w:r>
    </w:p>
  </w:endnote>
  <w:endnote w:type="continuationNotice" w:id="1">
    <w:p w14:paraId="168AA8FA" w14:textId="77777777" w:rsidR="00DC2E8D" w:rsidRDefault="00DC2E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restige Elite">
    <w:altName w:val="Cambria"/>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Berthold Garamon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F8D4" w14:textId="77777777" w:rsidR="00486260" w:rsidRPr="00941951" w:rsidRDefault="00486260" w:rsidP="00486260">
    <w:pPr>
      <w:pStyle w:val="Voettekst"/>
    </w:pPr>
    <w:r>
      <w:fldChar w:fldCharType="begin"/>
    </w:r>
    <w:r>
      <w:instrText xml:space="preserve"> PAGE   \* MERGEFORMAT </w:instrText>
    </w:r>
    <w:r>
      <w:fldChar w:fldCharType="separate"/>
    </w:r>
    <w:r>
      <w:t>2</w:t>
    </w:r>
    <w:r>
      <w:fldChar w:fldCharType="end"/>
    </w:r>
  </w:p>
  <w:p w14:paraId="46B1A65F" w14:textId="77777777" w:rsidR="00AC3122" w:rsidRPr="00486260" w:rsidRDefault="00AC3122" w:rsidP="004862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17FC5" w14:textId="77777777" w:rsidR="00DC2E8D" w:rsidRDefault="00DC2E8D" w:rsidP="008520FC"/>
  </w:footnote>
  <w:footnote w:type="continuationSeparator" w:id="0">
    <w:p w14:paraId="7E675BE8" w14:textId="77777777" w:rsidR="00DC2E8D" w:rsidRDefault="00DC2E8D" w:rsidP="008520FC">
      <w:r>
        <w:continuationSeparator/>
      </w:r>
    </w:p>
  </w:footnote>
  <w:footnote w:type="continuationNotice" w:id="1">
    <w:p w14:paraId="02466C0F" w14:textId="77777777" w:rsidR="00DC2E8D" w:rsidRDefault="00DC2E8D"/>
  </w:footnote>
  <w:footnote w:id="2">
    <w:p w14:paraId="2B1BA452" w14:textId="24776705" w:rsidR="00364DCB" w:rsidRPr="00B70B07" w:rsidRDefault="00364DCB" w:rsidP="00364DCB">
      <w:pPr>
        <w:pStyle w:val="Voetnoottekst"/>
        <w:rPr>
          <w:lang w:val="en-US"/>
        </w:rPr>
      </w:pPr>
      <w:r>
        <w:rPr>
          <w:rStyle w:val="Voetnootmarkering"/>
        </w:rPr>
        <w:footnoteRef/>
      </w:r>
      <w:r w:rsidRPr="00B70B07">
        <w:rPr>
          <w:lang w:val="en-US"/>
        </w:rPr>
        <w:t xml:space="preserve"> It should </w:t>
      </w:r>
      <w:r w:rsidRPr="00B70B07">
        <w:rPr>
          <w:i/>
          <w:iCs/>
          <w:lang w:val="en-US"/>
        </w:rPr>
        <w:t>not</w:t>
      </w:r>
      <w:r w:rsidRPr="00B70B07">
        <w:rPr>
          <w:lang w:val="en-US"/>
        </w:rPr>
        <w:t xml:space="preserve"> contain detailed technical information and findings regarding weaknesses and vulnerabilities</w:t>
      </w:r>
      <w:r w:rsidR="00215F72">
        <w:rPr>
          <w:lang w:val="en-US"/>
        </w:rPr>
        <w:t xml:space="preserve"> </w:t>
      </w:r>
      <w:r w:rsidRPr="00B70B07">
        <w:rPr>
          <w:lang w:val="en-US"/>
        </w:rPr>
        <w:t xml:space="preserve">as information at that level of detail is highly sensitive and </w:t>
      </w:r>
      <w:r>
        <w:rPr>
          <w:lang w:val="en-US"/>
        </w:rPr>
        <w:t xml:space="preserve">intended </w:t>
      </w:r>
      <w:r w:rsidRPr="00B70B07">
        <w:rPr>
          <w:lang w:val="en-US"/>
        </w:rPr>
        <w:t xml:space="preserve">for the </w:t>
      </w:r>
      <w:r>
        <w:rPr>
          <w:lang w:val="en-US"/>
        </w:rPr>
        <w:t xml:space="preserve">tested </w:t>
      </w:r>
      <w:r w:rsidRPr="00B70B07">
        <w:rPr>
          <w:lang w:val="en-US"/>
        </w:rPr>
        <w:t>entity only (</w:t>
      </w:r>
      <w:r>
        <w:rPr>
          <w:lang w:val="en-US"/>
        </w:rPr>
        <w:t xml:space="preserve">i.e. documented </w:t>
      </w:r>
      <w:r w:rsidRPr="00B70B07">
        <w:rPr>
          <w:lang w:val="en-US"/>
        </w:rPr>
        <w:t xml:space="preserve">in the </w:t>
      </w:r>
      <w:r>
        <w:rPr>
          <w:lang w:val="en-US"/>
        </w:rPr>
        <w:t xml:space="preserve">Red Team </w:t>
      </w:r>
      <w:r w:rsidRPr="00B70B07">
        <w:rPr>
          <w:lang w:val="en-US"/>
        </w:rPr>
        <w:t>Report</w:t>
      </w:r>
      <w:r>
        <w:rPr>
          <w:lang w:val="en-US"/>
        </w:rPr>
        <w:t xml:space="preserve">, </w:t>
      </w:r>
      <w:r w:rsidRPr="00B70B07">
        <w:rPr>
          <w:lang w:val="en-US"/>
        </w:rPr>
        <w:t xml:space="preserve">Blue Team </w:t>
      </w:r>
      <w:r>
        <w:rPr>
          <w:lang w:val="en-US"/>
        </w:rPr>
        <w:t xml:space="preserve">Report and </w:t>
      </w:r>
      <w:r w:rsidRPr="00B70B07">
        <w:rPr>
          <w:lang w:val="en-US"/>
        </w:rPr>
        <w:t>Remediation Plan).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761E" w14:textId="1D48174F" w:rsidR="00580955" w:rsidRDefault="00580955">
    <w:pPr>
      <w:pStyle w:val="Koptekst"/>
    </w:pPr>
    <w:r>
      <w:rPr>
        <w:noProof/>
      </w:rPr>
      <mc:AlternateContent>
        <mc:Choice Requires="wps">
          <w:drawing>
            <wp:anchor distT="0" distB="0" distL="0" distR="0" simplePos="0" relativeHeight="251658254" behindDoc="0" locked="0" layoutInCell="1" allowOverlap="1" wp14:anchorId="71B2F3C9" wp14:editId="40CB216E">
              <wp:simplePos x="635" y="635"/>
              <wp:positionH relativeFrom="page">
                <wp:align>left</wp:align>
              </wp:positionH>
              <wp:positionV relativeFrom="page">
                <wp:align>top</wp:align>
              </wp:positionV>
              <wp:extent cx="443865" cy="443865"/>
              <wp:effectExtent l="0" t="0" r="10795" b="16510"/>
              <wp:wrapNone/>
              <wp:docPr id="123352265" name="Tekstvak 123352265" descr="| DNB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B25EF7" w14:textId="54F1D4F7" w:rsidR="00580955" w:rsidRPr="00580955" w:rsidRDefault="00580955" w:rsidP="00580955">
                          <w:pPr>
                            <w:rPr>
                              <w:rFonts w:ascii="Calibri" w:eastAsia="Calibri" w:hAnsi="Calibri" w:cs="Calibri"/>
                              <w:noProof/>
                              <w:color w:val="7FAA39"/>
                              <w:sz w:val="20"/>
                              <w:szCs w:val="20"/>
                            </w:rPr>
                          </w:pPr>
                          <w:r w:rsidRPr="00580955">
                            <w:rPr>
                              <w:rFonts w:ascii="Calibri" w:eastAsia="Calibri" w:hAnsi="Calibri" w:cs="Calibri"/>
                              <w:noProof/>
                              <w:color w:val="7FAA39"/>
                              <w:sz w:val="20"/>
                              <w:szCs w:val="20"/>
                            </w:rPr>
                            <w:t>| DNB PUBLIC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1B2F3C9" id="_x0000_t202" coordsize="21600,21600" o:spt="202" path="m,l,21600r21600,l21600,xe">
              <v:stroke joinstyle="miter"/>
              <v:path gradientshapeok="t" o:connecttype="rect"/>
            </v:shapetype>
            <v:shape id="Tekstvak 123352265" o:spid="_x0000_s1027" type="#_x0000_t202" alt="| DNB PUBLIC |" style="position:absolute;margin-left:0;margin-top:0;width:34.95pt;height:34.95pt;z-index:25165825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0BB25EF7" w14:textId="54F1D4F7" w:rsidR="00580955" w:rsidRPr="00580955" w:rsidRDefault="00580955" w:rsidP="00580955">
                    <w:pPr>
                      <w:rPr>
                        <w:rFonts w:ascii="Calibri" w:eastAsia="Calibri" w:hAnsi="Calibri" w:cs="Calibri"/>
                        <w:noProof/>
                        <w:color w:val="7FAA39"/>
                        <w:sz w:val="20"/>
                        <w:szCs w:val="20"/>
                      </w:rPr>
                    </w:pPr>
                    <w:r w:rsidRPr="00580955">
                      <w:rPr>
                        <w:rFonts w:ascii="Calibri" w:eastAsia="Calibri" w:hAnsi="Calibri" w:cs="Calibri"/>
                        <w:noProof/>
                        <w:color w:val="7FAA39"/>
                        <w:sz w:val="20"/>
                        <w:szCs w:val="20"/>
                      </w:rPr>
                      <w:t>| DNB PUBLIC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9160" w14:textId="298B4C8E" w:rsidR="00486260" w:rsidRDefault="00FA242C" w:rsidP="00486260">
    <w:pPr>
      <w:pStyle w:val="Koptekst"/>
    </w:pPr>
    <w:r>
      <w:rPr>
        <w:noProof/>
      </w:rPr>
      <w:drawing>
        <wp:anchor distT="0" distB="0" distL="114300" distR="114300" simplePos="0" relativeHeight="251658246" behindDoc="1" locked="0" layoutInCell="1" allowOverlap="1" wp14:anchorId="35B1B1CD" wp14:editId="332BF07D">
          <wp:simplePos x="0" y="0"/>
          <wp:positionH relativeFrom="page">
            <wp:posOffset>5886450</wp:posOffset>
          </wp:positionH>
          <wp:positionV relativeFrom="page">
            <wp:posOffset>151309</wp:posOffset>
          </wp:positionV>
          <wp:extent cx="1351789" cy="442959"/>
          <wp:effectExtent l="0" t="0" r="1270" b="0"/>
          <wp:wrapNone/>
          <wp:docPr id="1746133026" name="Afbeelding 1746133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133026" name="Afbeelding 174613302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1789" cy="4429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0955">
      <w:rPr>
        <w:noProof/>
      </w:rPr>
      <mc:AlternateContent>
        <mc:Choice Requires="wps">
          <w:drawing>
            <wp:anchor distT="0" distB="0" distL="0" distR="0" simplePos="0" relativeHeight="251658253" behindDoc="0" locked="0" layoutInCell="1" allowOverlap="1" wp14:anchorId="1123F343" wp14:editId="2DEC6F65">
              <wp:simplePos x="939800" y="215900"/>
              <wp:positionH relativeFrom="page">
                <wp:align>left</wp:align>
              </wp:positionH>
              <wp:positionV relativeFrom="page">
                <wp:align>top</wp:align>
              </wp:positionV>
              <wp:extent cx="443865" cy="443865"/>
              <wp:effectExtent l="0" t="0" r="10795" b="16510"/>
              <wp:wrapNone/>
              <wp:docPr id="1116688999" name="Tekstvak 1116688999" descr="| DNB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03F10C" w14:textId="264309EA" w:rsidR="00580955" w:rsidRPr="00580955" w:rsidRDefault="00580955" w:rsidP="00580955">
                          <w:pPr>
                            <w:rPr>
                              <w:rFonts w:ascii="Calibri" w:eastAsia="Calibri" w:hAnsi="Calibri" w:cs="Calibri"/>
                              <w:noProof/>
                              <w:color w:val="7FAA39"/>
                              <w:sz w:val="20"/>
                              <w:szCs w:val="20"/>
                            </w:rPr>
                          </w:pPr>
                          <w:r w:rsidRPr="00580955">
                            <w:rPr>
                              <w:rFonts w:ascii="Calibri" w:eastAsia="Calibri" w:hAnsi="Calibri" w:cs="Calibri"/>
                              <w:noProof/>
                              <w:color w:val="7FAA39"/>
                              <w:sz w:val="20"/>
                              <w:szCs w:val="20"/>
                            </w:rPr>
                            <w:t>| DNB PUBLIC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123F343" id="_x0000_t202" coordsize="21600,21600" o:spt="202" path="m,l,21600r21600,l21600,xe">
              <v:stroke joinstyle="miter"/>
              <v:path gradientshapeok="t" o:connecttype="rect"/>
            </v:shapetype>
            <v:shape id="Tekstvak 1116688999" o:spid="_x0000_s1028" type="#_x0000_t202" alt="| DNB PUBLIC |" style="position:absolute;margin-left:0;margin-top:0;width:34.95pt;height:34.95pt;z-index:251658253;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0403F10C" w14:textId="264309EA" w:rsidR="00580955" w:rsidRPr="00580955" w:rsidRDefault="00580955" w:rsidP="00580955">
                    <w:pPr>
                      <w:rPr>
                        <w:rFonts w:ascii="Calibri" w:eastAsia="Calibri" w:hAnsi="Calibri" w:cs="Calibri"/>
                        <w:noProof/>
                        <w:color w:val="7FAA39"/>
                        <w:sz w:val="20"/>
                        <w:szCs w:val="20"/>
                      </w:rPr>
                    </w:pPr>
                    <w:r w:rsidRPr="00580955">
                      <w:rPr>
                        <w:rFonts w:ascii="Calibri" w:eastAsia="Calibri" w:hAnsi="Calibri" w:cs="Calibri"/>
                        <w:noProof/>
                        <w:color w:val="7FAA39"/>
                        <w:sz w:val="20"/>
                        <w:szCs w:val="20"/>
                      </w:rPr>
                      <w:t>| DNB PUBLIC |</w:t>
                    </w:r>
                  </w:p>
                </w:txbxContent>
              </v:textbox>
              <w10:wrap anchorx="page" anchory="page"/>
            </v:shape>
          </w:pict>
        </mc:Fallback>
      </mc:AlternateContent>
    </w:r>
    <w:r w:rsidR="00486260">
      <w:rPr>
        <w:b/>
        <w:noProof/>
      </w:rPr>
      <w:drawing>
        <wp:anchor distT="0" distB="0" distL="114300" distR="114300" simplePos="0" relativeHeight="251658248" behindDoc="1" locked="0" layoutInCell="1" allowOverlap="1" wp14:anchorId="0B946CFF" wp14:editId="5826212B">
          <wp:simplePos x="0" y="0"/>
          <wp:positionH relativeFrom="page">
            <wp:posOffset>6142990</wp:posOffset>
          </wp:positionH>
          <wp:positionV relativeFrom="page">
            <wp:posOffset>118745</wp:posOffset>
          </wp:positionV>
          <wp:extent cx="1122680" cy="323850"/>
          <wp:effectExtent l="0" t="0" r="0" b="0"/>
          <wp:wrapNone/>
          <wp:docPr id="2079190015" name="Afbeelding 2079190015" descr="R:\Projecten\372_TID_DNB_DIRECT\Develop\png_classificatie\pos\DNB_cl2_unrestricted-pos.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Projecten\372_TID_DNB_DIRECT\Develop\png_classificatie\pos\DNB_cl2_unrestricted-po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6260">
      <w:rPr>
        <w:b/>
        <w:noProof/>
      </w:rPr>
      <w:drawing>
        <wp:anchor distT="0" distB="0" distL="114300" distR="114300" simplePos="0" relativeHeight="251658249" behindDoc="1" locked="0" layoutInCell="1" allowOverlap="1" wp14:anchorId="49D340BE" wp14:editId="486795DC">
          <wp:simplePos x="0" y="0"/>
          <wp:positionH relativeFrom="page">
            <wp:posOffset>6131560</wp:posOffset>
          </wp:positionH>
          <wp:positionV relativeFrom="page">
            <wp:posOffset>118745</wp:posOffset>
          </wp:positionV>
          <wp:extent cx="1122680" cy="323850"/>
          <wp:effectExtent l="0" t="0" r="0" b="0"/>
          <wp:wrapNone/>
          <wp:docPr id="105092607" name="Afbeelding 105092607" descr="R:\Projecten\372_TID_DNB_DIRECT\Develop\png_classificatie\pos\DNB_cl3_restricted-pos.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Projecten\372_TID_DNB_DIRECT\Develop\png_classificatie\pos\DNB_cl3_restricted-pos.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6260">
      <w:rPr>
        <w:b/>
        <w:noProof/>
      </w:rPr>
      <w:drawing>
        <wp:anchor distT="0" distB="0" distL="114300" distR="114300" simplePos="0" relativeHeight="251658250" behindDoc="1" locked="0" layoutInCell="1" allowOverlap="1" wp14:anchorId="48ECF4C9" wp14:editId="45779105">
          <wp:simplePos x="0" y="0"/>
          <wp:positionH relativeFrom="page">
            <wp:posOffset>6131560</wp:posOffset>
          </wp:positionH>
          <wp:positionV relativeFrom="page">
            <wp:posOffset>118745</wp:posOffset>
          </wp:positionV>
          <wp:extent cx="1122680" cy="323850"/>
          <wp:effectExtent l="0" t="0" r="0" b="0"/>
          <wp:wrapNone/>
          <wp:docPr id="2112541727" name="Afbeelding 2112541727" descr="R:\Projecten\372_TID_DNB_DIRECT\Develop\png_classificatie\pos\DNB_cl4_confidential-pos.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Projecten\372_TID_DNB_DIRECT\Develop\png_classificatie\pos\DNB_cl4_confidential-pos.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6260">
      <w:rPr>
        <w:b/>
        <w:noProof/>
      </w:rPr>
      <w:drawing>
        <wp:anchor distT="0" distB="0" distL="114300" distR="114300" simplePos="0" relativeHeight="251658251" behindDoc="1" locked="0" layoutInCell="1" allowOverlap="1" wp14:anchorId="17034A08" wp14:editId="743BC6E1">
          <wp:simplePos x="0" y="0"/>
          <wp:positionH relativeFrom="page">
            <wp:posOffset>6142355</wp:posOffset>
          </wp:positionH>
          <wp:positionV relativeFrom="page">
            <wp:posOffset>118745</wp:posOffset>
          </wp:positionV>
          <wp:extent cx="1122680" cy="326390"/>
          <wp:effectExtent l="0" t="0" r="0" b="0"/>
          <wp:wrapNone/>
          <wp:docPr id="291527177" name="Afbeelding 291527177" descr="R:\Projecten\372_TID_DNB_DIRECT\Develop\png_classificatie\pos\DNB_cl5_secret-pos.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Projecten\372_TID_DNB_DIRECT\Develop\png_classificatie\pos\DNB_cl5_secret-po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2680" cy="326390"/>
                  </a:xfrm>
                  <a:prstGeom prst="rect">
                    <a:avLst/>
                  </a:prstGeom>
                  <a:noFill/>
                  <a:ln>
                    <a:noFill/>
                  </a:ln>
                </pic:spPr>
              </pic:pic>
            </a:graphicData>
          </a:graphic>
          <wp14:sizeRelH relativeFrom="page">
            <wp14:pctWidth>0</wp14:pctWidth>
          </wp14:sizeRelH>
          <wp14:sizeRelV relativeFrom="page">
            <wp14:pctHeight>0</wp14:pctHeight>
          </wp14:sizeRelV>
        </wp:anchor>
      </w:drawing>
    </w:r>
    <w:r w:rsidR="00486260">
      <w:rPr>
        <w:b/>
        <w:noProof/>
      </w:rPr>
      <w:drawing>
        <wp:anchor distT="0" distB="0" distL="114300" distR="114300" simplePos="0" relativeHeight="251658247" behindDoc="1" locked="0" layoutInCell="1" allowOverlap="1" wp14:anchorId="3449ABDC" wp14:editId="0952F629">
          <wp:simplePos x="0" y="0"/>
          <wp:positionH relativeFrom="page">
            <wp:posOffset>6131560</wp:posOffset>
          </wp:positionH>
          <wp:positionV relativeFrom="page">
            <wp:posOffset>118745</wp:posOffset>
          </wp:positionV>
          <wp:extent cx="1122680" cy="323850"/>
          <wp:effectExtent l="0" t="0" r="0" b="0"/>
          <wp:wrapNone/>
          <wp:docPr id="612630077" name="Afbeelding 612630077" descr="R:\Projecten\372_TID_DNB_DIRECT\Develop\png_classificatie\pos\DNB_cl1_public-pos.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Projecten\372_TID_DNB_DIRECT\Develop\png_classificatie\pos\DNB_cl1_public-pos.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CF061" w14:textId="77777777" w:rsidR="00AC3122" w:rsidRPr="00486260" w:rsidRDefault="00AC3122" w:rsidP="0048626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CDE0" w14:textId="1A4147DC" w:rsidR="00486260" w:rsidRDefault="00580955" w:rsidP="00486260">
    <w:pPr>
      <w:pStyle w:val="Koptekst"/>
    </w:pPr>
    <w:r>
      <w:rPr>
        <w:b/>
        <w:noProof/>
      </w:rPr>
      <mc:AlternateContent>
        <mc:Choice Requires="wps">
          <w:drawing>
            <wp:anchor distT="0" distB="0" distL="0" distR="0" simplePos="0" relativeHeight="251658252" behindDoc="0" locked="0" layoutInCell="1" allowOverlap="1" wp14:anchorId="556E731A" wp14:editId="6C2D5BC6">
              <wp:simplePos x="939800" y="215900"/>
              <wp:positionH relativeFrom="page">
                <wp:align>left</wp:align>
              </wp:positionH>
              <wp:positionV relativeFrom="page">
                <wp:align>top</wp:align>
              </wp:positionV>
              <wp:extent cx="443865" cy="443865"/>
              <wp:effectExtent l="0" t="0" r="10795" b="16510"/>
              <wp:wrapNone/>
              <wp:docPr id="1921250035" name="Tekstvak 1921250035" descr="| DNB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F89DC5" w14:textId="1AC972AC" w:rsidR="00580955" w:rsidRPr="00580955" w:rsidRDefault="00580955" w:rsidP="00580955">
                          <w:pPr>
                            <w:rPr>
                              <w:rFonts w:ascii="Calibri" w:eastAsia="Calibri" w:hAnsi="Calibri" w:cs="Calibri"/>
                              <w:noProof/>
                              <w:color w:val="7FAA39"/>
                              <w:sz w:val="20"/>
                              <w:szCs w:val="20"/>
                            </w:rPr>
                          </w:pPr>
                          <w:r w:rsidRPr="00580955">
                            <w:rPr>
                              <w:rFonts w:ascii="Calibri" w:eastAsia="Calibri" w:hAnsi="Calibri" w:cs="Calibri"/>
                              <w:noProof/>
                              <w:color w:val="7FAA39"/>
                              <w:sz w:val="20"/>
                              <w:szCs w:val="20"/>
                            </w:rPr>
                            <w:t>| DNB PUBLIC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56E731A" id="_x0000_t202" coordsize="21600,21600" o:spt="202" path="m,l,21600r21600,l21600,xe">
              <v:stroke joinstyle="miter"/>
              <v:path gradientshapeok="t" o:connecttype="rect"/>
            </v:shapetype>
            <v:shape id="Tekstvak 1921250035" o:spid="_x0000_s1029" type="#_x0000_t202" alt="| DNB PUBLIC |" style="position:absolute;margin-left:0;margin-top:0;width:34.95pt;height:34.95pt;z-index:2516582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56F89DC5" w14:textId="1AC972AC" w:rsidR="00580955" w:rsidRPr="00580955" w:rsidRDefault="00580955" w:rsidP="00580955">
                    <w:pPr>
                      <w:rPr>
                        <w:rFonts w:ascii="Calibri" w:eastAsia="Calibri" w:hAnsi="Calibri" w:cs="Calibri"/>
                        <w:noProof/>
                        <w:color w:val="7FAA39"/>
                        <w:sz w:val="20"/>
                        <w:szCs w:val="20"/>
                      </w:rPr>
                    </w:pPr>
                    <w:r w:rsidRPr="00580955">
                      <w:rPr>
                        <w:rFonts w:ascii="Calibri" w:eastAsia="Calibri" w:hAnsi="Calibri" w:cs="Calibri"/>
                        <w:noProof/>
                        <w:color w:val="7FAA39"/>
                        <w:sz w:val="20"/>
                        <w:szCs w:val="20"/>
                      </w:rPr>
                      <w:t>| DNB PUBLIC |</w:t>
                    </w:r>
                  </w:p>
                </w:txbxContent>
              </v:textbox>
              <w10:wrap anchorx="page" anchory="page"/>
            </v:shape>
          </w:pict>
        </mc:Fallback>
      </mc:AlternateContent>
    </w:r>
    <w:r w:rsidR="00486260">
      <w:rPr>
        <w:b/>
        <w:noProof/>
      </w:rPr>
      <w:drawing>
        <wp:anchor distT="0" distB="0" distL="114300" distR="114300" simplePos="0" relativeHeight="251658245" behindDoc="1" locked="0" layoutInCell="1" allowOverlap="1" wp14:anchorId="5313D602" wp14:editId="3B05E577">
          <wp:simplePos x="0" y="0"/>
          <wp:positionH relativeFrom="page">
            <wp:posOffset>826135</wp:posOffset>
          </wp:positionH>
          <wp:positionV relativeFrom="page">
            <wp:posOffset>118745</wp:posOffset>
          </wp:positionV>
          <wp:extent cx="1122680" cy="326807"/>
          <wp:effectExtent l="0" t="0" r="0" b="0"/>
          <wp:wrapNone/>
          <wp:docPr id="436967380" name="Afbeelding 436967380" descr="R:\Projecten\372_TID_DNB_DIRECT\Develop\png_classificatie\pos\DNB_cl5_secret-pos.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Projecten\372_TID_DNB_DIRECT\Develop\png_classificatie\pos\DNB_cl5_secret-p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2680" cy="326807"/>
                  </a:xfrm>
                  <a:prstGeom prst="rect">
                    <a:avLst/>
                  </a:prstGeom>
                  <a:noFill/>
                  <a:ln>
                    <a:noFill/>
                  </a:ln>
                </pic:spPr>
              </pic:pic>
            </a:graphicData>
          </a:graphic>
          <wp14:sizeRelH relativeFrom="page">
            <wp14:pctWidth>0</wp14:pctWidth>
          </wp14:sizeRelH>
          <wp14:sizeRelV relativeFrom="page">
            <wp14:pctHeight>0</wp14:pctHeight>
          </wp14:sizeRelV>
        </wp:anchor>
      </w:drawing>
    </w:r>
    <w:r w:rsidR="00486260">
      <w:rPr>
        <w:b/>
        <w:noProof/>
      </w:rPr>
      <w:drawing>
        <wp:anchor distT="0" distB="0" distL="114300" distR="114300" simplePos="0" relativeHeight="251658244" behindDoc="1" locked="0" layoutInCell="1" allowOverlap="1" wp14:anchorId="6C40DECB" wp14:editId="0FB0066A">
          <wp:simplePos x="0" y="0"/>
          <wp:positionH relativeFrom="page">
            <wp:posOffset>826135</wp:posOffset>
          </wp:positionH>
          <wp:positionV relativeFrom="page">
            <wp:posOffset>118745</wp:posOffset>
          </wp:positionV>
          <wp:extent cx="1122680" cy="323850"/>
          <wp:effectExtent l="0" t="0" r="0" b="0"/>
          <wp:wrapNone/>
          <wp:docPr id="749568126" name="Afbeelding 749568126" descr="R:\Projecten\372_TID_DNB_DIRECT\Develop\png_classificatie\pos\DNB_cl4_confidential-pos.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Projecten\372_TID_DNB_DIRECT\Develop\png_classificatie\pos\DNB_cl4_confidential-po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6260">
      <w:rPr>
        <w:b/>
        <w:noProof/>
      </w:rPr>
      <w:drawing>
        <wp:anchor distT="0" distB="0" distL="114300" distR="114300" simplePos="0" relativeHeight="251658243" behindDoc="1" locked="0" layoutInCell="1" allowOverlap="1" wp14:anchorId="6EF2BCF0" wp14:editId="7147385F">
          <wp:simplePos x="0" y="0"/>
          <wp:positionH relativeFrom="page">
            <wp:posOffset>826135</wp:posOffset>
          </wp:positionH>
          <wp:positionV relativeFrom="page">
            <wp:posOffset>118745</wp:posOffset>
          </wp:positionV>
          <wp:extent cx="1122680" cy="324073"/>
          <wp:effectExtent l="0" t="0" r="0" b="0"/>
          <wp:wrapNone/>
          <wp:docPr id="97921429" name="Afbeelding 97921429" descr="R:\Projecten\372_TID_DNB_DIRECT\Develop\png_classificatie\pos\DNB_cl3_restricted-pos.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Projecten\372_TID_DNB_DIRECT\Develop\png_classificatie\pos\DNB_cl3_restricted-pos.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22680" cy="324073"/>
                  </a:xfrm>
                  <a:prstGeom prst="rect">
                    <a:avLst/>
                  </a:prstGeom>
                  <a:noFill/>
                  <a:ln>
                    <a:noFill/>
                  </a:ln>
                </pic:spPr>
              </pic:pic>
            </a:graphicData>
          </a:graphic>
          <wp14:sizeRelH relativeFrom="page">
            <wp14:pctWidth>0</wp14:pctWidth>
          </wp14:sizeRelH>
          <wp14:sizeRelV relativeFrom="page">
            <wp14:pctHeight>0</wp14:pctHeight>
          </wp14:sizeRelV>
        </wp:anchor>
      </w:drawing>
    </w:r>
    <w:r w:rsidR="00486260">
      <w:rPr>
        <w:b/>
        <w:noProof/>
      </w:rPr>
      <w:drawing>
        <wp:anchor distT="0" distB="0" distL="114300" distR="114300" simplePos="0" relativeHeight="251658242" behindDoc="1" locked="0" layoutInCell="1" allowOverlap="1" wp14:anchorId="544A9803" wp14:editId="4CB67C89">
          <wp:simplePos x="0" y="0"/>
          <wp:positionH relativeFrom="page">
            <wp:posOffset>826135</wp:posOffset>
          </wp:positionH>
          <wp:positionV relativeFrom="page">
            <wp:posOffset>118745</wp:posOffset>
          </wp:positionV>
          <wp:extent cx="1122680" cy="324073"/>
          <wp:effectExtent l="0" t="0" r="0" b="0"/>
          <wp:wrapNone/>
          <wp:docPr id="1319716402" name="Afbeelding 1319716402" descr="R:\Projecten\372_TID_DNB_DIRECT\Develop\png_classificatie\pos\DNB_cl2_unrestricted-pos.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Projecten\372_TID_DNB_DIRECT\Develop\png_classificatie\pos\DNB_cl2_unrestricted-pos.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2680" cy="324073"/>
                  </a:xfrm>
                  <a:prstGeom prst="rect">
                    <a:avLst/>
                  </a:prstGeom>
                  <a:noFill/>
                  <a:ln>
                    <a:noFill/>
                  </a:ln>
                </pic:spPr>
              </pic:pic>
            </a:graphicData>
          </a:graphic>
          <wp14:sizeRelH relativeFrom="page">
            <wp14:pctWidth>0</wp14:pctWidth>
          </wp14:sizeRelH>
          <wp14:sizeRelV relativeFrom="page">
            <wp14:pctHeight>0</wp14:pctHeight>
          </wp14:sizeRelV>
        </wp:anchor>
      </w:drawing>
    </w:r>
    <w:r w:rsidR="00486260">
      <w:rPr>
        <w:b/>
        <w:noProof/>
      </w:rPr>
      <w:drawing>
        <wp:anchor distT="0" distB="0" distL="114300" distR="114300" simplePos="0" relativeHeight="251658241" behindDoc="1" locked="0" layoutInCell="1" allowOverlap="1" wp14:anchorId="0FD47E9F" wp14:editId="660A4DFC">
          <wp:simplePos x="0" y="0"/>
          <wp:positionH relativeFrom="page">
            <wp:posOffset>826135</wp:posOffset>
          </wp:positionH>
          <wp:positionV relativeFrom="page">
            <wp:posOffset>118745</wp:posOffset>
          </wp:positionV>
          <wp:extent cx="1122680" cy="324073"/>
          <wp:effectExtent l="0" t="0" r="0" b="0"/>
          <wp:wrapNone/>
          <wp:docPr id="655017218" name="Afbeelding 655017218" descr="R:\Projecten\372_TID_DNB_DIRECT\Develop\png_classificatie\pos\DNB_cl1_public-pos.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Projecten\372_TID_DNB_DIRECT\Develop\png_classificatie\pos\DNB_cl1_public-po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2680" cy="324073"/>
                  </a:xfrm>
                  <a:prstGeom prst="rect">
                    <a:avLst/>
                  </a:prstGeom>
                  <a:noFill/>
                  <a:ln>
                    <a:noFill/>
                  </a:ln>
                </pic:spPr>
              </pic:pic>
            </a:graphicData>
          </a:graphic>
          <wp14:sizeRelH relativeFrom="page">
            <wp14:pctWidth>0</wp14:pctWidth>
          </wp14:sizeRelH>
          <wp14:sizeRelV relativeFrom="page">
            <wp14:pctHeight>0</wp14:pctHeight>
          </wp14:sizeRelV>
        </wp:anchor>
      </w:drawing>
    </w:r>
    <w:r w:rsidR="00486260">
      <w:rPr>
        <w:noProof/>
      </w:rPr>
      <w:drawing>
        <wp:anchor distT="0" distB="0" distL="114300" distR="114300" simplePos="0" relativeHeight="251658240" behindDoc="1" locked="0" layoutInCell="1" allowOverlap="1" wp14:anchorId="345EAD8A" wp14:editId="2F345DAD">
          <wp:simplePos x="0" y="0"/>
          <wp:positionH relativeFrom="page">
            <wp:posOffset>445249</wp:posOffset>
          </wp:positionH>
          <wp:positionV relativeFrom="page">
            <wp:posOffset>7949565</wp:posOffset>
          </wp:positionV>
          <wp:extent cx="3276000" cy="1216080"/>
          <wp:effectExtent l="0" t="0" r="0" b="0"/>
          <wp:wrapNone/>
          <wp:docPr id="2042532640" name="Afbeelding 204253264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8" descr="Afbeelding met tekst&#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76000" cy="1216080"/>
                  </a:xfrm>
                  <a:prstGeom prst="rect">
                    <a:avLst/>
                  </a:prstGeom>
                </pic:spPr>
              </pic:pic>
            </a:graphicData>
          </a:graphic>
          <wp14:sizeRelH relativeFrom="page">
            <wp14:pctWidth>0</wp14:pctWidth>
          </wp14:sizeRelH>
          <wp14:sizeRelV relativeFrom="page">
            <wp14:pctHeight>0</wp14:pctHeight>
          </wp14:sizeRelV>
        </wp:anchor>
      </w:drawing>
    </w:r>
  </w:p>
  <w:p w14:paraId="336CF945" w14:textId="77777777" w:rsidR="00AC3122" w:rsidRPr="00486260" w:rsidRDefault="0050386D" w:rsidP="00486260">
    <w:pPr>
      <w:pStyle w:val="Koptekst"/>
    </w:pPr>
    <w:r w:rsidRPr="0048626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F9AAF9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153C24E0"/>
    <w:lvl w:ilvl="0">
      <w:start w:val="1"/>
      <w:numFmt w:val="bullet"/>
      <w:pStyle w:val="Lijstopsomteke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5DCD34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6813F9"/>
    <w:multiLevelType w:val="hybridMultilevel"/>
    <w:tmpl w:val="444203E0"/>
    <w:lvl w:ilvl="0" w:tplc="BF9071E2">
      <w:numFmt w:val="bullet"/>
      <w:lvlText w:val="•"/>
      <w:lvlJc w:val="left"/>
      <w:pPr>
        <w:ind w:left="510" w:hanging="510"/>
      </w:pPr>
      <w:rPr>
        <w:rFonts w:ascii="Verdana" w:eastAsia="Verdana"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64B0B71"/>
    <w:multiLevelType w:val="hybridMultilevel"/>
    <w:tmpl w:val="39DCFCB6"/>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E0B6B2F"/>
    <w:multiLevelType w:val="hybridMultilevel"/>
    <w:tmpl w:val="7D1626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0651860"/>
    <w:multiLevelType w:val="multilevel"/>
    <w:tmpl w:val="CB0C3100"/>
    <w:lvl w:ilvl="0">
      <w:start w:val="1"/>
      <w:numFmt w:val="bullet"/>
      <w:pStyle w:val="Lijstopsom"/>
      <w:lvlText w:val="▪"/>
      <w:lvlJc w:val="left"/>
      <w:pPr>
        <w:ind w:left="227" w:hanging="227"/>
      </w:pPr>
      <w:rPr>
        <w:rFonts w:ascii="Verdana" w:hAnsi="Verdana" w:hint="default"/>
        <w:color w:val="auto"/>
        <w:sz w:val="18"/>
      </w:rPr>
    </w:lvl>
    <w:lvl w:ilvl="1">
      <w:start w:val="1"/>
      <w:numFmt w:val="bullet"/>
      <w:lvlText w:val=""/>
      <w:lvlJc w:val="left"/>
      <w:pPr>
        <w:ind w:left="454" w:hanging="227"/>
      </w:pPr>
      <w:rPr>
        <w:rFonts w:ascii="Symbol" w:hAnsi="Symbol" w:hint="default"/>
        <w:color w:val="auto"/>
        <w:sz w:val="22"/>
      </w:rPr>
    </w:lvl>
    <w:lvl w:ilvl="2">
      <w:start w:val="1"/>
      <w:numFmt w:val="bullet"/>
      <w:lvlText w:val=""/>
      <w:lvlJc w:val="left"/>
      <w:pPr>
        <w:ind w:left="1080" w:hanging="360"/>
      </w:pPr>
      <w:rPr>
        <w:rFonts w:ascii="Symbol" w:hAnsi="Symbol" w:hint="default"/>
        <w:color w:val="auto"/>
        <w:sz w:val="12"/>
      </w:rPr>
    </w:lvl>
    <w:lvl w:ilvl="3">
      <w:start w:val="1"/>
      <w:numFmt w:val="bullet"/>
      <w:lvlText w:val=""/>
      <w:lvlJc w:val="left"/>
      <w:pPr>
        <w:ind w:left="1440" w:hanging="360"/>
      </w:pPr>
      <w:rPr>
        <w:rFonts w:ascii="Symbol" w:hAnsi="Symbol" w:hint="default"/>
        <w:color w:val="auto"/>
        <w:sz w:val="16"/>
      </w:rPr>
    </w:lvl>
    <w:lvl w:ilvl="4">
      <w:start w:val="1"/>
      <w:numFmt w:val="bullet"/>
      <w:lvlText w:val=""/>
      <w:lvlJc w:val="left"/>
      <w:pPr>
        <w:ind w:left="1800" w:hanging="360"/>
      </w:pPr>
      <w:rPr>
        <w:rFonts w:ascii="Symbol" w:hAnsi="Symbol" w:hint="default"/>
        <w:color w:val="auto"/>
        <w:sz w:val="12"/>
      </w:rPr>
    </w:lvl>
    <w:lvl w:ilvl="5">
      <w:start w:val="1"/>
      <w:numFmt w:val="bullet"/>
      <w:lvlText w:val=""/>
      <w:lvlJc w:val="left"/>
      <w:pPr>
        <w:ind w:left="2160" w:hanging="360"/>
      </w:pPr>
      <w:rPr>
        <w:rFonts w:ascii="Symbol" w:hAnsi="Symbol" w:hint="default"/>
        <w:color w:val="auto"/>
        <w:sz w:val="16"/>
      </w:rPr>
    </w:lvl>
    <w:lvl w:ilvl="6">
      <w:start w:val="1"/>
      <w:numFmt w:val="bullet"/>
      <w:lvlText w:val=""/>
      <w:lvlJc w:val="left"/>
      <w:pPr>
        <w:ind w:left="2520" w:hanging="360"/>
      </w:pPr>
      <w:rPr>
        <w:rFonts w:ascii="Symbol" w:hAnsi="Symbol" w:hint="default"/>
        <w:color w:val="auto"/>
        <w:sz w:val="12"/>
      </w:rPr>
    </w:lvl>
    <w:lvl w:ilvl="7">
      <w:start w:val="1"/>
      <w:numFmt w:val="bullet"/>
      <w:lvlText w:val=""/>
      <w:lvlJc w:val="left"/>
      <w:pPr>
        <w:ind w:left="2880" w:hanging="360"/>
      </w:pPr>
      <w:rPr>
        <w:rFonts w:ascii="Symbol" w:hAnsi="Symbol" w:hint="default"/>
        <w:color w:val="auto"/>
        <w:sz w:val="16"/>
      </w:rPr>
    </w:lvl>
    <w:lvl w:ilvl="8">
      <w:start w:val="1"/>
      <w:numFmt w:val="bullet"/>
      <w:lvlText w:val=""/>
      <w:lvlJc w:val="left"/>
      <w:pPr>
        <w:ind w:left="3240" w:hanging="360"/>
      </w:pPr>
      <w:rPr>
        <w:rFonts w:ascii="Symbol" w:hAnsi="Symbol" w:hint="default"/>
        <w:color w:val="auto"/>
        <w:sz w:val="12"/>
      </w:rPr>
    </w:lvl>
  </w:abstractNum>
  <w:abstractNum w:abstractNumId="7" w15:restartNumberingAfterBreak="0">
    <w:nsid w:val="15AC22FF"/>
    <w:multiLevelType w:val="multilevel"/>
    <w:tmpl w:val="27F419AC"/>
    <w:lvl w:ilvl="0">
      <w:start w:val="1"/>
      <w:numFmt w:val="bullet"/>
      <w:pStyle w:val="Opsomming1eniveau"/>
      <w:lvlText w:val="▪"/>
      <w:lvlJc w:val="left"/>
      <w:pPr>
        <w:ind w:left="227" w:hanging="227"/>
      </w:pPr>
      <w:rPr>
        <w:rFonts w:ascii="Verdana" w:hAnsi="Verdana" w:hint="default"/>
        <w:color w:val="auto"/>
      </w:rPr>
    </w:lvl>
    <w:lvl w:ilvl="1">
      <w:start w:val="1"/>
      <w:numFmt w:val="bullet"/>
      <w:pStyle w:val="Opsomming2eniveau"/>
      <w:lvlText w:val="–"/>
      <w:lvlJc w:val="left"/>
      <w:pPr>
        <w:ind w:left="454" w:hanging="227"/>
      </w:pPr>
      <w:rPr>
        <w:rFonts w:ascii="Verdana" w:hAnsi="Verdana"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650416F"/>
    <w:multiLevelType w:val="hybridMultilevel"/>
    <w:tmpl w:val="185034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CFD4E05"/>
    <w:multiLevelType w:val="hybridMultilevel"/>
    <w:tmpl w:val="90BE5F1C"/>
    <w:lvl w:ilvl="0" w:tplc="EBD60FB6">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2026E55"/>
    <w:multiLevelType w:val="hybridMultilevel"/>
    <w:tmpl w:val="A650DFEC"/>
    <w:lvl w:ilvl="0" w:tplc="04130005">
      <w:start w:val="1"/>
      <w:numFmt w:val="bullet"/>
      <w:lvlText w:val=""/>
      <w:lvlJc w:val="left"/>
      <w:pPr>
        <w:tabs>
          <w:tab w:val="num" w:pos="227"/>
        </w:tabs>
        <w:ind w:left="227" w:firstLine="0"/>
      </w:pPr>
      <w:rPr>
        <w:rFonts w:ascii="Wingdings" w:hAnsi="Wingdings" w:hint="default"/>
      </w:rPr>
    </w:lvl>
    <w:lvl w:ilvl="1" w:tplc="EBD60FB6">
      <w:start w:val="1"/>
      <w:numFmt w:val="bullet"/>
      <w:lvlText w:val="−"/>
      <w:lvlJc w:val="left"/>
      <w:pPr>
        <w:ind w:left="1440" w:hanging="360"/>
      </w:pPr>
      <w:rPr>
        <w:rFonts w:ascii="Verdana" w:hAnsi="Verdan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3010765"/>
    <w:multiLevelType w:val="hybridMultilevel"/>
    <w:tmpl w:val="B4A6E4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75D49CC"/>
    <w:multiLevelType w:val="hybridMultilevel"/>
    <w:tmpl w:val="AC60730A"/>
    <w:lvl w:ilvl="0" w:tplc="9708ACD0">
      <w:start w:val="1"/>
      <w:numFmt w:val="bullet"/>
      <w:lvlText w:val=""/>
      <w:lvlJc w:val="left"/>
      <w:pPr>
        <w:ind w:left="227" w:hanging="227"/>
      </w:pPr>
      <w:rPr>
        <w:rFonts w:ascii="Wingdings" w:hAnsi="Wingdings" w:hint="default"/>
      </w:rPr>
    </w:lvl>
    <w:lvl w:ilvl="1" w:tplc="D88AE05C">
      <w:start w:val="1"/>
      <w:numFmt w:val="bullet"/>
      <w:lvlText w:val="−"/>
      <w:lvlJc w:val="left"/>
      <w:pPr>
        <w:tabs>
          <w:tab w:val="num" w:pos="227"/>
        </w:tabs>
        <w:ind w:left="227" w:firstLine="0"/>
      </w:pPr>
      <w:rPr>
        <w:rFonts w:ascii="Verdana" w:hAnsi="Verdan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805047B"/>
    <w:multiLevelType w:val="hybridMultilevel"/>
    <w:tmpl w:val="0E6A37F6"/>
    <w:lvl w:ilvl="0" w:tplc="0D0ABDC8">
      <w:start w:val="1"/>
      <w:numFmt w:val="decimal"/>
      <w:lvlText w:val="%1.1.1"/>
      <w:lvlJc w:val="left"/>
      <w:pPr>
        <w:ind w:left="2700" w:hanging="360"/>
      </w:pPr>
      <w:rPr>
        <w:rFonts w:ascii="Times New Roman" w:hAnsi="Times New Roman" w:hint="default"/>
        <w:b w:val="0"/>
        <w:i w:val="0"/>
        <w:sz w:val="22"/>
      </w:rPr>
    </w:lvl>
    <w:lvl w:ilvl="1" w:tplc="04130019" w:tentative="1">
      <w:start w:val="1"/>
      <w:numFmt w:val="lowerLetter"/>
      <w:lvlText w:val="%2."/>
      <w:lvlJc w:val="left"/>
      <w:pPr>
        <w:ind w:left="3420" w:hanging="360"/>
      </w:pPr>
    </w:lvl>
    <w:lvl w:ilvl="2" w:tplc="0413001B" w:tentative="1">
      <w:start w:val="1"/>
      <w:numFmt w:val="lowerRoman"/>
      <w:lvlText w:val="%3."/>
      <w:lvlJc w:val="right"/>
      <w:pPr>
        <w:ind w:left="4140" w:hanging="180"/>
      </w:pPr>
    </w:lvl>
    <w:lvl w:ilvl="3" w:tplc="0413000F" w:tentative="1">
      <w:start w:val="1"/>
      <w:numFmt w:val="decimal"/>
      <w:lvlText w:val="%4."/>
      <w:lvlJc w:val="left"/>
      <w:pPr>
        <w:ind w:left="4860" w:hanging="360"/>
      </w:pPr>
    </w:lvl>
    <w:lvl w:ilvl="4" w:tplc="04130019" w:tentative="1">
      <w:start w:val="1"/>
      <w:numFmt w:val="lowerLetter"/>
      <w:lvlText w:val="%5."/>
      <w:lvlJc w:val="left"/>
      <w:pPr>
        <w:ind w:left="5580" w:hanging="360"/>
      </w:pPr>
    </w:lvl>
    <w:lvl w:ilvl="5" w:tplc="0413001B" w:tentative="1">
      <w:start w:val="1"/>
      <w:numFmt w:val="lowerRoman"/>
      <w:lvlText w:val="%6."/>
      <w:lvlJc w:val="right"/>
      <w:pPr>
        <w:ind w:left="6300" w:hanging="180"/>
      </w:pPr>
    </w:lvl>
    <w:lvl w:ilvl="6" w:tplc="0413000F" w:tentative="1">
      <w:start w:val="1"/>
      <w:numFmt w:val="decimal"/>
      <w:lvlText w:val="%7."/>
      <w:lvlJc w:val="left"/>
      <w:pPr>
        <w:ind w:left="7020" w:hanging="360"/>
      </w:pPr>
    </w:lvl>
    <w:lvl w:ilvl="7" w:tplc="04130019" w:tentative="1">
      <w:start w:val="1"/>
      <w:numFmt w:val="lowerLetter"/>
      <w:lvlText w:val="%8."/>
      <w:lvlJc w:val="left"/>
      <w:pPr>
        <w:ind w:left="7740" w:hanging="360"/>
      </w:pPr>
    </w:lvl>
    <w:lvl w:ilvl="8" w:tplc="0413001B" w:tentative="1">
      <w:start w:val="1"/>
      <w:numFmt w:val="lowerRoman"/>
      <w:lvlText w:val="%9."/>
      <w:lvlJc w:val="right"/>
      <w:pPr>
        <w:ind w:left="8460" w:hanging="180"/>
      </w:pPr>
    </w:lvl>
  </w:abstractNum>
  <w:abstractNum w:abstractNumId="14" w15:restartNumberingAfterBreak="0">
    <w:nsid w:val="2B970175"/>
    <w:multiLevelType w:val="multilevel"/>
    <w:tmpl w:val="6DC2263A"/>
    <w:numStyleLink w:val="DNBLetter"/>
  </w:abstractNum>
  <w:abstractNum w:abstractNumId="15" w15:restartNumberingAfterBreak="0">
    <w:nsid w:val="2DDE642D"/>
    <w:multiLevelType w:val="hybridMultilevel"/>
    <w:tmpl w:val="3834A3B4"/>
    <w:lvl w:ilvl="0" w:tplc="9708ACD0">
      <w:start w:val="1"/>
      <w:numFmt w:val="bullet"/>
      <w:lvlText w:val=""/>
      <w:lvlJc w:val="left"/>
      <w:pPr>
        <w:ind w:left="227" w:hanging="227"/>
      </w:pPr>
      <w:rPr>
        <w:rFonts w:ascii="Wingdings" w:hAnsi="Wingdings" w:hint="default"/>
      </w:rPr>
    </w:lvl>
    <w:lvl w:ilvl="1" w:tplc="2CBA5E7A">
      <w:start w:val="1"/>
      <w:numFmt w:val="bullet"/>
      <w:lvlText w:val="−"/>
      <w:lvlJc w:val="left"/>
      <w:pPr>
        <w:ind w:left="227" w:firstLine="0"/>
      </w:pPr>
      <w:rPr>
        <w:rFonts w:ascii="Verdana" w:hAnsi="Verdan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08D5F0F"/>
    <w:multiLevelType w:val="hybridMultilevel"/>
    <w:tmpl w:val="4E740EF2"/>
    <w:lvl w:ilvl="0" w:tplc="04130005">
      <w:start w:val="1"/>
      <w:numFmt w:val="bullet"/>
      <w:lvlText w:val=""/>
      <w:lvlJc w:val="left"/>
      <w:pPr>
        <w:ind w:left="227" w:hanging="227"/>
      </w:pPr>
      <w:rPr>
        <w:rFonts w:ascii="Wingdings" w:hAnsi="Wingdings" w:hint="default"/>
      </w:rPr>
    </w:lvl>
    <w:lvl w:ilvl="1" w:tplc="444EF874">
      <w:start w:val="1"/>
      <w:numFmt w:val="bullet"/>
      <w:lvlText w:val="−"/>
      <w:lvlJc w:val="left"/>
      <w:pPr>
        <w:ind w:left="454" w:hanging="227"/>
      </w:pPr>
      <w:rPr>
        <w:rFonts w:ascii="Verdana" w:hAnsi="Verdan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4525C61"/>
    <w:multiLevelType w:val="hybridMultilevel"/>
    <w:tmpl w:val="5D8EAB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543035B"/>
    <w:multiLevelType w:val="multilevel"/>
    <w:tmpl w:val="6EFC1528"/>
    <w:lvl w:ilvl="0">
      <w:start w:val="1"/>
      <w:numFmt w:val="decimal"/>
      <w:pStyle w:val="Genummerhoofdstuk"/>
      <w:lvlText w:val="%1."/>
      <w:lvlJc w:val="left"/>
      <w:pPr>
        <w:ind w:left="227" w:hanging="227"/>
      </w:pPr>
      <w:rPr>
        <w:rFonts w:hint="default"/>
      </w:rPr>
    </w:lvl>
    <w:lvl w:ilvl="1">
      <w:start w:val="1"/>
      <w:numFmt w:val="decimal"/>
      <w:pStyle w:val="Genummerdekop"/>
      <w:lvlText w:val="%1.%2"/>
      <w:lvlJc w:val="left"/>
      <w:pPr>
        <w:ind w:left="227" w:hanging="227"/>
      </w:pPr>
      <w:rPr>
        <w:rFonts w:hint="default"/>
      </w:rPr>
    </w:lvl>
    <w:lvl w:ilvl="2">
      <w:start w:val="1"/>
      <w:numFmt w:val="decimal"/>
      <w:pStyle w:val="Genummerdeonderkop"/>
      <w:lvlText w:val="%1.%2.%3"/>
      <w:lvlJc w:val="left"/>
      <w:pPr>
        <w:ind w:left="680"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5652502"/>
    <w:multiLevelType w:val="hybridMultilevel"/>
    <w:tmpl w:val="F1169B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7CF49C4"/>
    <w:multiLevelType w:val="hybridMultilevel"/>
    <w:tmpl w:val="7146FA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7D22B91"/>
    <w:multiLevelType w:val="hybridMultilevel"/>
    <w:tmpl w:val="2EF288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9B752CB"/>
    <w:multiLevelType w:val="hybridMultilevel"/>
    <w:tmpl w:val="7F38FA88"/>
    <w:lvl w:ilvl="0" w:tplc="BFD023B6">
      <w:start w:val="1"/>
      <w:numFmt w:val="bullet"/>
      <w:lvlText w:val=""/>
      <w:lvlJc w:val="left"/>
      <w:pPr>
        <w:ind w:left="227" w:hanging="227"/>
      </w:pPr>
      <w:rPr>
        <w:rFonts w:ascii="Symbol" w:hAnsi="Symbol" w:hint="default"/>
      </w:rPr>
    </w:lvl>
    <w:lvl w:ilvl="1" w:tplc="444EF874">
      <w:start w:val="1"/>
      <w:numFmt w:val="bullet"/>
      <w:lvlText w:val="−"/>
      <w:lvlJc w:val="left"/>
      <w:pPr>
        <w:ind w:left="454" w:hanging="227"/>
      </w:pPr>
      <w:rPr>
        <w:rFonts w:ascii="Verdana" w:hAnsi="Verdan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CC04301"/>
    <w:multiLevelType w:val="multilevel"/>
    <w:tmpl w:val="16B8EBE0"/>
    <w:lvl w:ilvl="0">
      <w:start w:val="1"/>
      <w:numFmt w:val="bullet"/>
      <w:lvlText w:val=""/>
      <w:lvlJc w:val="left"/>
      <w:pPr>
        <w:ind w:left="227" w:hanging="227"/>
      </w:pPr>
      <w:rPr>
        <w:rFonts w:ascii="Wingdings" w:hAnsi="Wingdings" w:hint="default"/>
        <w:sz w:val="19"/>
      </w:rPr>
    </w:lvl>
    <w:lvl w:ilvl="1">
      <w:start w:val="1"/>
      <w:numFmt w:val="bullet"/>
      <w:lvlText w:val=""/>
      <w:lvlJc w:val="left"/>
      <w:pPr>
        <w:ind w:left="454" w:hanging="22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ED2492D"/>
    <w:multiLevelType w:val="multilevel"/>
    <w:tmpl w:val="16B8EBE0"/>
    <w:lvl w:ilvl="0">
      <w:start w:val="1"/>
      <w:numFmt w:val="bullet"/>
      <w:lvlText w:val=""/>
      <w:lvlJc w:val="left"/>
      <w:pPr>
        <w:ind w:left="227" w:hanging="227"/>
      </w:pPr>
      <w:rPr>
        <w:rFonts w:ascii="Wingdings" w:hAnsi="Wingdings" w:hint="default"/>
        <w:sz w:val="19"/>
      </w:rPr>
    </w:lvl>
    <w:lvl w:ilvl="1">
      <w:start w:val="1"/>
      <w:numFmt w:val="bullet"/>
      <w:lvlText w:val=""/>
      <w:lvlJc w:val="left"/>
      <w:pPr>
        <w:ind w:left="454" w:hanging="22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656CCF"/>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156A52"/>
    <w:multiLevelType w:val="hybridMultilevel"/>
    <w:tmpl w:val="C030A02A"/>
    <w:lvl w:ilvl="0" w:tplc="04130005">
      <w:start w:val="1"/>
      <w:numFmt w:val="bullet"/>
      <w:lvlText w:val=""/>
      <w:lvlJc w:val="left"/>
      <w:pPr>
        <w:ind w:left="360" w:hanging="360"/>
      </w:pPr>
      <w:rPr>
        <w:rFonts w:ascii="Wingdings" w:hAnsi="Wingdings" w:hint="default"/>
      </w:rPr>
    </w:lvl>
    <w:lvl w:ilvl="1" w:tplc="20F02114">
      <w:start w:val="1"/>
      <w:numFmt w:val="bullet"/>
      <w:lvlText w:val="−"/>
      <w:lvlJc w:val="left"/>
      <w:pPr>
        <w:ind w:left="454" w:hanging="227"/>
      </w:pPr>
      <w:rPr>
        <w:rFonts w:ascii="Verdana" w:hAnsi="Verdana"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5452DC4"/>
    <w:multiLevelType w:val="multilevel"/>
    <w:tmpl w:val="16B8EBE0"/>
    <w:lvl w:ilvl="0">
      <w:start w:val="1"/>
      <w:numFmt w:val="bullet"/>
      <w:lvlText w:val=""/>
      <w:lvlJc w:val="left"/>
      <w:pPr>
        <w:ind w:left="227" w:hanging="227"/>
      </w:pPr>
      <w:rPr>
        <w:rFonts w:ascii="Wingdings" w:hAnsi="Wingdings" w:hint="default"/>
        <w:sz w:val="19"/>
      </w:rPr>
    </w:lvl>
    <w:lvl w:ilvl="1">
      <w:start w:val="1"/>
      <w:numFmt w:val="bullet"/>
      <w:lvlText w:val=""/>
      <w:lvlJc w:val="left"/>
      <w:pPr>
        <w:ind w:left="454" w:hanging="22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73C0061"/>
    <w:multiLevelType w:val="hybridMultilevel"/>
    <w:tmpl w:val="3D9E3DA2"/>
    <w:lvl w:ilvl="0" w:tplc="24483B04">
      <w:start w:val="1"/>
      <w:numFmt w:val="bullet"/>
      <w:lvlText w:val=""/>
      <w:lvlJc w:val="left"/>
      <w:pPr>
        <w:tabs>
          <w:tab w:val="num" w:pos="227"/>
        </w:tabs>
        <w:ind w:left="227" w:hanging="227"/>
      </w:pPr>
      <w:rPr>
        <w:rFonts w:ascii="Wingdings" w:hAnsi="Wingdings" w:hint="default"/>
      </w:rPr>
    </w:lvl>
    <w:lvl w:ilvl="1" w:tplc="3F981F6E">
      <w:start w:val="1"/>
      <w:numFmt w:val="bullet"/>
      <w:lvlText w:val="−"/>
      <w:lvlJc w:val="left"/>
      <w:pPr>
        <w:tabs>
          <w:tab w:val="num" w:pos="227"/>
        </w:tabs>
        <w:ind w:left="454" w:hanging="227"/>
      </w:pPr>
      <w:rPr>
        <w:rFonts w:ascii="Verdana" w:hAnsi="Verdana"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D8F1BC7"/>
    <w:multiLevelType w:val="multilevel"/>
    <w:tmpl w:val="C030A02A"/>
    <w:lvl w:ilvl="0">
      <w:start w:val="1"/>
      <w:numFmt w:val="bullet"/>
      <w:lvlText w:val=""/>
      <w:lvlJc w:val="left"/>
      <w:pPr>
        <w:ind w:left="360" w:hanging="360"/>
      </w:pPr>
      <w:rPr>
        <w:rFonts w:ascii="Wingdings" w:hAnsi="Wingdings"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F303441"/>
    <w:multiLevelType w:val="hybridMultilevel"/>
    <w:tmpl w:val="D88AC3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20B2AEB"/>
    <w:multiLevelType w:val="hybridMultilevel"/>
    <w:tmpl w:val="4B30BF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4F15B99"/>
    <w:multiLevelType w:val="multilevel"/>
    <w:tmpl w:val="24C87DDA"/>
    <w:styleLink w:val="DNBOpsom"/>
    <w:lvl w:ilvl="0">
      <w:start w:val="1"/>
      <w:numFmt w:val="bullet"/>
      <w:lvlText w:val=""/>
      <w:lvlJc w:val="left"/>
      <w:pPr>
        <w:ind w:left="360" w:hanging="360"/>
      </w:pPr>
      <w:rPr>
        <w:rFonts w:ascii="Symbol" w:hAnsi="Symbol" w:hint="default"/>
        <w:color w:val="auto"/>
        <w:sz w:val="18"/>
      </w:rPr>
    </w:lvl>
    <w:lvl w:ilvl="1">
      <w:start w:val="1"/>
      <w:numFmt w:val="bullet"/>
      <w:lvlText w:val=""/>
      <w:lvlJc w:val="left"/>
      <w:pPr>
        <w:ind w:left="720" w:hanging="360"/>
      </w:pPr>
      <w:rPr>
        <w:rFonts w:ascii="Symbol" w:hAnsi="Symbol" w:hint="default"/>
        <w:color w:val="auto"/>
        <w:sz w:val="22"/>
      </w:rPr>
    </w:lvl>
    <w:lvl w:ilvl="2">
      <w:start w:val="1"/>
      <w:numFmt w:val="bullet"/>
      <w:lvlText w:val=""/>
      <w:lvlJc w:val="left"/>
      <w:pPr>
        <w:ind w:left="1080" w:hanging="360"/>
      </w:pPr>
      <w:rPr>
        <w:rFonts w:ascii="Symbol" w:hAnsi="Symbol" w:hint="default"/>
        <w:color w:val="auto"/>
        <w:sz w:val="12"/>
      </w:rPr>
    </w:lvl>
    <w:lvl w:ilvl="3">
      <w:start w:val="1"/>
      <w:numFmt w:val="bullet"/>
      <w:lvlText w:val=""/>
      <w:lvlJc w:val="left"/>
      <w:pPr>
        <w:ind w:left="1440" w:hanging="360"/>
      </w:pPr>
      <w:rPr>
        <w:rFonts w:ascii="Symbol" w:hAnsi="Symbol" w:hint="default"/>
        <w:color w:val="auto"/>
        <w:sz w:val="16"/>
      </w:rPr>
    </w:lvl>
    <w:lvl w:ilvl="4">
      <w:start w:val="1"/>
      <w:numFmt w:val="bullet"/>
      <w:lvlText w:val=""/>
      <w:lvlJc w:val="left"/>
      <w:pPr>
        <w:ind w:left="1800" w:hanging="360"/>
      </w:pPr>
      <w:rPr>
        <w:rFonts w:ascii="Symbol" w:hAnsi="Symbol" w:hint="default"/>
        <w:color w:val="auto"/>
        <w:sz w:val="12"/>
      </w:rPr>
    </w:lvl>
    <w:lvl w:ilvl="5">
      <w:start w:val="1"/>
      <w:numFmt w:val="bullet"/>
      <w:lvlText w:val=""/>
      <w:lvlJc w:val="left"/>
      <w:pPr>
        <w:ind w:left="2160" w:hanging="360"/>
      </w:pPr>
      <w:rPr>
        <w:rFonts w:ascii="Symbol" w:hAnsi="Symbol" w:hint="default"/>
        <w:color w:val="auto"/>
        <w:sz w:val="16"/>
      </w:rPr>
    </w:lvl>
    <w:lvl w:ilvl="6">
      <w:start w:val="1"/>
      <w:numFmt w:val="bullet"/>
      <w:lvlText w:val=""/>
      <w:lvlJc w:val="left"/>
      <w:pPr>
        <w:ind w:left="2520" w:hanging="360"/>
      </w:pPr>
      <w:rPr>
        <w:rFonts w:ascii="Symbol" w:hAnsi="Symbol" w:hint="default"/>
        <w:color w:val="auto"/>
        <w:sz w:val="12"/>
      </w:rPr>
    </w:lvl>
    <w:lvl w:ilvl="7">
      <w:start w:val="1"/>
      <w:numFmt w:val="bullet"/>
      <w:lvlText w:val=""/>
      <w:lvlJc w:val="left"/>
      <w:pPr>
        <w:ind w:left="2880" w:hanging="360"/>
      </w:pPr>
      <w:rPr>
        <w:rFonts w:ascii="Symbol" w:hAnsi="Symbol" w:hint="default"/>
        <w:color w:val="auto"/>
        <w:sz w:val="16"/>
      </w:rPr>
    </w:lvl>
    <w:lvl w:ilvl="8">
      <w:start w:val="1"/>
      <w:numFmt w:val="bullet"/>
      <w:lvlText w:val=""/>
      <w:lvlJc w:val="left"/>
      <w:pPr>
        <w:ind w:left="3240" w:hanging="360"/>
      </w:pPr>
      <w:rPr>
        <w:rFonts w:ascii="Symbol" w:hAnsi="Symbol" w:hint="default"/>
        <w:color w:val="auto"/>
        <w:sz w:val="12"/>
      </w:rPr>
    </w:lvl>
  </w:abstractNum>
  <w:abstractNum w:abstractNumId="33" w15:restartNumberingAfterBreak="0">
    <w:nsid w:val="565F4ED2"/>
    <w:multiLevelType w:val="hybridMultilevel"/>
    <w:tmpl w:val="CFDCCFB8"/>
    <w:lvl w:ilvl="0" w:tplc="6D2812FC">
      <w:start w:val="1"/>
      <w:numFmt w:val="decimal"/>
      <w:lvlText w:val="%1.1"/>
      <w:lvlJc w:val="left"/>
      <w:pPr>
        <w:ind w:left="720" w:hanging="360"/>
      </w:pPr>
      <w:rPr>
        <w:rFonts w:ascii="Times New Roman" w:hAnsi="Times New Roman" w:hint="default"/>
        <w:b w:val="0"/>
        <w:i w:val="0"/>
        <w:sz w:val="22"/>
      </w:r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7467046"/>
    <w:multiLevelType w:val="multilevel"/>
    <w:tmpl w:val="6DC2263A"/>
    <w:styleLink w:val="DNBLetter"/>
    <w:lvl w:ilvl="0">
      <w:start w:val="1"/>
      <w:numFmt w:val="upperLetter"/>
      <w:pStyle w:val="Lijstabc"/>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8574526"/>
    <w:multiLevelType w:val="multilevel"/>
    <w:tmpl w:val="1BD06FA2"/>
    <w:styleLink w:val="DNBnr"/>
    <w:lvl w:ilvl="0">
      <w:start w:val="1"/>
      <w:numFmt w:val="decimal"/>
      <w:isLgl/>
      <w:lvlText w:val="%1."/>
      <w:lvlJc w:val="left"/>
      <w:pPr>
        <w:ind w:left="360" w:hanging="360"/>
      </w:pPr>
      <w:rPr>
        <w:rFonts w:hint="default"/>
        <w:color w:val="auto"/>
      </w:rPr>
    </w:lvl>
    <w:lvl w:ilvl="1">
      <w:start w:val="1"/>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color w:val="auto"/>
        <w:sz w:val="22"/>
      </w:rPr>
    </w:lvl>
    <w:lvl w:ilvl="3">
      <w:start w:val="1"/>
      <w:numFmt w:val="lowerLetter"/>
      <w:lvlText w:val="%4."/>
      <w:lvlJc w:val="left"/>
      <w:pPr>
        <w:ind w:left="1440" w:hanging="360"/>
      </w:pPr>
      <w:rPr>
        <w:rFonts w:hint="default"/>
        <w:color w:val="auto"/>
        <w:sz w:val="22"/>
      </w:rPr>
    </w:lvl>
    <w:lvl w:ilvl="4">
      <w:start w:val="1"/>
      <w:numFmt w:val="decimal"/>
      <w:lvlText w:val="%5."/>
      <w:lvlJc w:val="left"/>
      <w:pPr>
        <w:ind w:left="1800" w:hanging="360"/>
      </w:pPr>
      <w:rPr>
        <w:rFonts w:hint="default"/>
        <w:color w:val="auto"/>
        <w:sz w:val="22"/>
      </w:rPr>
    </w:lvl>
    <w:lvl w:ilvl="5">
      <w:start w:val="1"/>
      <w:numFmt w:val="lowerLetter"/>
      <w:lvlText w:val="%6."/>
      <w:lvlJc w:val="left"/>
      <w:pPr>
        <w:ind w:left="2160" w:hanging="360"/>
      </w:pPr>
      <w:rPr>
        <w:rFonts w:hint="default"/>
        <w:color w:val="auto"/>
        <w:sz w:val="22"/>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6" w15:restartNumberingAfterBreak="0">
    <w:nsid w:val="59B423C8"/>
    <w:multiLevelType w:val="hybridMultilevel"/>
    <w:tmpl w:val="D258F3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66615AD"/>
    <w:multiLevelType w:val="multilevel"/>
    <w:tmpl w:val="1BD06FA2"/>
    <w:numStyleLink w:val="DNBnr"/>
  </w:abstractNum>
  <w:abstractNum w:abstractNumId="38" w15:restartNumberingAfterBreak="0">
    <w:nsid w:val="6BC07AF5"/>
    <w:multiLevelType w:val="multilevel"/>
    <w:tmpl w:val="6EFE6938"/>
    <w:lvl w:ilvl="0">
      <w:start w:val="1"/>
      <w:numFmt w:val="bullet"/>
      <w:lvlText w:val=""/>
      <w:lvlJc w:val="left"/>
      <w:pPr>
        <w:tabs>
          <w:tab w:val="num" w:pos="227"/>
        </w:tabs>
        <w:ind w:left="227" w:hanging="227"/>
      </w:pPr>
      <w:rPr>
        <w:rFonts w:ascii="Wingdings" w:hAnsi="Wingdings" w:hint="default"/>
      </w:rPr>
    </w:lvl>
    <w:lvl w:ilvl="1">
      <w:start w:val="1"/>
      <w:numFmt w:val="bullet"/>
      <w:lvlRestart w:val="0"/>
      <w:lvlText w:val="−"/>
      <w:lvlJc w:val="left"/>
      <w:pPr>
        <w:tabs>
          <w:tab w:val="num" w:pos="227"/>
        </w:tabs>
        <w:ind w:left="454" w:hanging="227"/>
      </w:pPr>
      <w:rPr>
        <w:rFonts w:ascii="Verdana" w:hAnsi="Verdana"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DDA0FD7"/>
    <w:multiLevelType w:val="hybridMultilevel"/>
    <w:tmpl w:val="9906F9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70F4FB5"/>
    <w:multiLevelType w:val="hybridMultilevel"/>
    <w:tmpl w:val="1870EB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77464DD"/>
    <w:multiLevelType w:val="multilevel"/>
    <w:tmpl w:val="6B40DAF8"/>
    <w:lvl w:ilvl="0">
      <w:start w:val="1"/>
      <w:numFmt w:val="decimal"/>
      <w:lvlText w:val="%1."/>
      <w:lvlJc w:val="left"/>
      <w:pPr>
        <w:ind w:left="360" w:hanging="360"/>
      </w:pPr>
      <w:rPr>
        <w:rFonts w:ascii="Times New Roman" w:hAnsi="Times New Roman" w:hint="default"/>
        <w:b w:val="0"/>
        <w:i w:val="0"/>
        <w:caps/>
        <w:smallCaps w:val="0"/>
        <w:color w:val="auto"/>
        <w:sz w:val="22"/>
      </w:rPr>
    </w:lvl>
    <w:lvl w:ilvl="1">
      <w:start w:val="1"/>
      <w:numFmt w:val="decimal"/>
      <w:lvlText w:val="%1.%2"/>
      <w:lvlJc w:val="left"/>
      <w:pPr>
        <w:tabs>
          <w:tab w:val="num" w:pos="720"/>
        </w:tabs>
        <w:ind w:left="720" w:hanging="720"/>
      </w:pPr>
      <w:rPr>
        <w:rFonts w:ascii="Times New Roman" w:hAnsi="Times New Roman" w:hint="default"/>
        <w:b w:val="0"/>
        <w:i w:val="0"/>
        <w:color w:val="auto"/>
        <w:sz w:val="22"/>
      </w:rPr>
    </w:lvl>
    <w:lvl w:ilvl="2">
      <w:start w:val="1"/>
      <w:numFmt w:val="decimal"/>
      <w:lvlText w:val="%1.%2.%3"/>
      <w:lvlJc w:val="left"/>
      <w:pPr>
        <w:tabs>
          <w:tab w:val="num" w:pos="720"/>
        </w:tabs>
        <w:ind w:left="720" w:hanging="720"/>
      </w:pPr>
      <w:rPr>
        <w:rFonts w:ascii="Times New Roman" w:hAnsi="Times New Roman" w:hint="default"/>
        <w:b w:val="0"/>
        <w:i w:val="0"/>
        <w:color w:val="auto"/>
        <w:sz w:val="22"/>
      </w:rPr>
    </w:lvl>
    <w:lvl w:ilvl="3">
      <w:start w:val="1"/>
      <w:numFmt w:val="decimal"/>
      <w:pStyle w:val="Kop4"/>
      <w:lvlText w:val="%1.%2.%3.%4"/>
      <w:lvlJc w:val="left"/>
      <w:pPr>
        <w:tabs>
          <w:tab w:val="num" w:pos="720"/>
        </w:tabs>
        <w:ind w:left="720" w:hanging="720"/>
      </w:pPr>
      <w:rPr>
        <w:rFonts w:ascii="Times New Roman" w:hAnsi="Times New Roman" w:hint="default"/>
        <w:b w:val="0"/>
        <w:i w:val="0"/>
        <w:color w:val="auto"/>
        <w:sz w:val="22"/>
      </w:rPr>
    </w:lvl>
    <w:lvl w:ilvl="4">
      <w:start w:val="1"/>
      <w:numFmt w:val="decimal"/>
      <w:pStyle w:val="Kop5"/>
      <w:lvlText w:val="%1.%2.%3.%4.%5"/>
      <w:lvlJc w:val="left"/>
      <w:pPr>
        <w:tabs>
          <w:tab w:val="num" w:pos="1134"/>
        </w:tabs>
        <w:ind w:left="1134" w:hanging="1134"/>
      </w:pPr>
      <w:rPr>
        <w:rFonts w:ascii="Times New Roman" w:hAnsi="Times New Roman" w:hint="default"/>
        <w:b w:val="0"/>
        <w:i w:val="0"/>
        <w:color w:val="auto"/>
        <w:sz w:val="20"/>
      </w:rPr>
    </w:lvl>
    <w:lvl w:ilvl="5">
      <w:start w:val="1"/>
      <w:numFmt w:val="decimal"/>
      <w:pStyle w:val="Kop6"/>
      <w:lvlText w:val="%1.%2.%3.%4.%5.%6"/>
      <w:lvlJc w:val="left"/>
      <w:pPr>
        <w:tabs>
          <w:tab w:val="num" w:pos="1134"/>
        </w:tabs>
        <w:ind w:left="1134" w:hanging="1134"/>
      </w:pPr>
      <w:rPr>
        <w:rFonts w:ascii="Times New Roman" w:hAnsi="Times New Roman" w:hint="default"/>
        <w:b w:val="0"/>
        <w:i w:val="0"/>
        <w:sz w:val="20"/>
      </w:rPr>
    </w:lvl>
    <w:lvl w:ilvl="6">
      <w:start w:val="1"/>
      <w:numFmt w:val="decimal"/>
      <w:pStyle w:val="Kop7"/>
      <w:lvlText w:val="%1.%2.%3.%4.%5.%6.%7"/>
      <w:lvlJc w:val="left"/>
      <w:pPr>
        <w:tabs>
          <w:tab w:val="num" w:pos="1134"/>
        </w:tabs>
        <w:ind w:left="1134" w:hanging="1134"/>
      </w:pPr>
      <w:rPr>
        <w:rFonts w:ascii="Times New Roman" w:hAnsi="Times New Roman" w:hint="default"/>
        <w:b w:val="0"/>
        <w:i w:val="0"/>
        <w:sz w:val="20"/>
      </w:rPr>
    </w:lvl>
    <w:lvl w:ilvl="7">
      <w:start w:val="1"/>
      <w:numFmt w:val="decimal"/>
      <w:pStyle w:val="Kop8"/>
      <w:lvlText w:val="%1.%2.%3.%4.%5.%6.%7.%8"/>
      <w:lvlJc w:val="left"/>
      <w:pPr>
        <w:ind w:left="1134" w:hanging="1134"/>
      </w:pPr>
      <w:rPr>
        <w:rFonts w:ascii="Times" w:hAnsi="Times" w:hint="default"/>
        <w:b w:val="0"/>
        <w:i w:val="0"/>
        <w:sz w:val="16"/>
      </w:rPr>
    </w:lvl>
    <w:lvl w:ilvl="8">
      <w:start w:val="1"/>
      <w:numFmt w:val="decimal"/>
      <w:pStyle w:val="Kop9"/>
      <w:lvlText w:val="%1.%2.%3.%4.%5.%6.%7.%8.%9"/>
      <w:lvlJc w:val="left"/>
      <w:pPr>
        <w:ind w:left="1134" w:hanging="1134"/>
      </w:pPr>
      <w:rPr>
        <w:rFonts w:ascii="Times" w:hAnsi="Times" w:hint="default"/>
        <w:sz w:val="16"/>
      </w:rPr>
    </w:lvl>
  </w:abstractNum>
  <w:abstractNum w:abstractNumId="42" w15:restartNumberingAfterBreak="0">
    <w:nsid w:val="79D646E6"/>
    <w:multiLevelType w:val="multilevel"/>
    <w:tmpl w:val="0409001D"/>
    <w:styleLink w:val="DNBOpsom0"/>
    <w:lvl w:ilvl="0">
      <w:start w:val="1"/>
      <w:numFmt w:val="bullet"/>
      <w:lvlText w:val=""/>
      <w:lvlJc w:val="left"/>
      <w:pPr>
        <w:ind w:left="360" w:hanging="360"/>
      </w:pPr>
      <w:rPr>
        <w:rFonts w:ascii="Symbol" w:hAnsi="Symbol"/>
        <w:color w:val="auto"/>
        <w:sz w:val="18"/>
      </w:rPr>
    </w:lvl>
    <w:lvl w:ilvl="1">
      <w:start w:val="1"/>
      <w:numFmt w:val="bullet"/>
      <w:lvlText w:val=""/>
      <w:lvlJc w:val="left"/>
      <w:pPr>
        <w:ind w:left="720" w:hanging="360"/>
      </w:pPr>
      <w:rPr>
        <w:rFonts w:ascii="Symbol" w:hAnsi="Symbol"/>
        <w:color w:val="auto"/>
        <w:sz w:val="22"/>
      </w:rPr>
    </w:lvl>
    <w:lvl w:ilvl="2">
      <w:start w:val="1"/>
      <w:numFmt w:val="bullet"/>
      <w:lvlText w:val=""/>
      <w:lvlJc w:val="left"/>
      <w:pPr>
        <w:ind w:left="1080" w:hanging="360"/>
      </w:pPr>
      <w:rPr>
        <w:rFonts w:ascii="Symbol" w:hAnsi="Symbol"/>
        <w:color w:val="auto"/>
        <w:sz w:val="12"/>
      </w:rPr>
    </w:lvl>
    <w:lvl w:ilvl="3">
      <w:start w:val="1"/>
      <w:numFmt w:val="bullet"/>
      <w:lvlText w:val=""/>
      <w:lvlJc w:val="left"/>
      <w:pPr>
        <w:ind w:left="1440" w:hanging="360"/>
      </w:pPr>
      <w:rPr>
        <w:rFonts w:ascii="Symbol" w:hAnsi="Symbol"/>
        <w:color w:val="auto"/>
        <w:sz w:val="16"/>
      </w:rPr>
    </w:lvl>
    <w:lvl w:ilvl="4">
      <w:start w:val="1"/>
      <w:numFmt w:val="bullet"/>
      <w:lvlText w:val=""/>
      <w:lvlJc w:val="left"/>
      <w:pPr>
        <w:ind w:left="1800" w:hanging="360"/>
      </w:pPr>
      <w:rPr>
        <w:rFonts w:ascii="Symbol" w:hAnsi="Symbol"/>
        <w:color w:val="auto"/>
        <w:sz w:val="12"/>
      </w:rPr>
    </w:lvl>
    <w:lvl w:ilvl="5">
      <w:start w:val="1"/>
      <w:numFmt w:val="bullet"/>
      <w:lvlText w:val=""/>
      <w:lvlJc w:val="left"/>
      <w:pPr>
        <w:ind w:left="2160" w:hanging="360"/>
      </w:pPr>
      <w:rPr>
        <w:rFonts w:ascii="Symbol" w:hAnsi="Symbol"/>
        <w:color w:val="auto"/>
        <w:sz w:val="16"/>
      </w:rPr>
    </w:lvl>
    <w:lvl w:ilvl="6">
      <w:start w:val="1"/>
      <w:numFmt w:val="bullet"/>
      <w:lvlText w:val=""/>
      <w:lvlJc w:val="left"/>
      <w:pPr>
        <w:ind w:left="2520" w:hanging="360"/>
      </w:pPr>
      <w:rPr>
        <w:rFonts w:ascii="Symbol" w:hAnsi="Symbol"/>
        <w:color w:val="auto"/>
        <w:sz w:val="12"/>
      </w:rPr>
    </w:lvl>
    <w:lvl w:ilvl="7">
      <w:start w:val="1"/>
      <w:numFmt w:val="bullet"/>
      <w:lvlText w:val=""/>
      <w:lvlJc w:val="left"/>
      <w:pPr>
        <w:ind w:left="2880" w:hanging="360"/>
      </w:pPr>
      <w:rPr>
        <w:rFonts w:ascii="Symbol" w:hAnsi="Symbol"/>
        <w:color w:val="auto"/>
        <w:sz w:val="16"/>
      </w:rPr>
    </w:lvl>
    <w:lvl w:ilvl="8">
      <w:start w:val="1"/>
      <w:numFmt w:val="bullet"/>
      <w:lvlText w:val=""/>
      <w:lvlJc w:val="left"/>
      <w:pPr>
        <w:ind w:left="3240" w:hanging="360"/>
      </w:pPr>
      <w:rPr>
        <w:rFonts w:ascii="Symbol" w:hAnsi="Symbol"/>
        <w:color w:val="auto"/>
        <w:sz w:val="12"/>
      </w:rPr>
    </w:lvl>
  </w:abstractNum>
  <w:abstractNum w:abstractNumId="43" w15:restartNumberingAfterBreak="0">
    <w:nsid w:val="7AFE2ED6"/>
    <w:multiLevelType w:val="hybridMultilevel"/>
    <w:tmpl w:val="68E6CCA0"/>
    <w:lvl w:ilvl="0" w:tplc="AFE6AE04">
      <w:start w:val="1"/>
      <w:numFmt w:val="bullet"/>
      <w:lvlText w:val="▪"/>
      <w:lvlJc w:val="left"/>
      <w:pPr>
        <w:ind w:left="862" w:hanging="360"/>
      </w:pPr>
      <w:rPr>
        <w:rFonts w:ascii="Verdana" w:hAnsi="Verdana" w:hint="default"/>
      </w:rPr>
    </w:lvl>
    <w:lvl w:ilvl="1" w:tplc="CD501036">
      <w:start w:val="1"/>
      <w:numFmt w:val="bullet"/>
      <w:lvlText w:val="−"/>
      <w:lvlJc w:val="left"/>
      <w:pPr>
        <w:ind w:left="1582" w:hanging="360"/>
      </w:pPr>
      <w:rPr>
        <w:rFonts w:ascii="Verdana" w:hAnsi="Verdana"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44" w15:restartNumberingAfterBreak="0">
    <w:nsid w:val="7B251C3E"/>
    <w:multiLevelType w:val="hybridMultilevel"/>
    <w:tmpl w:val="501A8B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3671776">
    <w:abstractNumId w:val="32"/>
  </w:num>
  <w:num w:numId="2" w16cid:durableId="322199168">
    <w:abstractNumId w:val="42"/>
  </w:num>
  <w:num w:numId="3" w16cid:durableId="2056350771">
    <w:abstractNumId w:val="35"/>
  </w:num>
  <w:num w:numId="4" w16cid:durableId="633412766">
    <w:abstractNumId w:val="34"/>
  </w:num>
  <w:num w:numId="5" w16cid:durableId="502167211">
    <w:abstractNumId w:val="41"/>
  </w:num>
  <w:num w:numId="6" w16cid:durableId="523401613">
    <w:abstractNumId w:val="6"/>
  </w:num>
  <w:num w:numId="7" w16cid:durableId="804615302">
    <w:abstractNumId w:val="37"/>
  </w:num>
  <w:num w:numId="8" w16cid:durableId="1237476416">
    <w:abstractNumId w:val="34"/>
  </w:num>
  <w:num w:numId="9" w16cid:durableId="433668659">
    <w:abstractNumId w:val="1"/>
  </w:num>
  <w:num w:numId="10" w16cid:durableId="1257517858">
    <w:abstractNumId w:val="7"/>
  </w:num>
  <w:num w:numId="11" w16cid:durableId="85418030">
    <w:abstractNumId w:val="18"/>
  </w:num>
  <w:num w:numId="12" w16cid:durableId="1924752295">
    <w:abstractNumId w:val="31"/>
  </w:num>
  <w:num w:numId="13" w16cid:durableId="748969154">
    <w:abstractNumId w:val="30"/>
  </w:num>
  <w:num w:numId="14" w16cid:durableId="1145271252">
    <w:abstractNumId w:val="39"/>
  </w:num>
  <w:num w:numId="15" w16cid:durableId="510486351">
    <w:abstractNumId w:val="5"/>
  </w:num>
  <w:num w:numId="16" w16cid:durableId="1239949421">
    <w:abstractNumId w:val="19"/>
  </w:num>
  <w:num w:numId="17" w16cid:durableId="112092362">
    <w:abstractNumId w:val="40"/>
  </w:num>
  <w:num w:numId="18" w16cid:durableId="1136528265">
    <w:abstractNumId w:val="17"/>
  </w:num>
  <w:num w:numId="19" w16cid:durableId="1370448730">
    <w:abstractNumId w:val="14"/>
  </w:num>
  <w:num w:numId="20" w16cid:durableId="1663970666">
    <w:abstractNumId w:val="33"/>
  </w:num>
  <w:num w:numId="21" w16cid:durableId="768965631">
    <w:abstractNumId w:val="13"/>
  </w:num>
  <w:num w:numId="22" w16cid:durableId="1026520118">
    <w:abstractNumId w:val="43"/>
  </w:num>
  <w:num w:numId="23" w16cid:durableId="582878803">
    <w:abstractNumId w:val="28"/>
  </w:num>
  <w:num w:numId="24" w16cid:durableId="2091386249">
    <w:abstractNumId w:val="9"/>
  </w:num>
  <w:num w:numId="25" w16cid:durableId="1791824266">
    <w:abstractNumId w:val="10"/>
  </w:num>
  <w:num w:numId="26" w16cid:durableId="309676836">
    <w:abstractNumId w:val="15"/>
  </w:num>
  <w:num w:numId="27" w16cid:durableId="871842607">
    <w:abstractNumId w:val="12"/>
  </w:num>
  <w:num w:numId="28" w16cid:durableId="1193492232">
    <w:abstractNumId w:val="28"/>
    <w:lvlOverride w:ilvl="0">
      <w:startOverride w:val="1"/>
    </w:lvlOverride>
  </w:num>
  <w:num w:numId="29" w16cid:durableId="55864283">
    <w:abstractNumId w:val="38"/>
  </w:num>
  <w:num w:numId="30" w16cid:durableId="464010836">
    <w:abstractNumId w:val="23"/>
  </w:num>
  <w:num w:numId="31" w16cid:durableId="1108155446">
    <w:abstractNumId w:val="24"/>
  </w:num>
  <w:num w:numId="32" w16cid:durableId="1748266398">
    <w:abstractNumId w:val="27"/>
  </w:num>
  <w:num w:numId="33" w16cid:durableId="660163690">
    <w:abstractNumId w:val="16"/>
  </w:num>
  <w:num w:numId="34" w16cid:durableId="1619219649">
    <w:abstractNumId w:val="26"/>
  </w:num>
  <w:num w:numId="35" w16cid:durableId="1859923639">
    <w:abstractNumId w:val="29"/>
  </w:num>
  <w:num w:numId="36" w16cid:durableId="1902521205">
    <w:abstractNumId w:val="4"/>
  </w:num>
  <w:num w:numId="37" w16cid:durableId="1372538557">
    <w:abstractNumId w:val="22"/>
  </w:num>
  <w:num w:numId="38" w16cid:durableId="2007437563">
    <w:abstractNumId w:val="21"/>
  </w:num>
  <w:num w:numId="39" w16cid:durableId="1089306145">
    <w:abstractNumId w:val="44"/>
  </w:num>
  <w:num w:numId="40" w16cid:durableId="1993292030">
    <w:abstractNumId w:val="2"/>
  </w:num>
  <w:num w:numId="41" w16cid:durableId="779033321">
    <w:abstractNumId w:val="0"/>
  </w:num>
  <w:num w:numId="42" w16cid:durableId="1978535861">
    <w:abstractNumId w:val="20"/>
  </w:num>
  <w:num w:numId="43" w16cid:durableId="304550137">
    <w:abstractNumId w:val="36"/>
  </w:num>
  <w:num w:numId="44" w16cid:durableId="173764669">
    <w:abstractNumId w:val="25"/>
  </w:num>
  <w:num w:numId="45" w16cid:durableId="1052384084">
    <w:abstractNumId w:val="8"/>
  </w:num>
  <w:num w:numId="46" w16cid:durableId="1084112086">
    <w:abstractNumId w:val="11"/>
  </w:num>
  <w:num w:numId="47" w16cid:durableId="38151623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Name" w:val="SHAREPOINT"/>
    <w:docVar w:name="DocAuthor" w:val="Karlijn Oosterbaan"/>
    <w:docVar w:name="DocDuplex" w:val="DUPLEX_DEFAULT"/>
    <w:docVar w:name="DocIndex" w:val="0000"/>
    <w:docVar w:name="DocPrinter" w:val="NOPRINTER"/>
    <w:docVar w:name="DocReg" w:val="0"/>
    <w:docVar w:name="DocType" w:val="0x0101001A9AF98CE4D646E7BAD5E0A615FBC457"/>
    <w:docVar w:name="DocTypes" w:val="0x0101001A9AF98CE4D646E7BAD5E0A615FBC457|0x0101001A9AF98CE4D646E7BAD5E0A615FBC4570033574BA5F6F8485F80DD011BE7D1CFF9|0x0101001A9AF98CE4D646E7BAD5E0A615FBC45700531684C5AA7845B1B8AD3BF3F8A4C4F8|0x0101001A9AF98CE4D646E7BAD5E0A615FBC45700B09FEF3718FB4388AB5A7949B81D104F|0x0101001A9AF98CE4D646E7BAD5E0A615FBC45700B254FF2429054763AE53C57F56CB1198"/>
    <w:docVar w:name="EnglishTemplate" w:val="0"/>
    <w:docVar w:name="KingAsync" w:val="none"/>
    <w:docVar w:name="KingWizard" w:val="0"/>
    <w:docVar w:name="tblDef" w:val="&lt;?xml version=&quot;1.0&quot; encoding=&quot;utf-16&quot;?&gt;&lt;ArrayOfQuestionGroup xmlns:xsi=&quot;http://www.w3.org/2001/XMLSchema-instance&quot; xmlns:xsd=&quot;http://www.w3.org/2001/XMLSchema&quot;&gt;&lt;QuestionGroup&gt;&lt;GroupID&gt;GR88CBC940D04E4A418B9353F1B22214BD&lt;/GroupID&gt;&lt;GroupName&gt;Nota&lt;/GroupName&gt;&lt;GroupDescription /&gt;&lt;GroupIndex&gt;0&lt;/GroupIndex&gt;&lt;GroupFields&gt;&lt;QuestionField&gt;&lt;FieldMask /&gt;&lt;FieldListSettings&gt;&lt;DisplayDirection&gt;Vertical&lt;/DisplayDirection&gt;&lt;/FieldListSettings&gt;&lt;FieldValues /&gt;&lt;FieldMerge&gt;false&lt;/FieldMerge&gt;&lt;FieldParent&gt;GR88CBC940D04E4A418B9353F1B22214BD&lt;/FieldParent&gt;&lt;FieldRun&gt;2&lt;/FieldRun&gt;&lt;FieldDataSource&gt;0&lt;/FieldDataSource&gt;&lt;FieldList&gt;0&lt;/FieldList&gt;&lt;FieldRequired&gt;0&lt;/FieldRequired&gt;&lt;FieldLen&gt;-1&lt;/FieldLen&gt;&lt;FieldHelp /&gt;&lt;FieldDocProp&gt;DNB-SecurityLevel&lt;/FieldDocProp&gt;&lt;FieldEmptyDate&gt;false&lt;/FieldEmptyDate&gt;&lt;FieldDefault xsi:type=&quot;xsd:string&quot;&gt;&lt;/FieldDefault&gt;&lt;FieldFormat&gt;geen&lt;/FieldFormat&gt;&lt;FieldDataType&gt;0&lt;/FieldDataType&gt;&lt;FieldTip /&gt;&lt;FieldPrompt /&gt;&lt;FieldIndex&gt;0&lt;/FieldIndex&gt;&lt;FieldDescription&gt;De vertrouwelijkheid van deze nota wordt bepaald door de keuze van de bibliotheek. Kies een andere bibliotheek indien de getoonde vertrouwelijkheid niet juist is.&lt;/FieldDescription&gt;&lt;FieldName&gt;Vertrouwelijkheid&lt;/FieldName&gt;&lt;FieldID&gt;VVC4CF677D2BE74328ADFC87B9CC816A1D&lt;/FieldID&gt;&lt;FieldXpath /&gt;&lt;FieldXpathAlternatives /&gt;&lt;FieldLinkedProp /&gt;&lt;/QuestionField&gt;&lt;QuestionField&gt;&lt;FieldMask /&gt;&lt;FieldListSettings&gt;&lt;DisplayDirection&gt;Vertical&lt;/DisplayDirection&gt;&lt;/FieldListSettings&gt;&lt;FieldValues /&gt;&lt;FieldMerge&gt;false&lt;/FieldMerge&gt;&lt;FieldParent&gt;GR88CBC940D04E4A418B9353F1B22214BD&lt;/FieldParent&gt;&lt;FieldRun&gt;0&lt;/FieldRun&gt;&lt;FieldDataSource&gt;0&lt;/FieldDataSource&gt;&lt;FieldList&gt;0&lt;/FieldList&gt;&lt;FieldRequired&gt;1&lt;/FieldRequired&gt;&lt;FieldLen&gt;-1&lt;/FieldLen&gt;&lt;FieldHelp /&gt;&lt;FieldDocProp&gt;Title&lt;/FieldDocProp&gt;&lt;FieldEmptyDate&gt;false&lt;/FieldEmptyDate&gt;&lt;FieldDefault xsi:type=&quot;xsd:string&quot;&gt;&lt;/FieldDefault&gt;&lt;FieldFormat&gt;geen&lt;/FieldFormat&gt;&lt;FieldDataType&gt;0&lt;/FieldDataType&gt;&lt;FieldTip /&gt;&lt;FieldPrompt&gt;TITLE&lt;/FieldPrompt&gt;&lt;FieldIndex&gt;1&lt;/FieldIndex&gt;&lt;FieldDescription /&gt;&lt;FieldName&gt;Onderwerp&lt;/FieldName&gt;&lt;FieldID&gt;VV6EAC664C1B0BBF428B621ECFE6DF5F4E&lt;/FieldID&gt;&lt;FieldXpath /&gt;&lt;FieldXpathAlternatives /&gt;&lt;FieldLinkedProp /&gt;&lt;/QuestionField&gt;&lt;QuestionField&gt;&lt;FieldMask /&gt;&lt;FieldListSettings&gt;&lt;DisplayDirection&gt;Vertical&lt;/DisplayDirection&gt;&lt;/FieldListSettings&gt;&lt;FieldValues /&gt;&lt;FieldMerge&gt;false&lt;/FieldMerge&gt;&lt;FieldParent&gt;GR88CBC940D04E4A418B9353F1B22214BD&lt;/FieldParent&gt;&lt;FieldRun&gt;0&lt;/FieldRun&gt;&lt;FieldDataSource&gt;0&lt;/FieldDataSource&gt;&lt;FieldList&gt;0&lt;/FieldList&gt;&lt;FieldRequired&gt;0&lt;/FieldRequired&gt;&lt;FieldLen&gt;-1&lt;/FieldLen&gt;&lt;FieldHelp /&gt;&lt;FieldDocProp&gt;DNB-Divisie&lt;/FieldDocProp&gt;&lt;FieldEmptyDate&gt;false&lt;/FieldEmptyDate&gt;&lt;FieldDefault xsi:type=&quot;xsd:string&quot;&gt;&lt;/FieldDefault&gt;&lt;FieldFormat&gt;geen&lt;/FieldFormat&gt;&lt;FieldDataType&gt;0&lt;/FieldDataType&gt;&lt;FieldTip /&gt;&lt;FieldPrompt /&gt;&lt;FieldIndex&gt;2&lt;/FieldIndex&gt;&lt;FieldDescription /&gt;&lt;FieldName&gt;Divisie&lt;/FieldName&gt;&lt;FieldID&gt;VVA4849923D1924193B385F28BEE56226A&lt;/FieldID&gt;&lt;FieldXpath /&gt;&lt;FieldXpathAlternatives /&gt;&lt;FieldLinkedProp /&gt;&lt;/QuestionField&gt;&lt;QuestionField&gt;&lt;FieldMask /&gt;&lt;FieldListSettings&gt;&lt;DisplayDirection&gt;Vertical&lt;/DisplayDirection&gt;&lt;/FieldListSettings&gt;&lt;FieldValues /&gt;&lt;FieldMerge&gt;false&lt;/FieldMerge&gt;&lt;FieldParent&gt;GR88CBC940D04E4A418B9353F1B22214BD&lt;/FieldParent&gt;&lt;FieldRun&gt;0&lt;/FieldRun&gt;&lt;FieldDataSource&gt;0&lt;/FieldDataSource&gt;&lt;FieldList&gt;0&lt;/FieldList&gt;&lt;FieldRequired&gt;0&lt;/FieldRequired&gt;&lt;FieldLen&gt;-1&lt;/FieldLen&gt;&lt;FieldHelp /&gt;&lt;FieldDocProp&gt;DNB-Afdeling&lt;/FieldDocProp&gt;&lt;FieldEmptyDate&gt;false&lt;/FieldEmptyDate&gt;&lt;FieldDefault xsi:type=&quot;xsd:string&quot;&gt;&lt;/FieldDefault&gt;&lt;FieldFormat&gt;geen&lt;/FieldFormat&gt;&lt;FieldDataType&gt;0&lt;/FieldDataType&gt;&lt;FieldTip /&gt;&lt;FieldPrompt /&gt;&lt;FieldIndex&gt;3&lt;/FieldIndex&gt;&lt;FieldDescription /&gt;&lt;FieldName&gt;Afdeling&lt;/FieldName&gt;&lt;FieldID&gt;VV397DE7376E9E44F7BE007A72A326532E&lt;/FieldID&gt;&lt;FieldXpath /&gt;&lt;FieldXpathAlternatives /&gt;&lt;FieldLinkedProp /&gt;&lt;/QuestionField&gt;&lt;QuestionField&gt;&lt;FieldMask /&gt;&lt;FieldListSettings&gt;&lt;DisplayDirection&gt;Vertical&lt;/DisplayDirection&gt;&lt;/FieldListSettings&gt;&lt;FieldValues /&gt;&lt;FieldMerge&gt;false&lt;/FieldMerge&gt;&lt;FieldParent&gt;GR88CBC940D04E4A418B9353F1B22214BD&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d MMMM yyyy&lt;/FieldFormat&gt;&lt;FieldDataType&gt;2&lt;/FieldDataType&gt;&lt;FieldTip /&gt;&lt;FieldPrompt /&gt;&lt;FieldIndex&gt;5&lt;/FieldIndex&gt;&lt;FieldDescription /&gt;&lt;FieldName&gt;Datum&lt;/FieldName&gt;&lt;FieldID&gt;VV7BB33D3408004664932917E8D9290FBA&lt;/FieldID&gt;&lt;FieldXpath /&gt;&lt;FieldXpathAlternatives /&gt;&lt;FieldLinkedProp /&gt;&lt;/QuestionField&gt;&lt;QuestionField&gt;&lt;FieldMask /&gt;&lt;FieldListSettings&gt;&lt;DisplayDirection&gt;Vertical&lt;/DisplayDirection&gt;&lt;/FieldListSettings&gt;&lt;FieldValues /&gt;&lt;FieldMerge&gt;false&lt;/FieldMerge&gt;&lt;FieldParent&gt;GR88CBC940D04E4A418B9353F1B22214BD&lt;/FieldParent&gt;&lt;FieldRun&gt;3&lt;/FieldRun&gt;&lt;FieldDataSource&gt;0&lt;/FieldDataSource&gt;&lt;FieldList&gt;0&lt;/FieldList&gt;&lt;FieldRequired&gt;0&lt;/FieldRequired&gt;&lt;FieldLen&gt;-1&lt;/FieldLen&gt;&lt;FieldHelp /&gt;&lt;FieldDocProp&gt;DNB-Sjabloon&lt;/FieldDocProp&gt;&lt;FieldEmptyDate&gt;false&lt;/FieldEmptyDate&gt;&lt;FieldDefault xsi:type=&quot;xsd:string&quot;&gt;DNB Nota&lt;/FieldDefault&gt;&lt;FieldFormat&gt;geen&lt;/FieldFormat&gt;&lt;FieldDataType&gt;0&lt;/FieldDataType&gt;&lt;FieldTip /&gt;&lt;FieldPrompt /&gt;&lt;FieldIndex&gt;6&lt;/FieldIndex&gt;&lt;FieldDescription /&gt;&lt;FieldName&gt;Sjabloon&lt;/FieldName&gt;&lt;FieldID&gt;VV66FE63DC08EE4A2287AF9E16EA71BDDA&lt;/FieldID&gt;&lt;FieldXpath /&gt;&lt;FieldXpathAlternatives /&gt;&lt;FieldLinkedProp /&gt;&lt;/QuestionField&gt;&lt;QuestionField&gt;&lt;FieldMask /&gt;&lt;FieldListSettings&gt;&lt;DisplayDirection&gt;Vertical&lt;/DisplayDirection&gt;&lt;/FieldListSettings&gt;&lt;FieldValues /&gt;&lt;FieldMerge&gt;false&lt;/FieldMerge&gt;&lt;FieldParent&gt;GR88CBC940D04E4A418B9353F1B22214BD&lt;/FieldParent&gt;&lt;FieldRun&gt;1&lt;/FieldRun&gt;&lt;FieldDataSource&gt;1&lt;/FieldDataSource&gt;&lt;FieldList&gt;0&lt;/FieldList&gt;&lt;FieldRequired&gt;0&lt;/FieldRequired&gt;&lt;FieldLen&gt;-1&lt;/FieldLen&gt;&lt;FieldHelp /&gt;&lt;FieldDocProp&gt;titel&lt;/FieldDocProp&gt;&lt;FieldEmptyDate&gt;false&lt;/FieldEmptyDate&gt;&lt;FieldDefault xsi:type=&quot;xsd:string&quot;&gt;=[Onderwerp]&lt;/FieldDefault&gt;&lt;FieldFormat&gt;geen&lt;/FieldFormat&gt;&lt;FieldDataType&gt;0&lt;/FieldDataType&gt;&lt;FieldTip /&gt;&lt;FieldPrompt /&gt;&lt;FieldIndex&gt;7&lt;/FieldIndex&gt;&lt;FieldDescription&gt;deze wordt gebruikt om de titel en de naam gelijk te maken&lt;/FieldDescription&gt;&lt;FieldName&gt;Bestandsnaam&lt;/FieldName&gt;&lt;FieldID&gt;VV597E35FAB45C474EBAB7F8BCB8A8BB07&lt;/FieldID&gt;&lt;FieldXpath /&gt;&lt;FieldXpathAlternatives /&gt;&lt;FieldLinkedProp /&gt;&lt;/QuestionField&gt;&lt;QuestionField&gt;&lt;FieldMask /&gt;&lt;FieldListSettings&gt;&lt;DisplayDirection&gt;Vertical&lt;/DisplayDirection&gt;&lt;/FieldListSettings&gt;&lt;FieldValues /&gt;&lt;FieldMerge&gt;false&lt;/FieldMerge&gt;&lt;FieldParent&gt;GR88CBC940D04E4A418B9353F1B22214BD&lt;/FieldParent&gt;&lt;FieldRun&gt;1&lt;/FieldRun&gt;&lt;FieldDataSource&gt;0&lt;/FieldDataSource&gt;&lt;FieldList&gt;0&lt;/FieldList&gt;&lt;FieldRequired&gt;0&lt;/FieldRequired&gt;&lt;FieldLen&gt;-1&lt;/FieldLen&gt;&lt;FieldHelp /&gt;&lt;FieldDocProp&gt;DNB-AuteurFix&lt;/FieldDocProp&gt;&lt;FieldEmptyDate&gt;false&lt;/FieldEmptyDate&gt;&lt;FieldDefault xsi:type=&quot;xsd:string&quot;&gt;&lt;/FieldDefault&gt;&lt;FieldFormat&gt;none&lt;/FieldFormat&gt;&lt;FieldDataType&gt;0&lt;/FieldDataType&gt;&lt;FieldTip /&gt;&lt;FieldPrompt /&gt;&lt;FieldIndex&gt;8&lt;/FieldIndex&gt;&lt;FieldDescription /&gt;&lt;FieldName&gt;DNB_Auteur&lt;/FieldName&gt;&lt;FieldID&gt;VV5CAC36C7FA4646888284AB54883341FF&lt;/FieldID&gt;&lt;FieldXpath /&gt;&lt;FieldXpathAlternatives /&gt;&lt;FieldLinkedProp&gt;%AUTEUR~FLDID%&lt;/FieldLinkedProp&gt;&lt;/QuestionField&gt;&lt;QuestionField&gt;&lt;FieldMask /&gt;&lt;FieldListSettings&gt;&lt;DisplayDirection&gt;Vertical&lt;/DisplayDirection&gt;&lt;/FieldListSettings&gt;&lt;FieldValues /&gt;&lt;FieldMerge&gt;false&lt;/FieldMerge&gt;&lt;FieldParent&gt;GR88CBC940D04E4A418B9353F1B22214BD&lt;/FieldParent&gt;&lt;FieldRun&gt;0&lt;/FieldRun&gt;&lt;FieldDataSource&gt;3&lt;/FieldDataSource&gt;&lt;FieldList&gt;0&lt;/FieldList&gt;&lt;FieldRequired&gt;0&lt;/FieldRequired&gt;&lt;FieldLen&gt;-1&lt;/FieldLen&gt;&lt;FieldHelp /&gt;&lt;FieldDocProp /&gt;&lt;FieldEmptyDate&gt;false&lt;/FieldEmptyDate&gt;&lt;FieldDefault xsi:type=&quot;xsd:string&quot;&gt;Provider=SQLOLEDB.1;Password=pwd#1IWRT9921;Persist Security Info=True;User ID=FIP_Sharepoint_iWriter_Ext_owner;Initial Catalog=FIP_SharePoint_iWRITER_Extension;Data Source=alagpl2.dnb.nl@tweede afdeling~[dbo].[Afdelingen]~[Afdeling]~~Afdeling&lt;/FieldDefault&gt;&lt;FieldFormat&gt;none&lt;/FieldFormat&gt;&lt;FieldDataType&gt;0&lt;/FieldDataType&gt;&lt;FieldTip /&gt;&lt;FieldPrompt /&gt;&lt;FieldIndex&gt;4&lt;/FieldIndex&gt;&lt;FieldDescription&gt;Wanneer je een tweede afdeling getoond wilt hebben kun je deze hier kiezen&lt;/FieldDescription&gt;&lt;FieldName&gt;Afdeling_2&lt;/FieldName&gt;&lt;FieldID&gt;VV56668CE16C4E41DD8D49A2829E1BE1AC&lt;/FieldID&gt;&lt;FieldXpath /&gt;&lt;FieldXpathAlternatives /&gt;&lt;FieldLinkedProp /&gt;&lt;/QuestionField&gt;&lt;/GroupFields&gt;&lt;IsRepeatingGroup&gt;false&lt;/IsRepeatingGroup&gt;&lt;/QuestionGroup&gt;&lt;/ArrayOfQuestionGroup&gt;"/>
    <w:docVar w:name="tblLabels" w:val="&lt;?xml version=&quot;1.0&quot; encoding=&quot;utf-16&quot;?&gt;&lt;LABELS&gt;&lt;/LABELS&gt;"/>
    <w:docVar w:name="tblLanguage" w:val="&lt;?xml version=&quot;1.0&quot; encoding=&quot;utf-16&quot;?&gt;_x000d__x000a_&lt;ProjectLanguageValues xmlns:xsi=&quot;http://www.w3.org/2001/XMLSchema-instance&quot; xmlns:xsd=&quot;http://www.w3.org/2001/XMLSchema&quot;&gt;_x000d__x000a_  &lt;FIELDS&gt;_x000d__x000a_    &lt;FIELD&gt;_x000d__x000a_      &lt;ID&gt;VV6AB7172DE2BE0646B21C2528F70F3A93&lt;/ID&gt;_x000d__x000a_      &lt;PROMPT&gt;_x000d__x000a_        &lt;NLNL&gt;Ontvanger(s)&lt;/NLNL&gt;_x000d__x000a_        &lt;NLBE /&gt;_x000d__x000a_        &lt;FRFR /&gt;_x000d__x000a_        &lt;FRBE /&gt;_x000d__x000a_        &lt;ENUS&gt;RECIPIENTS&lt;/ENUS&gt;_x000d__x000a_        &lt;DEDE&gt;RECIPIENTS&lt;/DEDE&gt;_x000d__x000a_        &lt;DADK /&gt;_x000d__x000a_        &lt;PLPL /&gt;_x000d__x000a_        &lt;SVSE /&gt;_x000d__x000a_        &lt;EN&gt;RECIPIENTS&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2F6262A82EE57944B92AB0995B44E664&lt;/ID&gt;_x000d__x000a_      &lt;PROMPT&gt;_x000d__x000a_        &lt;NLNL&gt;APPROVER1&lt;/NLNL&gt;_x000d__x000a_        &lt;NLBE /&gt;_x000d__x000a_        &lt;FRFR /&gt;_x000d__x000a_        &lt;FRBE /&gt;_x000d__x000a_        &lt;ENUS&gt;APPROVER1&lt;/ENUS&gt;_x000d__x000a_        &lt;DEDE&gt;APPROVER1&lt;/DEDE&gt;_x000d__x000a_        &lt;DADK /&gt;_x000d__x000a_        &lt;PLPL /&gt;_x000d__x000a_        &lt;SVSE /&gt;_x000d__x000a_        &lt;EN&gt;APPROVER1&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7F6649900CABE04D8C1D26522833D6DB&lt;/ID&gt;_x000d__x000a_      &lt;PROMPT&gt;_x000d__x000a_        &lt;NLNL&gt;APPROVER2&lt;/NLNL&gt;_x000d__x000a_        &lt;NLBE /&gt;_x000d__x000a_        &lt;FRFR /&gt;_x000d__x000a_        &lt;FRBE /&gt;_x000d__x000a_        &lt;ENUS&gt;APPROVER2&lt;/ENUS&gt;_x000d__x000a_        &lt;DEDE&gt;APPROVER2&lt;/DEDE&gt;_x000d__x000a_        &lt;DADK /&gt;_x000d__x000a_        &lt;PLPL /&gt;_x000d__x000a_        &lt;SVSE /&gt;_x000d__x000a_        &lt;EN&gt;APPROVER2&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D8C65FEA68BCFD469E28767E0D4ED2CD&lt;/ID&gt;_x000d__x000a_      &lt;PROMPT&gt;_x000d__x000a_        &lt;NLNL&gt;APPROVER3&lt;/NLNL&gt;_x000d__x000a_        &lt;NLBE /&gt;_x000d__x000a_        &lt;FRFR /&gt;_x000d__x000a_        &lt;FRBE /&gt;_x000d__x000a_        &lt;ENUS&gt;APPROVER3&lt;/ENUS&gt;_x000d__x000a_        &lt;DEDE&gt;APPROVER3&lt;/DEDE&gt;_x000d__x000a_        &lt;DADK /&gt;_x000d__x000a_        &lt;PLPL /&gt;_x000d__x000a_        &lt;SVSE /&gt;_x000d__x000a_        &lt;EN&gt;APPROVER3&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70C5DC7EE32E02418573686473E57D0F&lt;/ID&gt;_x000d__x000a_      &lt;PROMPT&gt;_x000d__x000a_        &lt;NLNL&gt;KOPIE&lt;/NLNL&gt;_x000d__x000a_        &lt;NLBE /&gt;_x000d__x000a_        &lt;FRFR /&gt;_x000d__x000a_        &lt;FRBE /&gt;_x000d__x000a_        &lt;ENUS&gt;KOPIE&lt;/ENUS&gt;_x000d__x000a_        &lt;DEDE&gt;KOPIE&lt;/DEDE&gt;_x000d__x000a_        &lt;DADK /&gt;_x000d__x000a_        &lt;PLPL /&gt;_x000d__x000a_        &lt;SVSE /&gt;_x000d__x000a_        &lt;EN&gt;KOPIE&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756A970FB65A9140B118245125C6C83F&lt;/ID&gt;_x000d__x000a_      &lt;PROMPT&gt;_x000d__x000a_        &lt;NLNL&gt;AUTHORS&lt;/NLNL&gt;_x000d__x000a_        &lt;NLBE /&gt;_x000d__x000a_        &lt;FRFR /&gt;_x000d__x000a_        &lt;FRBE /&gt;_x000d__x000a_        &lt;ENUS&gt;AUTHORS&lt;/ENUS&gt;_x000d__x000a_        &lt;DEDE&gt;AUTHORS&lt;/DEDE&gt;_x000d__x000a_        &lt;DADK /&gt;_x000d__x000a_        &lt;PLPL /&gt;_x000d__x000a_        &lt;SVSE /&gt;_x000d__x000a_        &lt;EN&gt;AUTHORS&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C4CF677D2BE74328ADFC87B9CC816A1D&lt;/ID&gt;_x000d__x000a_      &lt;PROMPT&gt;_x000d__x000a_        &lt;NLNL&gt;Vertrouwelijkheid&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De vertrouwelijkheid van deze nota wordt bepaald door de keuze van de bibliotheek. Kies een andere bibliotheek indien de getoonde vertrouwelijkheid niet juist is.&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gt;De vertrouwelijkheid van deze nota wordt bepaald door de keuze van de bibliotheek. Kies een andere bibliotheek indien de getoonde vertrouwelijkheid niet juist is.&lt;/NLNL&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A4849923D1924193B385F28BEE56226A&lt;/ID&gt;_x000d__x000a_      &lt;PROMPT&gt;_x000d__x000a_        &lt;NLNL&gt;Divisie&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397DE7376E9E44F7BE007A72A326532E&lt;/ID&gt;_x000d__x000a_      &lt;PROMPT&gt;_x000d__x000a_        &lt;NLNL&gt;Afdeling&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597E35FAB45C474EBAB7F8BCB8A8BB07&lt;/ID&gt;_x000d__x000a_      &lt;PROMPT&gt;_x000d__x000a_        &lt;NLNL&gt;Bestandsnaam&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deze wordt gebruikt om de titel en de naam gelijk te maken&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6EAC664C1B0BBF428B621ECFE6DF5F4E&lt;/ID&gt;_x000d__x000a_      &lt;PROMPT&gt;_x000d__x000a_        &lt;NLNL&gt;Onderwerp&lt;/NLNL&gt;_x000d__x000a_        &lt;NLBE /&gt;_x000d__x000a_        &lt;FRFR /&gt;_x000d__x000a_        &lt;FRBE /&gt;_x000d__x000a_        &lt;ENUS&gt;TITLE&lt;/ENUS&gt;_x000d__x000a_        &lt;DEDE&gt;TITLE&lt;/DEDE&gt;_x000d__x000a_        &lt;DADK /&gt;_x000d__x000a_        &lt;PLPL /&gt;_x000d__x000a_        &lt;SVSE /&gt;_x000d__x000a_        &lt;EN&gt;TITLE&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66FE63DC08EE4A2287AF9E16EA71BDDA&lt;/ID&gt;_x000d__x000a_      &lt;PROMPT&gt;_x000d__x000a_        &lt;NLNL&gt;Sjabloon&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7BB33D3408004664932917E8D9290FBA&lt;/ID&gt;_x000d__x000a_      &lt;PROMPT&gt;_x000d__x000a_        &lt;NLNL&gt;Datum&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5CAC36C7FA4646888284AB54883341FF&lt;/ID&gt;_x000d__x000a_      &lt;PROMPT&gt;_x000d__x000a_        &lt;NLNL&gt;DNB_Auteur&lt;/NLNL&gt;_x000d__x000a_        &lt;NLBE /&gt;_x000d__x000a_        &lt;FRFR /&gt;_x000d__x000a_        &lt;FRBE /&gt;_x000d__x000a_        &lt;ENUS&gt;DNB_Auteur&lt;/ENUS&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56668CE16C4E41DD8D49A2829E1BE1AC&lt;/ID&gt;_x000d__x000a_      &lt;PROMPT&gt;_x000d__x000a_        &lt;NLNL /&gt;_x000d__x000a_        &lt;NLBE /&gt;_x000d__x000a_        &lt;FRFR /&gt;_x000d__x000a_        &lt;FRBE /&gt;_x000d__x000a_        &lt;ENUS&gt;Optioneel: Afdeling 2&lt;/ENUS&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gt;Wanneer je een tweede afdeling getoond wilt hebben kun je deze hier kiezen&lt;/ENUS&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gt;Wanneer je een tweede afdeling getoond wilt hebben kun je deze hier kiezen&lt;/ENUS&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S&gt;_x000d__x000a_  &lt;FORMS /&gt;_x000d__x000a_  &lt;VALUES /&gt;_x000d__x000a_  &lt;DESCRIPTIONS&gt;_x000d__x000a_    &lt;NLNL /&gt;_x000d__x000a_    &lt;NLBE /&gt;_x000d__x000a_    &lt;FRFR /&gt;_x000d__x000a_    &lt;FRBE /&gt;_x000d__x000a_    &lt;ENUS /&gt;_x000d__x000a_    &lt;DEDE /&gt;_x000d__x000a_    &lt;DADK /&gt;_x000d__x000a_    &lt;PLPL /&gt;_x000d__x000a_    &lt;SVSE /&gt;_x000d__x000a_    &lt;EN /&gt;_x000d__x000a_  &lt;/DESCRIPTIONS&gt;_x000d__x000a_&lt;/ProjectLanguageValues&gt;"/>
    <w:docVar w:name="TemplateVersion" w:val="3.8.0.16231"/>
  </w:docVars>
  <w:rsids>
    <w:rsidRoot w:val="00C56696"/>
    <w:rsid w:val="00001C91"/>
    <w:rsid w:val="00003320"/>
    <w:rsid w:val="00007D99"/>
    <w:rsid w:val="00011281"/>
    <w:rsid w:val="00012B5B"/>
    <w:rsid w:val="000157E1"/>
    <w:rsid w:val="00020F6C"/>
    <w:rsid w:val="000211C0"/>
    <w:rsid w:val="000214F4"/>
    <w:rsid w:val="000237DE"/>
    <w:rsid w:val="000272EB"/>
    <w:rsid w:val="00027987"/>
    <w:rsid w:val="00033D4B"/>
    <w:rsid w:val="00034C43"/>
    <w:rsid w:val="00036E14"/>
    <w:rsid w:val="00040F9B"/>
    <w:rsid w:val="000476A5"/>
    <w:rsid w:val="00052B4A"/>
    <w:rsid w:val="00067230"/>
    <w:rsid w:val="000730C2"/>
    <w:rsid w:val="00077300"/>
    <w:rsid w:val="00080047"/>
    <w:rsid w:val="00080AAF"/>
    <w:rsid w:val="00082ED6"/>
    <w:rsid w:val="00085EF4"/>
    <w:rsid w:val="00090358"/>
    <w:rsid w:val="000923B4"/>
    <w:rsid w:val="00093D79"/>
    <w:rsid w:val="000942EF"/>
    <w:rsid w:val="00094817"/>
    <w:rsid w:val="00096323"/>
    <w:rsid w:val="00096ACC"/>
    <w:rsid w:val="00096B39"/>
    <w:rsid w:val="000A02C1"/>
    <w:rsid w:val="000A0C0B"/>
    <w:rsid w:val="000A0DD6"/>
    <w:rsid w:val="000A4AED"/>
    <w:rsid w:val="000B061B"/>
    <w:rsid w:val="000B28BA"/>
    <w:rsid w:val="000B2DBB"/>
    <w:rsid w:val="000B3CBD"/>
    <w:rsid w:val="000B46B4"/>
    <w:rsid w:val="000B5284"/>
    <w:rsid w:val="000B78F5"/>
    <w:rsid w:val="000C0CE7"/>
    <w:rsid w:val="000C0F68"/>
    <w:rsid w:val="000C2328"/>
    <w:rsid w:val="000C3227"/>
    <w:rsid w:val="000C54B0"/>
    <w:rsid w:val="000C65FD"/>
    <w:rsid w:val="000D1330"/>
    <w:rsid w:val="000D1C59"/>
    <w:rsid w:val="000D409E"/>
    <w:rsid w:val="000E69CD"/>
    <w:rsid w:val="000F1D5D"/>
    <w:rsid w:val="000F2D96"/>
    <w:rsid w:val="00102C79"/>
    <w:rsid w:val="0010494D"/>
    <w:rsid w:val="001065A5"/>
    <w:rsid w:val="00113515"/>
    <w:rsid w:val="0012008E"/>
    <w:rsid w:val="00127E5C"/>
    <w:rsid w:val="00130AAC"/>
    <w:rsid w:val="00131C53"/>
    <w:rsid w:val="001328DA"/>
    <w:rsid w:val="001410CD"/>
    <w:rsid w:val="00141CF2"/>
    <w:rsid w:val="00141DAE"/>
    <w:rsid w:val="00143C22"/>
    <w:rsid w:val="00146259"/>
    <w:rsid w:val="00146C19"/>
    <w:rsid w:val="00147CF9"/>
    <w:rsid w:val="00150099"/>
    <w:rsid w:val="0015116D"/>
    <w:rsid w:val="00154666"/>
    <w:rsid w:val="0015509C"/>
    <w:rsid w:val="00155AC4"/>
    <w:rsid w:val="00155B52"/>
    <w:rsid w:val="00156F4E"/>
    <w:rsid w:val="0015732C"/>
    <w:rsid w:val="0016010A"/>
    <w:rsid w:val="0016349C"/>
    <w:rsid w:val="001644C5"/>
    <w:rsid w:val="00164B6E"/>
    <w:rsid w:val="00166543"/>
    <w:rsid w:val="00167A12"/>
    <w:rsid w:val="00176F7D"/>
    <w:rsid w:val="001818CF"/>
    <w:rsid w:val="00181FF2"/>
    <w:rsid w:val="00185366"/>
    <w:rsid w:val="00187B10"/>
    <w:rsid w:val="00192F71"/>
    <w:rsid w:val="00197C2D"/>
    <w:rsid w:val="001A5685"/>
    <w:rsid w:val="001A59F9"/>
    <w:rsid w:val="001A6C74"/>
    <w:rsid w:val="001B0FB4"/>
    <w:rsid w:val="001B3709"/>
    <w:rsid w:val="001B52E0"/>
    <w:rsid w:val="001B58ED"/>
    <w:rsid w:val="001C1C85"/>
    <w:rsid w:val="001C230A"/>
    <w:rsid w:val="001C5E2D"/>
    <w:rsid w:val="001C61F0"/>
    <w:rsid w:val="001C67D5"/>
    <w:rsid w:val="001D5476"/>
    <w:rsid w:val="001D7741"/>
    <w:rsid w:val="001E122D"/>
    <w:rsid w:val="001E5437"/>
    <w:rsid w:val="001E5AA4"/>
    <w:rsid w:val="001F1EDE"/>
    <w:rsid w:val="001F6FCA"/>
    <w:rsid w:val="002051A8"/>
    <w:rsid w:val="00214181"/>
    <w:rsid w:val="00214726"/>
    <w:rsid w:val="00215176"/>
    <w:rsid w:val="00215F72"/>
    <w:rsid w:val="0021757B"/>
    <w:rsid w:val="00217B3C"/>
    <w:rsid w:val="00222A98"/>
    <w:rsid w:val="00222FE2"/>
    <w:rsid w:val="00223134"/>
    <w:rsid w:val="002236AA"/>
    <w:rsid w:val="002257BB"/>
    <w:rsid w:val="00225EE6"/>
    <w:rsid w:val="0022771F"/>
    <w:rsid w:val="00233B9D"/>
    <w:rsid w:val="002364F3"/>
    <w:rsid w:val="002365D2"/>
    <w:rsid w:val="00236709"/>
    <w:rsid w:val="002379FA"/>
    <w:rsid w:val="0024692D"/>
    <w:rsid w:val="002475C6"/>
    <w:rsid w:val="0025116C"/>
    <w:rsid w:val="00251D9C"/>
    <w:rsid w:val="00253021"/>
    <w:rsid w:val="0025615A"/>
    <w:rsid w:val="00256197"/>
    <w:rsid w:val="00256E4C"/>
    <w:rsid w:val="00264204"/>
    <w:rsid w:val="00270291"/>
    <w:rsid w:val="0027129D"/>
    <w:rsid w:val="00277AE6"/>
    <w:rsid w:val="00283519"/>
    <w:rsid w:val="00283FC7"/>
    <w:rsid w:val="00291583"/>
    <w:rsid w:val="00291948"/>
    <w:rsid w:val="00293196"/>
    <w:rsid w:val="002932E0"/>
    <w:rsid w:val="002940AD"/>
    <w:rsid w:val="00296833"/>
    <w:rsid w:val="002A1062"/>
    <w:rsid w:val="002A2F79"/>
    <w:rsid w:val="002A7CA5"/>
    <w:rsid w:val="002B3FE8"/>
    <w:rsid w:val="002C22A7"/>
    <w:rsid w:val="002C617C"/>
    <w:rsid w:val="002D2FC4"/>
    <w:rsid w:val="002D66E2"/>
    <w:rsid w:val="002D72D9"/>
    <w:rsid w:val="002E0311"/>
    <w:rsid w:val="002E207D"/>
    <w:rsid w:val="002F2880"/>
    <w:rsid w:val="002F3ADD"/>
    <w:rsid w:val="002F4FA5"/>
    <w:rsid w:val="00300DB2"/>
    <w:rsid w:val="003027A8"/>
    <w:rsid w:val="003135FC"/>
    <w:rsid w:val="00322BFB"/>
    <w:rsid w:val="00324EA8"/>
    <w:rsid w:val="003270EF"/>
    <w:rsid w:val="00335159"/>
    <w:rsid w:val="003378CC"/>
    <w:rsid w:val="00341284"/>
    <w:rsid w:val="00342BDD"/>
    <w:rsid w:val="00344343"/>
    <w:rsid w:val="00344431"/>
    <w:rsid w:val="00344ADA"/>
    <w:rsid w:val="003535F8"/>
    <w:rsid w:val="003536B1"/>
    <w:rsid w:val="0035527C"/>
    <w:rsid w:val="00356E16"/>
    <w:rsid w:val="003570A6"/>
    <w:rsid w:val="00363EA3"/>
    <w:rsid w:val="00364DCB"/>
    <w:rsid w:val="00392206"/>
    <w:rsid w:val="00393EFD"/>
    <w:rsid w:val="003A59FC"/>
    <w:rsid w:val="003B21C1"/>
    <w:rsid w:val="003B58C2"/>
    <w:rsid w:val="003B7836"/>
    <w:rsid w:val="003C1AFD"/>
    <w:rsid w:val="003C2E6B"/>
    <w:rsid w:val="003D20B7"/>
    <w:rsid w:val="003D49D4"/>
    <w:rsid w:val="003D5155"/>
    <w:rsid w:val="003D64F6"/>
    <w:rsid w:val="003E092C"/>
    <w:rsid w:val="003E5ECB"/>
    <w:rsid w:val="003E6373"/>
    <w:rsid w:val="003E744F"/>
    <w:rsid w:val="003E7EAB"/>
    <w:rsid w:val="003F1A6D"/>
    <w:rsid w:val="003F3840"/>
    <w:rsid w:val="00400A53"/>
    <w:rsid w:val="004036B5"/>
    <w:rsid w:val="0040747B"/>
    <w:rsid w:val="00413107"/>
    <w:rsid w:val="00413712"/>
    <w:rsid w:val="00414DC2"/>
    <w:rsid w:val="00423ABB"/>
    <w:rsid w:val="004262A8"/>
    <w:rsid w:val="00431CB6"/>
    <w:rsid w:val="004379C6"/>
    <w:rsid w:val="00441A5F"/>
    <w:rsid w:val="00441F7B"/>
    <w:rsid w:val="004423F2"/>
    <w:rsid w:val="00446D99"/>
    <w:rsid w:val="00454E9D"/>
    <w:rsid w:val="00454FA3"/>
    <w:rsid w:val="00472D9F"/>
    <w:rsid w:val="00473986"/>
    <w:rsid w:val="0047493A"/>
    <w:rsid w:val="004757A6"/>
    <w:rsid w:val="00477B98"/>
    <w:rsid w:val="0048001F"/>
    <w:rsid w:val="00480841"/>
    <w:rsid w:val="00486260"/>
    <w:rsid w:val="00494818"/>
    <w:rsid w:val="004A2D63"/>
    <w:rsid w:val="004B227E"/>
    <w:rsid w:val="004B4BB5"/>
    <w:rsid w:val="004C1EEF"/>
    <w:rsid w:val="004C3E5B"/>
    <w:rsid w:val="004C5756"/>
    <w:rsid w:val="004D0D3C"/>
    <w:rsid w:val="004D0F59"/>
    <w:rsid w:val="004D1358"/>
    <w:rsid w:val="004D27DF"/>
    <w:rsid w:val="004D56D4"/>
    <w:rsid w:val="004D59F8"/>
    <w:rsid w:val="004E0354"/>
    <w:rsid w:val="004E2726"/>
    <w:rsid w:val="004E7A2C"/>
    <w:rsid w:val="004F6D2E"/>
    <w:rsid w:val="0050386D"/>
    <w:rsid w:val="005045A2"/>
    <w:rsid w:val="00505334"/>
    <w:rsid w:val="005210F6"/>
    <w:rsid w:val="00521DF0"/>
    <w:rsid w:val="00522FBA"/>
    <w:rsid w:val="00524120"/>
    <w:rsid w:val="00524C63"/>
    <w:rsid w:val="00530899"/>
    <w:rsid w:val="0053250F"/>
    <w:rsid w:val="00534963"/>
    <w:rsid w:val="00534EC5"/>
    <w:rsid w:val="00534FCF"/>
    <w:rsid w:val="00542DE1"/>
    <w:rsid w:val="00543611"/>
    <w:rsid w:val="00544044"/>
    <w:rsid w:val="005474E6"/>
    <w:rsid w:val="0055145D"/>
    <w:rsid w:val="00551560"/>
    <w:rsid w:val="00551C55"/>
    <w:rsid w:val="005541FC"/>
    <w:rsid w:val="00554BF8"/>
    <w:rsid w:val="005555BD"/>
    <w:rsid w:val="005567A6"/>
    <w:rsid w:val="00556CC6"/>
    <w:rsid w:val="005602C6"/>
    <w:rsid w:val="00560625"/>
    <w:rsid w:val="0056203F"/>
    <w:rsid w:val="00566927"/>
    <w:rsid w:val="00566B0C"/>
    <w:rsid w:val="00572AD3"/>
    <w:rsid w:val="00572EB6"/>
    <w:rsid w:val="00573FBF"/>
    <w:rsid w:val="005805E1"/>
    <w:rsid w:val="00580955"/>
    <w:rsid w:val="00585CB3"/>
    <w:rsid w:val="00591995"/>
    <w:rsid w:val="005975CF"/>
    <w:rsid w:val="00597FB7"/>
    <w:rsid w:val="005A1ACD"/>
    <w:rsid w:val="005A248B"/>
    <w:rsid w:val="005A3309"/>
    <w:rsid w:val="005A6A40"/>
    <w:rsid w:val="005B1961"/>
    <w:rsid w:val="005B319A"/>
    <w:rsid w:val="005B6C9C"/>
    <w:rsid w:val="005D1A25"/>
    <w:rsid w:val="005D240C"/>
    <w:rsid w:val="005D6D00"/>
    <w:rsid w:val="005E0917"/>
    <w:rsid w:val="005E29C3"/>
    <w:rsid w:val="005E309D"/>
    <w:rsid w:val="005E4E77"/>
    <w:rsid w:val="005E56A7"/>
    <w:rsid w:val="005E7202"/>
    <w:rsid w:val="005F14D7"/>
    <w:rsid w:val="005F518B"/>
    <w:rsid w:val="00600FD0"/>
    <w:rsid w:val="00602CC2"/>
    <w:rsid w:val="00603BD5"/>
    <w:rsid w:val="00603FDF"/>
    <w:rsid w:val="006047B6"/>
    <w:rsid w:val="0060664E"/>
    <w:rsid w:val="006073B1"/>
    <w:rsid w:val="006107C2"/>
    <w:rsid w:val="00611A0B"/>
    <w:rsid w:val="00620466"/>
    <w:rsid w:val="00621F85"/>
    <w:rsid w:val="00624184"/>
    <w:rsid w:val="00626AAE"/>
    <w:rsid w:val="0062757F"/>
    <w:rsid w:val="0062768A"/>
    <w:rsid w:val="006327C2"/>
    <w:rsid w:val="00642E73"/>
    <w:rsid w:val="006430C6"/>
    <w:rsid w:val="00645D9D"/>
    <w:rsid w:val="00650064"/>
    <w:rsid w:val="00651699"/>
    <w:rsid w:val="006520CF"/>
    <w:rsid w:val="0065250C"/>
    <w:rsid w:val="006530AF"/>
    <w:rsid w:val="0065485F"/>
    <w:rsid w:val="00656282"/>
    <w:rsid w:val="00656285"/>
    <w:rsid w:val="00662610"/>
    <w:rsid w:val="0067245C"/>
    <w:rsid w:val="00673810"/>
    <w:rsid w:val="00683A01"/>
    <w:rsid w:val="00686FC5"/>
    <w:rsid w:val="0068728A"/>
    <w:rsid w:val="00690484"/>
    <w:rsid w:val="006968B9"/>
    <w:rsid w:val="006A0330"/>
    <w:rsid w:val="006A10CE"/>
    <w:rsid w:val="006A183D"/>
    <w:rsid w:val="006A1B22"/>
    <w:rsid w:val="006A2729"/>
    <w:rsid w:val="006A7A6E"/>
    <w:rsid w:val="006A7D7F"/>
    <w:rsid w:val="006B35D9"/>
    <w:rsid w:val="006B360F"/>
    <w:rsid w:val="006C0D04"/>
    <w:rsid w:val="006C44B9"/>
    <w:rsid w:val="006D43A0"/>
    <w:rsid w:val="006D545F"/>
    <w:rsid w:val="006D59A2"/>
    <w:rsid w:val="006D5BD6"/>
    <w:rsid w:val="006D7FAF"/>
    <w:rsid w:val="006E281B"/>
    <w:rsid w:val="006E7278"/>
    <w:rsid w:val="006E7A2B"/>
    <w:rsid w:val="006F0119"/>
    <w:rsid w:val="006F3237"/>
    <w:rsid w:val="006F5045"/>
    <w:rsid w:val="006F543B"/>
    <w:rsid w:val="006F54DE"/>
    <w:rsid w:val="006F5B31"/>
    <w:rsid w:val="00702016"/>
    <w:rsid w:val="007038CE"/>
    <w:rsid w:val="00705C86"/>
    <w:rsid w:val="00707C1D"/>
    <w:rsid w:val="0071018C"/>
    <w:rsid w:val="00711442"/>
    <w:rsid w:val="007135E8"/>
    <w:rsid w:val="00713711"/>
    <w:rsid w:val="007150A9"/>
    <w:rsid w:val="00715311"/>
    <w:rsid w:val="00716783"/>
    <w:rsid w:val="00717222"/>
    <w:rsid w:val="00720A41"/>
    <w:rsid w:val="00725197"/>
    <w:rsid w:val="00727A9F"/>
    <w:rsid w:val="00731A3F"/>
    <w:rsid w:val="00731BBA"/>
    <w:rsid w:val="00734113"/>
    <w:rsid w:val="00740AB1"/>
    <w:rsid w:val="007420C7"/>
    <w:rsid w:val="00751231"/>
    <w:rsid w:val="0075144C"/>
    <w:rsid w:val="00756D19"/>
    <w:rsid w:val="00760009"/>
    <w:rsid w:val="00764119"/>
    <w:rsid w:val="00765E69"/>
    <w:rsid w:val="00770E3D"/>
    <w:rsid w:val="007717DF"/>
    <w:rsid w:val="00771857"/>
    <w:rsid w:val="00772C2D"/>
    <w:rsid w:val="00772F37"/>
    <w:rsid w:val="00773B3C"/>
    <w:rsid w:val="0077722A"/>
    <w:rsid w:val="007774A0"/>
    <w:rsid w:val="0078005F"/>
    <w:rsid w:val="00780181"/>
    <w:rsid w:val="0078038E"/>
    <w:rsid w:val="0078115A"/>
    <w:rsid w:val="0078122A"/>
    <w:rsid w:val="0078156D"/>
    <w:rsid w:val="00783176"/>
    <w:rsid w:val="00784DD7"/>
    <w:rsid w:val="007856CF"/>
    <w:rsid w:val="00791E7A"/>
    <w:rsid w:val="0079292C"/>
    <w:rsid w:val="007A1F78"/>
    <w:rsid w:val="007A610B"/>
    <w:rsid w:val="007B151A"/>
    <w:rsid w:val="007B18E3"/>
    <w:rsid w:val="007B64C1"/>
    <w:rsid w:val="007C1D7A"/>
    <w:rsid w:val="007C3E53"/>
    <w:rsid w:val="007C4F37"/>
    <w:rsid w:val="007C5C85"/>
    <w:rsid w:val="007C6CF4"/>
    <w:rsid w:val="007C7281"/>
    <w:rsid w:val="007D1E2C"/>
    <w:rsid w:val="007D2C41"/>
    <w:rsid w:val="007D3FE6"/>
    <w:rsid w:val="007D520C"/>
    <w:rsid w:val="007D6C06"/>
    <w:rsid w:val="007D753B"/>
    <w:rsid w:val="007E33C9"/>
    <w:rsid w:val="007E440C"/>
    <w:rsid w:val="007E5709"/>
    <w:rsid w:val="007F2B51"/>
    <w:rsid w:val="00802148"/>
    <w:rsid w:val="00803363"/>
    <w:rsid w:val="00803F44"/>
    <w:rsid w:val="00804A23"/>
    <w:rsid w:val="00817506"/>
    <w:rsid w:val="00822AB2"/>
    <w:rsid w:val="00825245"/>
    <w:rsid w:val="008254F5"/>
    <w:rsid w:val="0082690A"/>
    <w:rsid w:val="00826FAA"/>
    <w:rsid w:val="008271FE"/>
    <w:rsid w:val="00827673"/>
    <w:rsid w:val="008315F1"/>
    <w:rsid w:val="00833408"/>
    <w:rsid w:val="00835051"/>
    <w:rsid w:val="00836E26"/>
    <w:rsid w:val="008370CF"/>
    <w:rsid w:val="0084448E"/>
    <w:rsid w:val="00845130"/>
    <w:rsid w:val="008469F7"/>
    <w:rsid w:val="008520FC"/>
    <w:rsid w:val="008522CC"/>
    <w:rsid w:val="00855069"/>
    <w:rsid w:val="00857524"/>
    <w:rsid w:val="0086700E"/>
    <w:rsid w:val="0087371F"/>
    <w:rsid w:val="00880B00"/>
    <w:rsid w:val="008856C3"/>
    <w:rsid w:val="008877AE"/>
    <w:rsid w:val="00890CB5"/>
    <w:rsid w:val="00892B54"/>
    <w:rsid w:val="00894FC2"/>
    <w:rsid w:val="008A1F76"/>
    <w:rsid w:val="008A416B"/>
    <w:rsid w:val="008A4244"/>
    <w:rsid w:val="008A47B1"/>
    <w:rsid w:val="008B1877"/>
    <w:rsid w:val="008B1DA1"/>
    <w:rsid w:val="008B322B"/>
    <w:rsid w:val="008B4A39"/>
    <w:rsid w:val="008C0038"/>
    <w:rsid w:val="008C2394"/>
    <w:rsid w:val="008C349C"/>
    <w:rsid w:val="008C4C64"/>
    <w:rsid w:val="008C5AF9"/>
    <w:rsid w:val="008D1F88"/>
    <w:rsid w:val="008D2DC4"/>
    <w:rsid w:val="008D5C00"/>
    <w:rsid w:val="008D5F14"/>
    <w:rsid w:val="008E26F7"/>
    <w:rsid w:val="008E4CE6"/>
    <w:rsid w:val="008E695D"/>
    <w:rsid w:val="008F24BC"/>
    <w:rsid w:val="008F293D"/>
    <w:rsid w:val="008F7963"/>
    <w:rsid w:val="00900E57"/>
    <w:rsid w:val="00904473"/>
    <w:rsid w:val="009045E1"/>
    <w:rsid w:val="00916CD2"/>
    <w:rsid w:val="00917573"/>
    <w:rsid w:val="00920D11"/>
    <w:rsid w:val="009325F5"/>
    <w:rsid w:val="00932E8A"/>
    <w:rsid w:val="00933024"/>
    <w:rsid w:val="00943EAD"/>
    <w:rsid w:val="00944D68"/>
    <w:rsid w:val="00953639"/>
    <w:rsid w:val="0095726A"/>
    <w:rsid w:val="00957A66"/>
    <w:rsid w:val="009622D8"/>
    <w:rsid w:val="00972DE2"/>
    <w:rsid w:val="009739F4"/>
    <w:rsid w:val="009771CF"/>
    <w:rsid w:val="0098142F"/>
    <w:rsid w:val="00981793"/>
    <w:rsid w:val="00982C52"/>
    <w:rsid w:val="0098436F"/>
    <w:rsid w:val="00984571"/>
    <w:rsid w:val="0099063E"/>
    <w:rsid w:val="00997292"/>
    <w:rsid w:val="009A1009"/>
    <w:rsid w:val="009A20A2"/>
    <w:rsid w:val="009A2144"/>
    <w:rsid w:val="009A3E1F"/>
    <w:rsid w:val="009A705B"/>
    <w:rsid w:val="009B0741"/>
    <w:rsid w:val="009B1712"/>
    <w:rsid w:val="009B1BC9"/>
    <w:rsid w:val="009B3780"/>
    <w:rsid w:val="009B504A"/>
    <w:rsid w:val="009B590E"/>
    <w:rsid w:val="009B5B44"/>
    <w:rsid w:val="009B717C"/>
    <w:rsid w:val="009B78F9"/>
    <w:rsid w:val="009C10CA"/>
    <w:rsid w:val="009C6BC2"/>
    <w:rsid w:val="009C6DAE"/>
    <w:rsid w:val="009C79B6"/>
    <w:rsid w:val="009D2340"/>
    <w:rsid w:val="009D335B"/>
    <w:rsid w:val="009D42A3"/>
    <w:rsid w:val="009E1477"/>
    <w:rsid w:val="009E26BA"/>
    <w:rsid w:val="009E4156"/>
    <w:rsid w:val="009E4683"/>
    <w:rsid w:val="009F558D"/>
    <w:rsid w:val="009F717A"/>
    <w:rsid w:val="009F78EF"/>
    <w:rsid w:val="00A00932"/>
    <w:rsid w:val="00A042A4"/>
    <w:rsid w:val="00A0556C"/>
    <w:rsid w:val="00A05A25"/>
    <w:rsid w:val="00A109CF"/>
    <w:rsid w:val="00A13700"/>
    <w:rsid w:val="00A13A70"/>
    <w:rsid w:val="00A1451A"/>
    <w:rsid w:val="00A166A9"/>
    <w:rsid w:val="00A255FC"/>
    <w:rsid w:val="00A25845"/>
    <w:rsid w:val="00A25949"/>
    <w:rsid w:val="00A26B21"/>
    <w:rsid w:val="00A30F75"/>
    <w:rsid w:val="00A32079"/>
    <w:rsid w:val="00A35578"/>
    <w:rsid w:val="00A41D97"/>
    <w:rsid w:val="00A4346D"/>
    <w:rsid w:val="00A564FF"/>
    <w:rsid w:val="00A60882"/>
    <w:rsid w:val="00A61E2C"/>
    <w:rsid w:val="00A64DB0"/>
    <w:rsid w:val="00A71AC3"/>
    <w:rsid w:val="00A77AC6"/>
    <w:rsid w:val="00A77B3B"/>
    <w:rsid w:val="00A8085C"/>
    <w:rsid w:val="00A810DC"/>
    <w:rsid w:val="00A9177F"/>
    <w:rsid w:val="00A92D42"/>
    <w:rsid w:val="00A9304B"/>
    <w:rsid w:val="00A932E3"/>
    <w:rsid w:val="00A956F2"/>
    <w:rsid w:val="00AA050D"/>
    <w:rsid w:val="00AA55C9"/>
    <w:rsid w:val="00AB1260"/>
    <w:rsid w:val="00AB1780"/>
    <w:rsid w:val="00AB3F3A"/>
    <w:rsid w:val="00AB6B02"/>
    <w:rsid w:val="00AB6ED7"/>
    <w:rsid w:val="00AC0096"/>
    <w:rsid w:val="00AC0577"/>
    <w:rsid w:val="00AC23C9"/>
    <w:rsid w:val="00AC3122"/>
    <w:rsid w:val="00AC3475"/>
    <w:rsid w:val="00AC712D"/>
    <w:rsid w:val="00AD0D0D"/>
    <w:rsid w:val="00AD1A2B"/>
    <w:rsid w:val="00AD20B1"/>
    <w:rsid w:val="00AD3073"/>
    <w:rsid w:val="00AE098F"/>
    <w:rsid w:val="00AE1702"/>
    <w:rsid w:val="00AE3E82"/>
    <w:rsid w:val="00AE42FE"/>
    <w:rsid w:val="00AE5DFB"/>
    <w:rsid w:val="00AE65D9"/>
    <w:rsid w:val="00AF1955"/>
    <w:rsid w:val="00B143C1"/>
    <w:rsid w:val="00B14731"/>
    <w:rsid w:val="00B20F08"/>
    <w:rsid w:val="00B25CD1"/>
    <w:rsid w:val="00B26E1E"/>
    <w:rsid w:val="00B47177"/>
    <w:rsid w:val="00B633AD"/>
    <w:rsid w:val="00B64783"/>
    <w:rsid w:val="00B66F6B"/>
    <w:rsid w:val="00B70B07"/>
    <w:rsid w:val="00B71946"/>
    <w:rsid w:val="00B748D4"/>
    <w:rsid w:val="00B75310"/>
    <w:rsid w:val="00B7559C"/>
    <w:rsid w:val="00B81B68"/>
    <w:rsid w:val="00B82385"/>
    <w:rsid w:val="00B85F1A"/>
    <w:rsid w:val="00B86BD6"/>
    <w:rsid w:val="00B91FAE"/>
    <w:rsid w:val="00B93707"/>
    <w:rsid w:val="00B941A4"/>
    <w:rsid w:val="00B94D04"/>
    <w:rsid w:val="00B96644"/>
    <w:rsid w:val="00B96BDA"/>
    <w:rsid w:val="00BA0722"/>
    <w:rsid w:val="00BA1D4C"/>
    <w:rsid w:val="00BA4B24"/>
    <w:rsid w:val="00BA6132"/>
    <w:rsid w:val="00BB0422"/>
    <w:rsid w:val="00BB722B"/>
    <w:rsid w:val="00BC6700"/>
    <w:rsid w:val="00BC7CD1"/>
    <w:rsid w:val="00BE524F"/>
    <w:rsid w:val="00BF22E4"/>
    <w:rsid w:val="00BF4452"/>
    <w:rsid w:val="00BF5B77"/>
    <w:rsid w:val="00BF5E61"/>
    <w:rsid w:val="00C0124D"/>
    <w:rsid w:val="00C01A44"/>
    <w:rsid w:val="00C01B9F"/>
    <w:rsid w:val="00C025AE"/>
    <w:rsid w:val="00C03206"/>
    <w:rsid w:val="00C034F1"/>
    <w:rsid w:val="00C043CB"/>
    <w:rsid w:val="00C1217E"/>
    <w:rsid w:val="00C13E89"/>
    <w:rsid w:val="00C142CA"/>
    <w:rsid w:val="00C21759"/>
    <w:rsid w:val="00C22DBC"/>
    <w:rsid w:val="00C22FB0"/>
    <w:rsid w:val="00C233A9"/>
    <w:rsid w:val="00C249C0"/>
    <w:rsid w:val="00C24C68"/>
    <w:rsid w:val="00C24E11"/>
    <w:rsid w:val="00C27B9E"/>
    <w:rsid w:val="00C33697"/>
    <w:rsid w:val="00C37417"/>
    <w:rsid w:val="00C37C47"/>
    <w:rsid w:val="00C37E37"/>
    <w:rsid w:val="00C442FF"/>
    <w:rsid w:val="00C46E04"/>
    <w:rsid w:val="00C47E63"/>
    <w:rsid w:val="00C52800"/>
    <w:rsid w:val="00C5380B"/>
    <w:rsid w:val="00C56696"/>
    <w:rsid w:val="00C56FC0"/>
    <w:rsid w:val="00C574C8"/>
    <w:rsid w:val="00C61EED"/>
    <w:rsid w:val="00C80B04"/>
    <w:rsid w:val="00C837E8"/>
    <w:rsid w:val="00C84388"/>
    <w:rsid w:val="00C857F3"/>
    <w:rsid w:val="00C87633"/>
    <w:rsid w:val="00C901CB"/>
    <w:rsid w:val="00C926D5"/>
    <w:rsid w:val="00C9561A"/>
    <w:rsid w:val="00CA2669"/>
    <w:rsid w:val="00CA465D"/>
    <w:rsid w:val="00CA60AF"/>
    <w:rsid w:val="00CB06F1"/>
    <w:rsid w:val="00CC029A"/>
    <w:rsid w:val="00CC794E"/>
    <w:rsid w:val="00CD50E6"/>
    <w:rsid w:val="00CD68A6"/>
    <w:rsid w:val="00CD7D9A"/>
    <w:rsid w:val="00CE4A5F"/>
    <w:rsid w:val="00CE5B89"/>
    <w:rsid w:val="00CE6C25"/>
    <w:rsid w:val="00CE7AE8"/>
    <w:rsid w:val="00CF2A51"/>
    <w:rsid w:val="00CF2BA8"/>
    <w:rsid w:val="00CF5EEB"/>
    <w:rsid w:val="00D07167"/>
    <w:rsid w:val="00D07862"/>
    <w:rsid w:val="00D13D1C"/>
    <w:rsid w:val="00D2444A"/>
    <w:rsid w:val="00D25C9D"/>
    <w:rsid w:val="00D30880"/>
    <w:rsid w:val="00D30D03"/>
    <w:rsid w:val="00D33D7A"/>
    <w:rsid w:val="00D36D0B"/>
    <w:rsid w:val="00D373C8"/>
    <w:rsid w:val="00D46EEA"/>
    <w:rsid w:val="00D47FC8"/>
    <w:rsid w:val="00D5260E"/>
    <w:rsid w:val="00D54496"/>
    <w:rsid w:val="00D56FDF"/>
    <w:rsid w:val="00D6031A"/>
    <w:rsid w:val="00D616D0"/>
    <w:rsid w:val="00D640F6"/>
    <w:rsid w:val="00D6417B"/>
    <w:rsid w:val="00D67D99"/>
    <w:rsid w:val="00D73086"/>
    <w:rsid w:val="00D7641C"/>
    <w:rsid w:val="00D76FB5"/>
    <w:rsid w:val="00D77DA3"/>
    <w:rsid w:val="00D84695"/>
    <w:rsid w:val="00D85FDD"/>
    <w:rsid w:val="00D9251F"/>
    <w:rsid w:val="00D92875"/>
    <w:rsid w:val="00D937B5"/>
    <w:rsid w:val="00D942A8"/>
    <w:rsid w:val="00D97C6D"/>
    <w:rsid w:val="00DA0DA7"/>
    <w:rsid w:val="00DA3102"/>
    <w:rsid w:val="00DA4C04"/>
    <w:rsid w:val="00DB1059"/>
    <w:rsid w:val="00DB26F9"/>
    <w:rsid w:val="00DB6FAA"/>
    <w:rsid w:val="00DB7601"/>
    <w:rsid w:val="00DC2E8D"/>
    <w:rsid w:val="00DC3FE8"/>
    <w:rsid w:val="00DC4360"/>
    <w:rsid w:val="00DC52EF"/>
    <w:rsid w:val="00DC5964"/>
    <w:rsid w:val="00DD031F"/>
    <w:rsid w:val="00DD1326"/>
    <w:rsid w:val="00DD1562"/>
    <w:rsid w:val="00DD172C"/>
    <w:rsid w:val="00DD1DF6"/>
    <w:rsid w:val="00DD2BF0"/>
    <w:rsid w:val="00DD77AB"/>
    <w:rsid w:val="00DE173A"/>
    <w:rsid w:val="00DE1892"/>
    <w:rsid w:val="00DE23ED"/>
    <w:rsid w:val="00DF3B95"/>
    <w:rsid w:val="00DF48EC"/>
    <w:rsid w:val="00DF4B09"/>
    <w:rsid w:val="00E00D40"/>
    <w:rsid w:val="00E01672"/>
    <w:rsid w:val="00E04315"/>
    <w:rsid w:val="00E05A8B"/>
    <w:rsid w:val="00E100DD"/>
    <w:rsid w:val="00E141CF"/>
    <w:rsid w:val="00E234AF"/>
    <w:rsid w:val="00E23D4D"/>
    <w:rsid w:val="00E24C32"/>
    <w:rsid w:val="00E30594"/>
    <w:rsid w:val="00E30D52"/>
    <w:rsid w:val="00E33128"/>
    <w:rsid w:val="00E355D5"/>
    <w:rsid w:val="00E376D6"/>
    <w:rsid w:val="00E4045C"/>
    <w:rsid w:val="00E43C22"/>
    <w:rsid w:val="00E44AFE"/>
    <w:rsid w:val="00E44B18"/>
    <w:rsid w:val="00E44EAB"/>
    <w:rsid w:val="00E46013"/>
    <w:rsid w:val="00E520A4"/>
    <w:rsid w:val="00E56E9B"/>
    <w:rsid w:val="00E57623"/>
    <w:rsid w:val="00E60558"/>
    <w:rsid w:val="00E61694"/>
    <w:rsid w:val="00E63EB7"/>
    <w:rsid w:val="00E64D89"/>
    <w:rsid w:val="00E71045"/>
    <w:rsid w:val="00E72DB0"/>
    <w:rsid w:val="00E76CBA"/>
    <w:rsid w:val="00E802D1"/>
    <w:rsid w:val="00E8284A"/>
    <w:rsid w:val="00E8458B"/>
    <w:rsid w:val="00E85304"/>
    <w:rsid w:val="00E8724D"/>
    <w:rsid w:val="00E87CA9"/>
    <w:rsid w:val="00E91B8C"/>
    <w:rsid w:val="00E92E9B"/>
    <w:rsid w:val="00E94306"/>
    <w:rsid w:val="00E97232"/>
    <w:rsid w:val="00E97BC2"/>
    <w:rsid w:val="00EA2FD8"/>
    <w:rsid w:val="00EA3D6B"/>
    <w:rsid w:val="00EA6D4A"/>
    <w:rsid w:val="00EB220B"/>
    <w:rsid w:val="00EB2589"/>
    <w:rsid w:val="00EB3905"/>
    <w:rsid w:val="00EC48A6"/>
    <w:rsid w:val="00ED1039"/>
    <w:rsid w:val="00ED1E35"/>
    <w:rsid w:val="00ED28D9"/>
    <w:rsid w:val="00ED58E3"/>
    <w:rsid w:val="00EE142A"/>
    <w:rsid w:val="00EE38EC"/>
    <w:rsid w:val="00EE73AE"/>
    <w:rsid w:val="00EE7BD1"/>
    <w:rsid w:val="00EF0DF8"/>
    <w:rsid w:val="00EF6041"/>
    <w:rsid w:val="00F10067"/>
    <w:rsid w:val="00F1318E"/>
    <w:rsid w:val="00F16EE9"/>
    <w:rsid w:val="00F21518"/>
    <w:rsid w:val="00F2260E"/>
    <w:rsid w:val="00F22E11"/>
    <w:rsid w:val="00F233DC"/>
    <w:rsid w:val="00F23B6E"/>
    <w:rsid w:val="00F35FED"/>
    <w:rsid w:val="00F4333F"/>
    <w:rsid w:val="00F45DD1"/>
    <w:rsid w:val="00F45E05"/>
    <w:rsid w:val="00F46BAE"/>
    <w:rsid w:val="00F52B04"/>
    <w:rsid w:val="00F5790B"/>
    <w:rsid w:val="00F579A8"/>
    <w:rsid w:val="00F71097"/>
    <w:rsid w:val="00F71322"/>
    <w:rsid w:val="00F73835"/>
    <w:rsid w:val="00F73B52"/>
    <w:rsid w:val="00F749E3"/>
    <w:rsid w:val="00F76223"/>
    <w:rsid w:val="00F831DF"/>
    <w:rsid w:val="00F83652"/>
    <w:rsid w:val="00F92644"/>
    <w:rsid w:val="00F93742"/>
    <w:rsid w:val="00F94841"/>
    <w:rsid w:val="00F94F1C"/>
    <w:rsid w:val="00FA0D2A"/>
    <w:rsid w:val="00FA1064"/>
    <w:rsid w:val="00FA242C"/>
    <w:rsid w:val="00FA379B"/>
    <w:rsid w:val="00FA5638"/>
    <w:rsid w:val="00FA7CFF"/>
    <w:rsid w:val="00FB1082"/>
    <w:rsid w:val="00FB189D"/>
    <w:rsid w:val="00FB5103"/>
    <w:rsid w:val="00FC07B0"/>
    <w:rsid w:val="00FC0E71"/>
    <w:rsid w:val="00FD25D0"/>
    <w:rsid w:val="00FE0E81"/>
    <w:rsid w:val="00FE1E33"/>
    <w:rsid w:val="00FE6DE7"/>
    <w:rsid w:val="00FF4236"/>
    <w:rsid w:val="00FF42E5"/>
    <w:rsid w:val="00FF6D96"/>
    <w:rsid w:val="04A00C45"/>
    <w:rsid w:val="04C132B7"/>
    <w:rsid w:val="0A68FD0E"/>
    <w:rsid w:val="1508D600"/>
    <w:rsid w:val="1D7638E1"/>
    <w:rsid w:val="1E53CA35"/>
    <w:rsid w:val="1EF6764E"/>
    <w:rsid w:val="209903D1"/>
    <w:rsid w:val="24ABD669"/>
    <w:rsid w:val="255A0FFC"/>
    <w:rsid w:val="2C68D5E4"/>
    <w:rsid w:val="31B7BAC4"/>
    <w:rsid w:val="3225A916"/>
    <w:rsid w:val="3296D218"/>
    <w:rsid w:val="38337D30"/>
    <w:rsid w:val="3DB58881"/>
    <w:rsid w:val="4A5E97A5"/>
    <w:rsid w:val="4D8FBFDC"/>
    <w:rsid w:val="4FBB8363"/>
    <w:rsid w:val="5048871B"/>
    <w:rsid w:val="538A298D"/>
    <w:rsid w:val="55B487AE"/>
    <w:rsid w:val="5A195109"/>
    <w:rsid w:val="5E4FED68"/>
    <w:rsid w:val="5F8DAFCC"/>
    <w:rsid w:val="63E3E285"/>
    <w:rsid w:val="6741C32E"/>
    <w:rsid w:val="67BCA049"/>
    <w:rsid w:val="69B92CB5"/>
    <w:rsid w:val="71933144"/>
    <w:rsid w:val="7319BF17"/>
    <w:rsid w:val="7443C4F0"/>
    <w:rsid w:val="7531F5E8"/>
    <w:rsid w:val="7A6A6006"/>
    <w:rsid w:val="7BD5B0AD"/>
    <w:rsid w:val="7EDECE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58407"/>
  <w15:docId w15:val="{F340F2F7-C91A-4E02-BF75-5B5E49A8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0" w:qFormat="1"/>
    <w:lsdException w:name="heading 5" w:uiPriority="9"/>
    <w:lsdException w:name="heading 6" w:uiPriority="9"/>
    <w:lsdException w:name="heading 7" w:uiPriority="9"/>
    <w:lsdException w:name="heading 8" w:uiPriority="9"/>
    <w:lsdException w:name="heading 9" w:uiPriority="9"/>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20FC"/>
    <w:rPr>
      <w:rFonts w:ascii="Verdana" w:hAnsi="Verdana"/>
      <w:bCs/>
      <w:sz w:val="17"/>
      <w:szCs w:val="17"/>
    </w:rPr>
  </w:style>
  <w:style w:type="paragraph" w:styleId="Kop1">
    <w:name w:val="heading 1"/>
    <w:basedOn w:val="Standaard"/>
    <w:next w:val="Standaard"/>
    <w:link w:val="Kop1Char"/>
    <w:uiPriority w:val="1"/>
    <w:qFormat/>
    <w:rsid w:val="00156F4E"/>
    <w:pPr>
      <w:keepNext/>
      <w:keepLines/>
      <w:spacing w:before="227"/>
      <w:ind w:left="680" w:hanging="680"/>
      <w:outlineLvl w:val="0"/>
    </w:pPr>
    <w:rPr>
      <w:rFonts w:eastAsiaTheme="majorEastAsia" w:cstheme="majorBidi"/>
      <w:b/>
      <w:sz w:val="24"/>
      <w:szCs w:val="32"/>
    </w:rPr>
  </w:style>
  <w:style w:type="paragraph" w:styleId="Kop2">
    <w:name w:val="heading 2"/>
    <w:basedOn w:val="Standaard"/>
    <w:next w:val="Standaard"/>
    <w:link w:val="Kop2Char"/>
    <w:uiPriority w:val="1"/>
    <w:unhideWhenUsed/>
    <w:qFormat/>
    <w:rsid w:val="00156F4E"/>
    <w:pPr>
      <w:keepNext/>
      <w:keepLines/>
      <w:spacing w:before="227" w:after="120"/>
      <w:ind w:left="680" w:hanging="680"/>
      <w:outlineLvl w:val="1"/>
    </w:pPr>
    <w:rPr>
      <w:rFonts w:eastAsiaTheme="majorEastAsia" w:cstheme="majorBidi"/>
      <w:b/>
      <w:szCs w:val="26"/>
    </w:rPr>
  </w:style>
  <w:style w:type="paragraph" w:styleId="Kop3">
    <w:name w:val="heading 3"/>
    <w:basedOn w:val="Standaard"/>
    <w:next w:val="Standaard"/>
    <w:link w:val="Kop3Char"/>
    <w:uiPriority w:val="1"/>
    <w:unhideWhenUsed/>
    <w:qFormat/>
    <w:pPr>
      <w:keepNext/>
      <w:keepLines/>
      <w:spacing w:before="227"/>
      <w:ind w:left="680" w:hanging="680"/>
      <w:outlineLvl w:val="2"/>
    </w:pPr>
    <w:rPr>
      <w:rFonts w:eastAsiaTheme="majorEastAsia" w:cstheme="majorBidi"/>
      <w:b/>
      <w:szCs w:val="24"/>
    </w:rPr>
  </w:style>
  <w:style w:type="paragraph" w:styleId="Kop4">
    <w:name w:val="heading 4"/>
    <w:basedOn w:val="Standaard"/>
    <w:next w:val="Standaard"/>
    <w:link w:val="Kop4Char"/>
    <w:pPr>
      <w:keepLines/>
      <w:numPr>
        <w:ilvl w:val="3"/>
        <w:numId w:val="5"/>
      </w:numPr>
      <w:spacing w:after="140"/>
      <w:outlineLvl w:val="3"/>
    </w:pPr>
    <w:rPr>
      <w:rFonts w:eastAsiaTheme="majorEastAsia" w:cstheme="majorBidi"/>
      <w:bCs w:val="0"/>
      <w:szCs w:val="28"/>
    </w:rPr>
  </w:style>
  <w:style w:type="paragraph" w:styleId="Kop5">
    <w:name w:val="heading 5"/>
    <w:basedOn w:val="Standaard"/>
    <w:next w:val="Standaard"/>
    <w:link w:val="Kop5Char"/>
    <w:uiPriority w:val="9"/>
    <w:unhideWhenUsed/>
    <w:pPr>
      <w:numPr>
        <w:ilvl w:val="4"/>
        <w:numId w:val="5"/>
      </w:numPr>
      <w:pBdr>
        <w:left w:val="dotted" w:sz="4" w:space="2" w:color="C0504D" w:themeColor="accent2"/>
        <w:bottom w:val="dotted" w:sz="4" w:space="2" w:color="C0504D" w:themeColor="accent2"/>
      </w:pBdr>
      <w:spacing w:before="200" w:after="100"/>
      <w:contextualSpacing/>
      <w:outlineLvl w:val="4"/>
    </w:pPr>
    <w:rPr>
      <w:rFonts w:eastAsiaTheme="majorEastAsia" w:cstheme="majorBidi"/>
      <w:b/>
      <w:bCs w:val="0"/>
      <w:color w:val="943634" w:themeColor="accent2" w:themeShade="BF"/>
    </w:rPr>
  </w:style>
  <w:style w:type="paragraph" w:styleId="Kop6">
    <w:name w:val="heading 6"/>
    <w:basedOn w:val="Standaard"/>
    <w:next w:val="Standaard"/>
    <w:link w:val="Kop6Char"/>
    <w:uiPriority w:val="9"/>
    <w:unhideWhenUsed/>
    <w:pPr>
      <w:numPr>
        <w:ilvl w:val="5"/>
        <w:numId w:val="5"/>
      </w:numPr>
      <w:pBdr>
        <w:bottom w:val="single" w:sz="4" w:space="2" w:color="E5B8B7" w:themeColor="accent2" w:themeTint="66"/>
      </w:pBdr>
      <w:spacing w:before="200" w:after="100"/>
      <w:contextualSpacing/>
      <w:outlineLvl w:val="5"/>
    </w:pPr>
    <w:rPr>
      <w:rFonts w:eastAsiaTheme="majorEastAsia" w:cstheme="majorBidi"/>
      <w:color w:val="943634" w:themeColor="accent2" w:themeShade="BF"/>
    </w:rPr>
  </w:style>
  <w:style w:type="paragraph" w:styleId="Kop7">
    <w:name w:val="heading 7"/>
    <w:basedOn w:val="Standaard"/>
    <w:next w:val="Standaard"/>
    <w:link w:val="Kop7Char"/>
    <w:uiPriority w:val="9"/>
    <w:unhideWhenUsed/>
    <w:pPr>
      <w:numPr>
        <w:ilvl w:val="6"/>
        <w:numId w:val="5"/>
      </w:numPr>
      <w:pBdr>
        <w:bottom w:val="dotted" w:sz="4" w:space="2" w:color="D99594" w:themeColor="accent2" w:themeTint="99"/>
      </w:pBdr>
      <w:spacing w:before="200" w:after="100"/>
      <w:contextualSpacing/>
      <w:outlineLvl w:val="6"/>
    </w:pPr>
    <w:rPr>
      <w:rFonts w:eastAsiaTheme="majorEastAsia" w:cstheme="majorBidi"/>
      <w:color w:val="943634" w:themeColor="accent2" w:themeShade="BF"/>
    </w:rPr>
  </w:style>
  <w:style w:type="paragraph" w:styleId="Kop8">
    <w:name w:val="heading 8"/>
    <w:basedOn w:val="Standaard"/>
    <w:next w:val="Standaard"/>
    <w:link w:val="Kop8Char"/>
    <w:uiPriority w:val="9"/>
    <w:unhideWhenUsed/>
    <w:pPr>
      <w:numPr>
        <w:ilvl w:val="7"/>
        <w:numId w:val="5"/>
      </w:numPr>
      <w:spacing w:before="200" w:after="100"/>
      <w:contextualSpacing/>
      <w:outlineLvl w:val="7"/>
    </w:pPr>
    <w:rPr>
      <w:rFonts w:eastAsiaTheme="majorEastAsia" w:cstheme="majorBidi"/>
      <w:color w:val="C0504D" w:themeColor="accent2"/>
    </w:rPr>
  </w:style>
  <w:style w:type="paragraph" w:styleId="Kop9">
    <w:name w:val="heading 9"/>
    <w:basedOn w:val="Standaard"/>
    <w:next w:val="Standaard"/>
    <w:link w:val="Kop9Char"/>
    <w:uiPriority w:val="9"/>
    <w:unhideWhenUsed/>
    <w:pPr>
      <w:numPr>
        <w:ilvl w:val="8"/>
        <w:numId w:val="5"/>
      </w:numPr>
      <w:spacing w:before="200" w:after="100"/>
      <w:contextualSpacing/>
      <w:outlineLvl w:val="8"/>
    </w:pPr>
    <w:rPr>
      <w:rFonts w:eastAsiaTheme="majorEastAsia" w:cstheme="majorBidi"/>
      <w:color w:val="C0504D"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pPr>
      <w:tabs>
        <w:tab w:val="center" w:pos="4536"/>
        <w:tab w:val="right" w:pos="9072"/>
      </w:tabs>
    </w:pPr>
  </w:style>
  <w:style w:type="paragraph" w:styleId="Voettekst">
    <w:name w:val="footer"/>
    <w:basedOn w:val="Standaard"/>
    <w:link w:val="VoettekstChar"/>
    <w:uiPriority w:val="99"/>
    <w:unhideWhenUsed/>
    <w:pPr>
      <w:tabs>
        <w:tab w:val="center" w:pos="4536"/>
        <w:tab w:val="right" w:pos="9072"/>
      </w:tabs>
    </w:pPr>
  </w:style>
  <w:style w:type="paragraph" w:styleId="Plattetekst">
    <w:name w:val="Body Text"/>
    <w:basedOn w:val="Standaard"/>
    <w:link w:val="PlattetekstChar"/>
    <w:pPr>
      <w:spacing w:after="120"/>
    </w:pPr>
  </w:style>
  <w:style w:type="paragraph" w:styleId="Bijschrift">
    <w:name w:val="caption"/>
    <w:basedOn w:val="Standaard"/>
    <w:next w:val="Standaard"/>
    <w:link w:val="BijschriftChar"/>
    <w:uiPriority w:val="35"/>
    <w:unhideWhenUsed/>
    <w:qFormat/>
    <w:rPr>
      <w:b/>
      <w:bCs w:val="0"/>
      <w:color w:val="943634" w:themeColor="accent2" w:themeShade="BF"/>
      <w:sz w:val="18"/>
      <w:szCs w:val="18"/>
    </w:rPr>
  </w:style>
  <w:style w:type="paragraph" w:styleId="Lijstopsomteken">
    <w:name w:val="List Bullet"/>
    <w:aliases w:val="Aandacht"/>
    <w:basedOn w:val="Standaard"/>
    <w:autoRedefine/>
  </w:style>
  <w:style w:type="paragraph" w:styleId="Lijstnummering">
    <w:name w:val="List Number"/>
    <w:aliases w:val="Opsomming"/>
    <w:basedOn w:val="Standaard"/>
  </w:style>
  <w:style w:type="character" w:styleId="Nadruk">
    <w:name w:val="Emphasis"/>
    <w:basedOn w:val="Standaardalinea-lettertype"/>
    <w:uiPriority w:val="20"/>
    <w:rPr>
      <w:i/>
      <w:iCs/>
    </w:rPr>
  </w:style>
  <w:style w:type="paragraph" w:styleId="Tekstzonderopmaak">
    <w:name w:val="Plain Text"/>
    <w:basedOn w:val="Standaard"/>
    <w:pPr>
      <w:tabs>
        <w:tab w:val="left" w:pos="595"/>
        <w:tab w:val="left" w:pos="5755"/>
      </w:tabs>
    </w:pPr>
    <w:rPr>
      <w:rFonts w:ascii="Prestige Elite" w:hAnsi="Prestige Elite"/>
    </w:rPr>
  </w:style>
  <w:style w:type="character" w:styleId="Paginanummer">
    <w:name w:val="page number"/>
    <w:basedOn w:val="Standaardalinea-lettertype"/>
    <w:rPr>
      <w:rFonts w:ascii="Times New Roman" w:hAnsi="Times New Roman"/>
      <w:sz w:val="22"/>
      <w:vertAlign w:val="baseline"/>
    </w:rPr>
  </w:style>
  <w:style w:type="character" w:styleId="Regelnummer">
    <w:name w:val="line number"/>
    <w:basedOn w:val="Standaardalinea-lettertype"/>
    <w:rPr>
      <w:rFonts w:ascii="Prestige Elite" w:hAnsi="Prestige Elite"/>
      <w:sz w:val="20"/>
    </w:rPr>
  </w:style>
  <w:style w:type="paragraph" w:styleId="Ondertitel">
    <w:name w:val="Subtitle"/>
    <w:basedOn w:val="Standaard"/>
    <w:next w:val="Standaard"/>
    <w:link w:val="OndertitelChar"/>
    <w:uiPriority w:val="11"/>
    <w:pPr>
      <w:numPr>
        <w:ilvl w:val="1"/>
      </w:numPr>
      <w:spacing w:after="160"/>
    </w:pPr>
    <w:rPr>
      <w:rFonts w:asciiTheme="minorHAnsi" w:eastAsiaTheme="minorEastAsia" w:hAnsiTheme="minorHAnsi"/>
      <w:color w:val="5A5A5A" w:themeColor="text1" w:themeTint="A5"/>
      <w:spacing w:val="15"/>
      <w:sz w:val="22"/>
    </w:rPr>
  </w:style>
  <w:style w:type="paragraph" w:customStyle="1" w:styleId="TabelnootTekst">
    <w:name w:val="TabelnootTekst"/>
    <w:basedOn w:val="Standaard"/>
  </w:style>
  <w:style w:type="paragraph" w:customStyle="1" w:styleId="TabelSubkop">
    <w:name w:val="TabelSubkop"/>
    <w:basedOn w:val="Standaard"/>
  </w:style>
  <w:style w:type="paragraph" w:styleId="Titel">
    <w:name w:val="Title"/>
    <w:basedOn w:val="Standaard"/>
    <w:next w:val="Standaard"/>
    <w:link w:val="TitelChar"/>
    <w:uiPriority w:val="10"/>
    <w:pPr>
      <w:contextualSpacing/>
    </w:pPr>
    <w:rPr>
      <w:rFonts w:eastAsiaTheme="majorEastAsia" w:cstheme="majorBidi"/>
      <w:spacing w:val="-10"/>
      <w:kern w:val="28"/>
      <w:sz w:val="56"/>
      <w:szCs w:val="56"/>
    </w:rPr>
  </w:style>
  <w:style w:type="character" w:styleId="Voetnootmarkering">
    <w:name w:val="footnote reference"/>
    <w:basedOn w:val="Standaardalinea-lettertype"/>
    <w:uiPriority w:val="99"/>
    <w:semiHidden/>
    <w:unhideWhenUsed/>
    <w:rPr>
      <w:vertAlign w:val="superscript"/>
    </w:rPr>
  </w:style>
  <w:style w:type="paragraph" w:styleId="Voetnoottekst">
    <w:name w:val="footnote text"/>
    <w:basedOn w:val="Standaard"/>
    <w:link w:val="VoetnoottekstChar"/>
    <w:uiPriority w:val="99"/>
    <w:pPr>
      <w:spacing w:line="170" w:lineRule="atLeast"/>
    </w:pPr>
    <w:rPr>
      <w:sz w:val="14"/>
      <w:szCs w:val="20"/>
    </w:rPr>
  </w:style>
  <w:style w:type="character" w:styleId="Zwaar">
    <w:name w:val="Strong"/>
    <w:basedOn w:val="Standaardalinea-lettertype"/>
    <w:uiPriority w:val="22"/>
    <w:rPr>
      <w:b/>
      <w:bCs/>
    </w:rPr>
  </w:style>
  <w:style w:type="paragraph" w:styleId="Aanhef">
    <w:name w:val="Salutation"/>
    <w:basedOn w:val="Standaard"/>
    <w:next w:val="Standaard"/>
  </w:style>
  <w:style w:type="paragraph" w:styleId="Adresenvelop">
    <w:name w:val="envelope address"/>
    <w:basedOn w:val="Standaard"/>
    <w:pPr>
      <w:framePr w:w="7920" w:h="1980" w:hRule="exact" w:hSpace="141" w:wrap="auto" w:hAnchor="page" w:xAlign="center" w:yAlign="bottom"/>
      <w:ind w:left="2880"/>
    </w:pPr>
  </w:style>
  <w:style w:type="paragraph" w:styleId="Afsluiting">
    <w:name w:val="Closing"/>
    <w:basedOn w:val="Standaard"/>
  </w:style>
  <w:style w:type="paragraph" w:styleId="Afzender">
    <w:name w:val="envelope return"/>
    <w:basedOn w:val="Standaard"/>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styleId="Eindnootmarkering">
    <w:name w:val="endnote reference"/>
    <w:basedOn w:val="Standaardalinea-lettertype"/>
    <w:semiHidden/>
    <w:rPr>
      <w:rFonts w:ascii="Times New Roman" w:hAnsi="Times New Roman"/>
      <w:position w:val="4"/>
      <w:sz w:val="18"/>
      <w:vertAlign w:val="baseline"/>
    </w:rPr>
  </w:style>
  <w:style w:type="paragraph" w:styleId="Eindnoottekst">
    <w:name w:val="endnote text"/>
    <w:basedOn w:val="Standaard"/>
    <w:semiHidden/>
    <w:rPr>
      <w:sz w:val="18"/>
    </w:rPr>
  </w:style>
  <w:style w:type="paragraph" w:styleId="Index1">
    <w:name w:val="index 1"/>
    <w:basedOn w:val="Standaard"/>
    <w:next w:val="Standaard"/>
    <w:autoRedefine/>
    <w:semiHidden/>
    <w:pPr>
      <w:ind w:left="220" w:hanging="220"/>
    </w:pPr>
  </w:style>
  <w:style w:type="paragraph" w:styleId="Indexkop">
    <w:name w:val="index heading"/>
    <w:basedOn w:val="Standaard"/>
    <w:next w:val="Index1"/>
    <w:semiHidden/>
    <w:rPr>
      <w:b/>
    </w:rPr>
  </w:style>
  <w:style w:type="table" w:styleId="Tabelraster">
    <w:name w:val="Table Grid"/>
    <w:basedOn w:val="Standaardtabe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derstreepStatus">
    <w:name w:val="OnderstreepStatus"/>
    <w:basedOn w:val="Standaard"/>
    <w:pPr>
      <w:spacing w:line="240" w:lineRule="atLeast"/>
    </w:pPr>
    <w:rPr>
      <w:u w:val="single"/>
    </w:rPr>
  </w:style>
  <w:style w:type="paragraph" w:styleId="Tekstopmerking">
    <w:name w:val="annotation text"/>
    <w:basedOn w:val="Standaard"/>
    <w:link w:val="TekstopmerkingChar"/>
    <w:semiHidden/>
  </w:style>
  <w:style w:type="paragraph" w:customStyle="1" w:styleId="Koptekstrgl1">
    <w:name w:val="Koptekst_rgl1"/>
    <w:next w:val="Standaard"/>
    <w:pPr>
      <w:spacing w:line="250" w:lineRule="exact"/>
    </w:pPr>
    <w:rPr>
      <w:rFonts w:ascii="Berthold Garamond" w:hAnsi="Berthold Garamond"/>
      <w:i/>
      <w:sz w:val="16"/>
      <w:szCs w:val="24"/>
      <w:lang w:eastAsia="en-US"/>
    </w:rPr>
  </w:style>
  <w:style w:type="paragraph" w:customStyle="1" w:styleId="Koptekstrgl2">
    <w:name w:val="Koptekst_rgl2"/>
    <w:pPr>
      <w:spacing w:line="250" w:lineRule="exact"/>
    </w:pPr>
    <w:rPr>
      <w:rFonts w:ascii="Berthold Garamond" w:hAnsi="Berthold Garamond"/>
      <w:sz w:val="16"/>
      <w:szCs w:val="24"/>
      <w:lang w:eastAsia="en-US"/>
    </w:rPr>
  </w:style>
  <w:style w:type="paragraph" w:customStyle="1" w:styleId="Adres">
    <w:name w:val="Adres"/>
    <w:basedOn w:val="Standaard"/>
    <w:pPr>
      <w:tabs>
        <w:tab w:val="left" w:pos="5670"/>
      </w:tabs>
      <w:spacing w:line="226" w:lineRule="exact"/>
    </w:pPr>
  </w:style>
  <w:style w:type="paragraph" w:customStyle="1" w:styleId="Aftiteling">
    <w:name w:val="Aftiteling"/>
    <w:basedOn w:val="Standaard"/>
    <w:next w:val="Standaard"/>
    <w:pPr>
      <w:spacing w:after="1440"/>
    </w:pPr>
  </w:style>
  <w:style w:type="paragraph" w:styleId="Ballontekst">
    <w:name w:val="Balloon Text"/>
    <w:basedOn w:val="Standaard"/>
    <w:link w:val="BallontekstChar"/>
    <w:semiHidden/>
    <w:rPr>
      <w:rFonts w:ascii="Tahoma" w:hAnsi="Tahoma" w:cs="Tahoma"/>
      <w:sz w:val="16"/>
      <w:szCs w:val="16"/>
    </w:rPr>
  </w:style>
  <w:style w:type="character" w:customStyle="1" w:styleId="BallontekstChar">
    <w:name w:val="Ballontekst Char"/>
    <w:basedOn w:val="Standaardalinea-lettertype"/>
    <w:link w:val="Ballontekst"/>
    <w:semiHidden/>
    <w:rPr>
      <w:rFonts w:ascii="Tahoma" w:hAnsi="Tahoma" w:cs="Tahoma"/>
      <w:sz w:val="16"/>
      <w:szCs w:val="16"/>
      <w:lang w:eastAsia="en-US"/>
    </w:rPr>
  </w:style>
  <w:style w:type="character" w:styleId="Hyperlink">
    <w:name w:val="Hyperlink"/>
    <w:basedOn w:val="Standaardalinea-lettertype"/>
    <w:uiPriority w:val="99"/>
    <w:unhideWhenUsed/>
    <w:rPr>
      <w:color w:val="0000FF" w:themeColor="hyperlink"/>
      <w:u w:val="single"/>
    </w:rPr>
  </w:style>
  <w:style w:type="paragraph" w:styleId="Inhopg1">
    <w:name w:val="toc 1"/>
    <w:basedOn w:val="Standaard"/>
    <w:next w:val="Standaard"/>
    <w:autoRedefine/>
    <w:uiPriority w:val="39"/>
    <w:rsid w:val="00904473"/>
    <w:pPr>
      <w:tabs>
        <w:tab w:val="right" w:pos="7247"/>
      </w:tabs>
      <w:spacing w:before="227"/>
      <w:ind w:left="680" w:hanging="680"/>
    </w:pPr>
    <w:rPr>
      <w:b/>
      <w:sz w:val="22"/>
    </w:rPr>
  </w:style>
  <w:style w:type="paragraph" w:styleId="Inhopg2">
    <w:name w:val="toc 2"/>
    <w:basedOn w:val="Standaard"/>
    <w:next w:val="Standaard"/>
    <w:autoRedefine/>
    <w:uiPriority w:val="39"/>
    <w:pPr>
      <w:ind w:left="680" w:hanging="680"/>
    </w:pPr>
  </w:style>
  <w:style w:type="paragraph" w:styleId="Inhopg3">
    <w:name w:val="toc 3"/>
    <w:basedOn w:val="Standaard"/>
    <w:next w:val="Standaard"/>
    <w:autoRedefine/>
    <w:uiPriority w:val="39"/>
    <w:pPr>
      <w:tabs>
        <w:tab w:val="left" w:pos="1320"/>
        <w:tab w:val="right" w:pos="7247"/>
      </w:tabs>
      <w:ind w:left="680" w:hanging="680"/>
    </w:pPr>
  </w:style>
  <w:style w:type="paragraph" w:styleId="Lijstalinea">
    <w:name w:val="List Paragraph"/>
    <w:basedOn w:val="Standaard"/>
    <w:uiPriority w:val="34"/>
    <w:pPr>
      <w:ind w:left="720"/>
      <w:contextualSpacing/>
    </w:pPr>
  </w:style>
  <w:style w:type="character" w:customStyle="1" w:styleId="Kop1Char">
    <w:name w:val="Kop 1 Char"/>
    <w:basedOn w:val="Standaardalinea-lettertype"/>
    <w:link w:val="Kop1"/>
    <w:uiPriority w:val="1"/>
    <w:rsid w:val="00156F4E"/>
    <w:rPr>
      <w:rFonts w:ascii="Verdana" w:eastAsiaTheme="majorEastAsia" w:hAnsi="Verdana" w:cstheme="majorBidi"/>
      <w:b/>
      <w:bCs/>
      <w:sz w:val="24"/>
      <w:szCs w:val="32"/>
    </w:rPr>
  </w:style>
  <w:style w:type="character" w:customStyle="1" w:styleId="Kop2Char">
    <w:name w:val="Kop 2 Char"/>
    <w:basedOn w:val="Standaardalinea-lettertype"/>
    <w:link w:val="Kop2"/>
    <w:uiPriority w:val="1"/>
    <w:rsid w:val="00156F4E"/>
    <w:rPr>
      <w:rFonts w:ascii="Verdana" w:eastAsiaTheme="majorEastAsia" w:hAnsi="Verdana" w:cstheme="majorBidi"/>
      <w:b/>
      <w:bCs/>
      <w:sz w:val="17"/>
      <w:szCs w:val="26"/>
    </w:rPr>
  </w:style>
  <w:style w:type="numbering" w:customStyle="1" w:styleId="DNBOpsom">
    <w:name w:val="DNB Opsom"/>
    <w:basedOn w:val="Geenlijst"/>
    <w:uiPriority w:val="99"/>
    <w:pPr>
      <w:numPr>
        <w:numId w:val="1"/>
      </w:numPr>
    </w:pPr>
  </w:style>
  <w:style w:type="paragraph" w:customStyle="1" w:styleId="lijstnr">
    <w:name w:val="lijst nr"/>
    <w:basedOn w:val="Standaard"/>
    <w:pPr>
      <w:numPr>
        <w:numId w:val="7"/>
      </w:numPr>
    </w:pPr>
  </w:style>
  <w:style w:type="numbering" w:customStyle="1" w:styleId="DNBnr">
    <w:name w:val="DNB nr"/>
    <w:basedOn w:val="Geenlijst"/>
    <w:uiPriority w:val="99"/>
    <w:pPr>
      <w:numPr>
        <w:numId w:val="3"/>
      </w:numPr>
    </w:pPr>
  </w:style>
  <w:style w:type="paragraph" w:customStyle="1" w:styleId="Lijstabc">
    <w:name w:val="Lijst abc"/>
    <w:basedOn w:val="Standaard"/>
    <w:pPr>
      <w:numPr>
        <w:numId w:val="8"/>
      </w:numPr>
    </w:pPr>
  </w:style>
  <w:style w:type="numbering" w:customStyle="1" w:styleId="DNBLetter">
    <w:name w:val="DNB Letter"/>
    <w:basedOn w:val="Geenlijst"/>
    <w:uiPriority w:val="99"/>
    <w:pPr>
      <w:numPr>
        <w:numId w:val="4"/>
      </w:numPr>
    </w:pPr>
  </w:style>
  <w:style w:type="paragraph" w:customStyle="1" w:styleId="Lijstopsom">
    <w:name w:val="Lijst opsom"/>
    <w:basedOn w:val="Standaard"/>
    <w:pPr>
      <w:numPr>
        <w:numId w:val="6"/>
      </w:numPr>
    </w:pPr>
  </w:style>
  <w:style w:type="character" w:styleId="GevolgdeHyperlink">
    <w:name w:val="FollowedHyperlink"/>
    <w:basedOn w:val="Standaardalinea-lettertype"/>
    <w:uiPriority w:val="99"/>
    <w:semiHidden/>
    <w:unhideWhenUsed/>
    <w:rPr>
      <w:color w:val="800080" w:themeColor="followedHyperlink"/>
      <w:u w:val="single"/>
    </w:rPr>
  </w:style>
  <w:style w:type="character" w:customStyle="1" w:styleId="TekstopmerkingChar">
    <w:name w:val="Tekst opmerking Char"/>
    <w:basedOn w:val="Standaardalinea-lettertype"/>
    <w:link w:val="Tekstopmerking"/>
    <w:semiHidden/>
    <w:rPr>
      <w:sz w:val="22"/>
      <w:szCs w:val="24"/>
      <w:lang w:eastAsia="en-US"/>
    </w:rPr>
  </w:style>
  <w:style w:type="character" w:customStyle="1" w:styleId="PlattetekstChar">
    <w:name w:val="Platte tekst Char"/>
    <w:basedOn w:val="Standaardalinea-lettertype"/>
    <w:link w:val="Plattetekst"/>
    <w:rPr>
      <w:sz w:val="22"/>
      <w:szCs w:val="24"/>
      <w:lang w:eastAsia="en-US"/>
    </w:rPr>
  </w:style>
  <w:style w:type="numbering" w:customStyle="1" w:styleId="DNBOpsom0">
    <w:name w:val="DNB_Opsom"/>
    <w:basedOn w:val="Geenlijst"/>
    <w:uiPriority w:val="99"/>
    <w:pPr>
      <w:numPr>
        <w:numId w:val="2"/>
      </w:numPr>
    </w:pPr>
  </w:style>
  <w:style w:type="character" w:customStyle="1" w:styleId="Kop4Char">
    <w:name w:val="Kop 4 Char"/>
    <w:basedOn w:val="Standaardalinea-lettertype"/>
    <w:link w:val="Kop4"/>
    <w:rPr>
      <w:rFonts w:ascii="Verdana" w:eastAsiaTheme="majorEastAsia" w:hAnsi="Verdana" w:cstheme="majorBidi"/>
      <w:sz w:val="17"/>
      <w:szCs w:val="28"/>
    </w:rPr>
  </w:style>
  <w:style w:type="character" w:customStyle="1" w:styleId="Kop3Char">
    <w:name w:val="Kop 3 Char"/>
    <w:basedOn w:val="Standaardalinea-lettertype"/>
    <w:link w:val="Kop3"/>
    <w:uiPriority w:val="1"/>
    <w:rPr>
      <w:rFonts w:ascii="Verdana" w:eastAsiaTheme="majorEastAsia" w:hAnsi="Verdana" w:cstheme="majorBidi"/>
      <w:b/>
      <w:bCs/>
      <w:sz w:val="17"/>
      <w:szCs w:val="24"/>
    </w:rPr>
  </w:style>
  <w:style w:type="paragraph" w:styleId="Geenafstand">
    <w:name w:val="No Spacing"/>
    <w:uiPriority w:val="1"/>
    <w:rPr>
      <w:rFonts w:ascii="Verdana" w:eastAsiaTheme="minorHAnsi" w:hAnsi="Verdana" w:cstheme="minorBidi"/>
      <w:sz w:val="17"/>
      <w:szCs w:val="22"/>
      <w:lang w:eastAsia="en-US"/>
    </w:rPr>
  </w:style>
  <w:style w:type="character" w:customStyle="1" w:styleId="Kop5Char">
    <w:name w:val="Kop 5 Char"/>
    <w:basedOn w:val="Standaardalinea-lettertype"/>
    <w:link w:val="Kop5"/>
    <w:uiPriority w:val="9"/>
    <w:rPr>
      <w:rFonts w:ascii="Verdana" w:eastAsiaTheme="majorEastAsia" w:hAnsi="Verdana" w:cstheme="majorBidi"/>
      <w:b/>
      <w:color w:val="943634" w:themeColor="accent2" w:themeShade="BF"/>
      <w:sz w:val="17"/>
      <w:szCs w:val="17"/>
    </w:rPr>
  </w:style>
  <w:style w:type="character" w:customStyle="1" w:styleId="TitelChar">
    <w:name w:val="Titel Char"/>
    <w:basedOn w:val="Standaardalinea-lettertype"/>
    <w:link w:val="Titel"/>
    <w:uiPriority w:val="10"/>
    <w:rPr>
      <w:rFonts w:asciiTheme="majorHAnsi" w:eastAsiaTheme="majorEastAsia" w:hAnsiTheme="majorHAnsi" w:cstheme="majorBidi"/>
      <w:spacing w:val="-10"/>
      <w:kern w:val="28"/>
      <w:sz w:val="56"/>
      <w:szCs w:val="56"/>
      <w:lang w:eastAsia="en-US"/>
    </w:rPr>
  </w:style>
  <w:style w:type="character" w:styleId="Subtielebenadrukking">
    <w:name w:val="Subtle Emphasis"/>
    <w:basedOn w:val="Standaardalinea-lettertype"/>
    <w:uiPriority w:val="19"/>
    <w:rPr>
      <w:i/>
      <w:iCs/>
      <w:color w:val="404040" w:themeColor="text1" w:themeTint="BF"/>
    </w:rPr>
  </w:style>
  <w:style w:type="paragraph" w:customStyle="1" w:styleId="Regelafstand15">
    <w:name w:val="Regelafstand 1.5"/>
    <w:basedOn w:val="Standaard"/>
    <w:uiPriority w:val="14"/>
  </w:style>
  <w:style w:type="paragraph" w:customStyle="1" w:styleId="Kleiner">
    <w:name w:val="Kleiner"/>
    <w:basedOn w:val="Standaard"/>
    <w:rPr>
      <w:sz w:val="14"/>
    </w:rPr>
  </w:style>
  <w:style w:type="paragraph" w:styleId="Lijstopsomteken2">
    <w:name w:val="List Bullet 2"/>
    <w:basedOn w:val="Standaard"/>
    <w:uiPriority w:val="99"/>
    <w:semiHidden/>
    <w:unhideWhenUsed/>
    <w:pPr>
      <w:numPr>
        <w:numId w:val="9"/>
      </w:numPr>
    </w:pPr>
  </w:style>
  <w:style w:type="character" w:customStyle="1" w:styleId="Kop6Char">
    <w:name w:val="Kop 6 Char"/>
    <w:basedOn w:val="Standaardalinea-lettertype"/>
    <w:link w:val="Kop6"/>
    <w:uiPriority w:val="9"/>
    <w:rPr>
      <w:rFonts w:ascii="Verdana" w:eastAsiaTheme="majorEastAsia" w:hAnsi="Verdana" w:cstheme="majorBidi"/>
      <w:bCs/>
      <w:color w:val="943634" w:themeColor="accent2" w:themeShade="BF"/>
      <w:sz w:val="17"/>
      <w:szCs w:val="17"/>
    </w:rPr>
  </w:style>
  <w:style w:type="character" w:customStyle="1" w:styleId="Kop7Char">
    <w:name w:val="Kop 7 Char"/>
    <w:basedOn w:val="Standaardalinea-lettertype"/>
    <w:link w:val="Kop7"/>
    <w:uiPriority w:val="9"/>
    <w:rPr>
      <w:rFonts w:ascii="Verdana" w:eastAsiaTheme="majorEastAsia" w:hAnsi="Verdana" w:cstheme="majorBidi"/>
      <w:bCs/>
      <w:color w:val="943634" w:themeColor="accent2" w:themeShade="BF"/>
      <w:sz w:val="17"/>
      <w:szCs w:val="17"/>
    </w:rPr>
  </w:style>
  <w:style w:type="character" w:customStyle="1" w:styleId="Kop8Char">
    <w:name w:val="Kop 8 Char"/>
    <w:basedOn w:val="Standaardalinea-lettertype"/>
    <w:link w:val="Kop8"/>
    <w:uiPriority w:val="9"/>
    <w:rPr>
      <w:rFonts w:ascii="Verdana" w:eastAsiaTheme="majorEastAsia" w:hAnsi="Verdana" w:cstheme="majorBidi"/>
      <w:bCs/>
      <w:color w:val="C0504D" w:themeColor="accent2"/>
      <w:sz w:val="17"/>
      <w:szCs w:val="17"/>
    </w:rPr>
  </w:style>
  <w:style w:type="character" w:customStyle="1" w:styleId="Kop9Char">
    <w:name w:val="Kop 9 Char"/>
    <w:basedOn w:val="Standaardalinea-lettertype"/>
    <w:link w:val="Kop9"/>
    <w:uiPriority w:val="9"/>
    <w:rPr>
      <w:rFonts w:ascii="Verdana" w:eastAsiaTheme="majorEastAsia" w:hAnsi="Verdana" w:cstheme="majorBidi"/>
      <w:bCs/>
      <w:color w:val="C0504D" w:themeColor="accent2"/>
      <w:sz w:val="17"/>
      <w:szCs w:val="17"/>
    </w:rPr>
  </w:style>
  <w:style w:type="character" w:customStyle="1" w:styleId="VoetnoottekstChar">
    <w:name w:val="Voetnoottekst Char"/>
    <w:basedOn w:val="Standaardalinea-lettertype"/>
    <w:link w:val="Voetnoottekst"/>
    <w:uiPriority w:val="99"/>
    <w:rPr>
      <w:rFonts w:ascii="Verdana" w:eastAsiaTheme="minorHAnsi" w:hAnsi="Verdana" w:cstheme="minorBidi"/>
      <w:sz w:val="14"/>
      <w:lang w:eastAsia="en-US"/>
    </w:rPr>
  </w:style>
  <w:style w:type="character" w:customStyle="1" w:styleId="OndertitelChar">
    <w:name w:val="Ondertitel Char"/>
    <w:basedOn w:val="Standaardalinea-lettertype"/>
    <w:link w:val="Ondertitel"/>
    <w:uiPriority w:val="11"/>
    <w:rPr>
      <w:rFonts w:asciiTheme="minorHAnsi" w:eastAsiaTheme="minorEastAsia" w:hAnsiTheme="minorHAnsi" w:cstheme="minorBidi"/>
      <w:color w:val="5A5A5A" w:themeColor="text1" w:themeTint="A5"/>
      <w:spacing w:val="15"/>
      <w:sz w:val="22"/>
      <w:szCs w:val="22"/>
      <w:lang w:eastAsia="en-US"/>
    </w:rPr>
  </w:style>
  <w:style w:type="paragraph" w:styleId="Citaat">
    <w:name w:val="Quote"/>
    <w:basedOn w:val="Standaard"/>
    <w:next w:val="Standaard"/>
    <w:link w:val="CitaatChar"/>
    <w:uiPriority w:val="29"/>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Pr>
      <w:rFonts w:ascii="Verdana" w:eastAsiaTheme="minorHAnsi" w:hAnsi="Verdana" w:cstheme="minorBidi"/>
      <w:i/>
      <w:iCs/>
      <w:color w:val="404040" w:themeColor="text1" w:themeTint="BF"/>
      <w:sz w:val="17"/>
      <w:szCs w:val="22"/>
      <w:lang w:eastAsia="en-US"/>
    </w:rPr>
  </w:style>
  <w:style w:type="paragraph" w:styleId="Duidelijkcitaat">
    <w:name w:val="Intense Quote"/>
    <w:basedOn w:val="Standaard"/>
    <w:next w:val="Standaard"/>
    <w:link w:val="Duidelijkcitaat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DuidelijkcitaatChar">
    <w:name w:val="Duidelijk citaat Char"/>
    <w:basedOn w:val="Standaardalinea-lettertype"/>
    <w:link w:val="Duidelijkcitaat"/>
    <w:uiPriority w:val="30"/>
    <w:rPr>
      <w:rFonts w:ascii="Verdana" w:eastAsiaTheme="minorHAnsi" w:hAnsi="Verdana" w:cstheme="minorBidi"/>
      <w:i/>
      <w:iCs/>
      <w:color w:val="4F81BD" w:themeColor="accent1"/>
      <w:sz w:val="17"/>
      <w:szCs w:val="22"/>
      <w:lang w:eastAsia="en-US"/>
    </w:rPr>
  </w:style>
  <w:style w:type="character" w:styleId="Intensievebenadrukking">
    <w:name w:val="Intense Emphasis"/>
    <w:basedOn w:val="Standaardalinea-lettertype"/>
    <w:qFormat/>
    <w:rPr>
      <w:i/>
      <w:iCs/>
      <w:color w:val="4F81BD" w:themeColor="accent1"/>
    </w:rPr>
  </w:style>
  <w:style w:type="character" w:styleId="Subtieleverwijzing">
    <w:name w:val="Subtle Reference"/>
    <w:basedOn w:val="Standaardalinea-lettertype"/>
    <w:uiPriority w:val="31"/>
    <w:rPr>
      <w:smallCaps/>
      <w:color w:val="5A5A5A" w:themeColor="text1" w:themeTint="A5"/>
    </w:rPr>
  </w:style>
  <w:style w:type="character" w:styleId="Intensieveverwijzing">
    <w:name w:val="Intense Reference"/>
    <w:basedOn w:val="Standaardalinea-lettertype"/>
    <w:uiPriority w:val="32"/>
    <w:rPr>
      <w:b/>
      <w:bCs/>
      <w:smallCaps/>
      <w:color w:val="4F81BD" w:themeColor="accent1"/>
      <w:spacing w:val="5"/>
    </w:rPr>
  </w:style>
  <w:style w:type="character" w:styleId="Titelvanboek">
    <w:name w:val="Book Title"/>
    <w:basedOn w:val="Standaardalinea-lettertype"/>
    <w:uiPriority w:val="33"/>
    <w:rPr>
      <w:b/>
      <w:bCs/>
      <w:i/>
      <w:iCs/>
      <w:spacing w:val="5"/>
    </w:rPr>
  </w:style>
  <w:style w:type="paragraph" w:styleId="Kopvaninhoudsopgave">
    <w:name w:val="TOC Heading"/>
    <w:basedOn w:val="Kop1"/>
    <w:next w:val="Standaard"/>
    <w:uiPriority w:val="39"/>
    <w:unhideWhenUsed/>
    <w:qFormat/>
    <w:pPr>
      <w:spacing w:before="480"/>
      <w:outlineLvl w:val="9"/>
    </w:pPr>
    <w:rPr>
      <w:b w:val="0"/>
      <w:caps/>
      <w:color w:val="365F91" w:themeColor="accent1" w:themeShade="BF"/>
      <w:sz w:val="28"/>
      <w:szCs w:val="28"/>
    </w:rPr>
  </w:style>
  <w:style w:type="paragraph" w:customStyle="1" w:styleId="Kleinvet">
    <w:name w:val="Klein vet"/>
    <w:basedOn w:val="Kleiner"/>
    <w:next w:val="Kleiner"/>
    <w:rPr>
      <w:b/>
    </w:rPr>
  </w:style>
  <w:style w:type="paragraph" w:customStyle="1" w:styleId="Vertrouwelijk">
    <w:name w:val="Vertrouwelijk"/>
    <w:basedOn w:val="Standaard"/>
    <w:next w:val="Standaard"/>
    <w:rPr>
      <w:b/>
      <w:caps/>
    </w:rPr>
  </w:style>
  <w:style w:type="character" w:customStyle="1" w:styleId="KoptekstChar">
    <w:name w:val="Koptekst Char"/>
    <w:basedOn w:val="Standaardalinea-lettertype"/>
    <w:link w:val="Koptekst"/>
    <w:uiPriority w:val="99"/>
    <w:rPr>
      <w:rFonts w:ascii="Verdana" w:eastAsiaTheme="minorHAnsi" w:hAnsi="Verdana" w:cstheme="minorBidi"/>
      <w:sz w:val="17"/>
      <w:szCs w:val="22"/>
      <w:lang w:eastAsia="en-US"/>
    </w:rPr>
  </w:style>
  <w:style w:type="character" w:customStyle="1" w:styleId="VoettekstChar">
    <w:name w:val="Voettekst Char"/>
    <w:basedOn w:val="Standaardalinea-lettertype"/>
    <w:link w:val="Voettekst"/>
    <w:uiPriority w:val="99"/>
    <w:rPr>
      <w:rFonts w:ascii="Verdana" w:eastAsiaTheme="minorHAnsi" w:hAnsi="Verdana" w:cstheme="minorBidi"/>
      <w:sz w:val="17"/>
      <w:szCs w:val="22"/>
      <w:lang w:eastAsia="en-US"/>
    </w:rPr>
  </w:style>
  <w:style w:type="paragraph" w:customStyle="1" w:styleId="Alineakop">
    <w:name w:val="Alineakop"/>
    <w:basedOn w:val="Standaard"/>
    <w:next w:val="Standaard"/>
    <w:link w:val="AlineakopChar"/>
    <w:uiPriority w:val="1"/>
    <w:qFormat/>
    <w:rPr>
      <w:b/>
      <w:noProof/>
    </w:rPr>
  </w:style>
  <w:style w:type="paragraph" w:customStyle="1" w:styleId="Opsomming1eniveau">
    <w:name w:val="Opsomming 1e niveau"/>
    <w:basedOn w:val="Standaard"/>
    <w:uiPriority w:val="1"/>
    <w:qFormat/>
    <w:pPr>
      <w:numPr>
        <w:numId w:val="10"/>
      </w:numPr>
    </w:pPr>
    <w:rPr>
      <w:noProof/>
    </w:rPr>
  </w:style>
  <w:style w:type="character" w:customStyle="1" w:styleId="AlineakopChar">
    <w:name w:val="Alineakop Char"/>
    <w:basedOn w:val="Standaardalinea-lettertype"/>
    <w:link w:val="Alineakop"/>
    <w:uiPriority w:val="1"/>
    <w:rPr>
      <w:rFonts w:ascii="Verdana" w:eastAsiaTheme="minorHAnsi" w:hAnsi="Verdana" w:cstheme="minorBidi"/>
      <w:b/>
      <w:noProof/>
      <w:sz w:val="17"/>
      <w:szCs w:val="22"/>
    </w:rPr>
  </w:style>
  <w:style w:type="paragraph" w:customStyle="1" w:styleId="Opsomming2eniveau">
    <w:name w:val="Opsomming 2e niveau"/>
    <w:basedOn w:val="Standaard"/>
    <w:uiPriority w:val="1"/>
    <w:qFormat/>
    <w:pPr>
      <w:numPr>
        <w:ilvl w:val="1"/>
        <w:numId w:val="10"/>
      </w:numPr>
    </w:pPr>
  </w:style>
  <w:style w:type="paragraph" w:customStyle="1" w:styleId="Toelichting">
    <w:name w:val="Toelichting"/>
    <w:basedOn w:val="Standaard"/>
    <w:next w:val="Standaard"/>
    <w:uiPriority w:val="1"/>
    <w:qFormat/>
    <w:pPr>
      <w:spacing w:line="170" w:lineRule="atLeast"/>
    </w:pPr>
    <w:rPr>
      <w:sz w:val="14"/>
    </w:rPr>
  </w:style>
  <w:style w:type="table" w:customStyle="1" w:styleId="Tabelraster1">
    <w:name w:val="Tabelraster1"/>
    <w:basedOn w:val="Standaardtabel"/>
    <w:next w:val="Tabelraster"/>
    <w:uiPriority w:val="39"/>
    <w:rPr>
      <w:rFonts w:ascii="Verdana" w:eastAsiaTheme="minorHAnsi" w:hAnsi="Verdana" w:cstheme="minorBidi"/>
      <w:sz w:val="17"/>
      <w:szCs w:val="17"/>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Pr>
      <w:color w:val="808080"/>
    </w:rPr>
  </w:style>
  <w:style w:type="paragraph" w:customStyle="1" w:styleId="DNBmarking">
    <w:name w:val="DNBmarking"/>
    <w:basedOn w:val="Standaard"/>
    <w:qFormat/>
    <w:rsid w:val="009E26BA"/>
    <w:rPr>
      <w:color w:val="ADADAD"/>
      <w:sz w:val="12"/>
      <w:szCs w:val="12"/>
    </w:rPr>
  </w:style>
  <w:style w:type="paragraph" w:customStyle="1" w:styleId="Koptekst1">
    <w:name w:val="Koptekst1"/>
    <w:basedOn w:val="Standaard"/>
    <w:qFormat/>
    <w:rsid w:val="00040F9B"/>
    <w:pPr>
      <w:framePr w:hSpace="142" w:wrap="around" w:vAnchor="page" w:hAnchor="text" w:x="7882" w:y="3290"/>
      <w:suppressOverlap/>
    </w:pPr>
    <w:rPr>
      <w:rFonts w:eastAsiaTheme="minorHAnsi" w:cstheme="minorBidi"/>
      <w:lang w:val="de-DE" w:eastAsia="en-US"/>
    </w:rPr>
  </w:style>
  <w:style w:type="paragraph" w:customStyle="1" w:styleId="FooterTekst">
    <w:name w:val="FooterTekst"/>
    <w:basedOn w:val="Standaard"/>
    <w:qFormat/>
    <w:rsid w:val="00040F9B"/>
    <w:pPr>
      <w:framePr w:hSpace="142" w:wrap="around" w:vAnchor="text" w:hAnchor="text" w:y="1"/>
      <w:suppressOverlap/>
    </w:pPr>
    <w:rPr>
      <w:rFonts w:eastAsiaTheme="minorHAnsi" w:cstheme="minorBidi"/>
      <w:sz w:val="14"/>
      <w:lang w:eastAsia="en-US"/>
    </w:rPr>
  </w:style>
  <w:style w:type="paragraph" w:customStyle="1" w:styleId="Voorblad205pt">
    <w:name w:val="Voorblad 20.5pt"/>
    <w:basedOn w:val="Standaard"/>
    <w:rsid w:val="00486260"/>
    <w:pPr>
      <w:spacing w:line="410" w:lineRule="exact"/>
    </w:pPr>
    <w:rPr>
      <w:rFonts w:asciiTheme="minorHAnsi" w:eastAsiaTheme="minorHAnsi" w:hAnsiTheme="minorHAnsi" w:cstheme="minorBidi"/>
      <w:bCs w:val="0"/>
      <w:color w:val="1226AA"/>
      <w:sz w:val="41"/>
      <w:szCs w:val="22"/>
      <w:lang w:eastAsia="en-US"/>
    </w:rPr>
  </w:style>
  <w:style w:type="paragraph" w:customStyle="1" w:styleId="Kopinhoudsopgave">
    <w:name w:val="Kop inhoudsopgave"/>
    <w:basedOn w:val="Kop1"/>
    <w:next w:val="Standaard"/>
    <w:qFormat/>
    <w:rsid w:val="009E26BA"/>
    <w:pPr>
      <w:pageBreakBefore/>
      <w:framePr w:w="9752" w:wrap="notBeside" w:vAnchor="text" w:hAnchor="text" w:y="-1672"/>
      <w:spacing w:before="0" w:after="200" w:line="680" w:lineRule="exact"/>
      <w:ind w:left="0" w:firstLine="0"/>
      <w:outlineLvl w:val="9"/>
    </w:pPr>
    <w:rPr>
      <w:b w:val="0"/>
      <w:color w:val="1226AA"/>
      <w:sz w:val="55"/>
      <w:szCs w:val="28"/>
      <w:lang w:eastAsia="en-US"/>
    </w:rPr>
  </w:style>
  <w:style w:type="paragraph" w:customStyle="1" w:styleId="Introtekst">
    <w:name w:val="Introtekst"/>
    <w:basedOn w:val="Standaard"/>
    <w:next w:val="Standaard"/>
    <w:qFormat/>
    <w:rsid w:val="009E26BA"/>
    <w:pPr>
      <w:spacing w:after="210" w:line="276" w:lineRule="atLeast"/>
    </w:pPr>
    <w:rPr>
      <w:rFonts w:eastAsiaTheme="minorHAnsi" w:cstheme="minorBidi"/>
      <w:bCs w:val="0"/>
      <w:color w:val="1226AA"/>
      <w:szCs w:val="22"/>
      <w:lang w:eastAsia="en-US"/>
    </w:rPr>
  </w:style>
  <w:style w:type="character" w:customStyle="1" w:styleId="BijschriftChar">
    <w:name w:val="Bijschrift Char"/>
    <w:basedOn w:val="Standaardalinea-lettertype"/>
    <w:link w:val="Bijschrift"/>
    <w:uiPriority w:val="35"/>
    <w:rsid w:val="00486260"/>
    <w:rPr>
      <w:rFonts w:ascii="Verdana" w:hAnsi="Verdana"/>
      <w:b/>
      <w:color w:val="943634" w:themeColor="accent2" w:themeShade="BF"/>
      <w:sz w:val="18"/>
      <w:szCs w:val="18"/>
    </w:rPr>
  </w:style>
  <w:style w:type="paragraph" w:customStyle="1" w:styleId="BoxDonkerkop">
    <w:name w:val="Box Donker kop"/>
    <w:basedOn w:val="Bijschrift"/>
    <w:next w:val="BoxDonkerstandaard"/>
    <w:link w:val="BoxDonkerkopChar"/>
    <w:qFormat/>
    <w:rsid w:val="009E26BA"/>
    <w:pPr>
      <w:shd w:val="clear" w:color="auto" w:fill="2D2166"/>
      <w:tabs>
        <w:tab w:val="left" w:pos="1191"/>
      </w:tabs>
      <w:spacing w:line="276" w:lineRule="atLeast"/>
      <w:outlineLvl w:val="8"/>
    </w:pPr>
    <w:rPr>
      <w:rFonts w:eastAsiaTheme="minorHAnsi" w:cstheme="minorBidi"/>
      <w:b w:val="0"/>
      <w:bCs/>
      <w:color w:val="FFFFFF" w:themeColor="background1"/>
      <w:sz w:val="23"/>
      <w:lang w:eastAsia="en-US"/>
    </w:rPr>
  </w:style>
  <w:style w:type="character" w:customStyle="1" w:styleId="BoxDonkerkopChar">
    <w:name w:val="Box Donker kop Char"/>
    <w:basedOn w:val="BijschriftChar"/>
    <w:link w:val="BoxDonkerkop"/>
    <w:rsid w:val="009E26BA"/>
    <w:rPr>
      <w:rFonts w:ascii="Verdana" w:eastAsiaTheme="minorHAnsi" w:hAnsi="Verdana" w:cstheme="minorBidi"/>
      <w:b w:val="0"/>
      <w:bCs/>
      <w:color w:val="FFFFFF" w:themeColor="background1"/>
      <w:sz w:val="23"/>
      <w:szCs w:val="18"/>
      <w:shd w:val="clear" w:color="auto" w:fill="2D2166"/>
      <w:lang w:eastAsia="en-US"/>
    </w:rPr>
  </w:style>
  <w:style w:type="paragraph" w:customStyle="1" w:styleId="BoxDonkerstandaard">
    <w:name w:val="Box Donker standaard"/>
    <w:basedOn w:val="Standaard"/>
    <w:link w:val="BoxDonkerstandaardChar"/>
    <w:qFormat/>
    <w:rsid w:val="009E26BA"/>
    <w:pPr>
      <w:shd w:val="clear" w:color="auto" w:fill="2D2166"/>
      <w:spacing w:line="276" w:lineRule="atLeast"/>
    </w:pPr>
    <w:rPr>
      <w:rFonts w:eastAsiaTheme="minorHAnsi" w:cstheme="minorBidi"/>
      <w:bCs w:val="0"/>
      <w:color w:val="FFFFFF" w:themeColor="background1"/>
      <w:szCs w:val="22"/>
      <w:lang w:eastAsia="en-US"/>
      <w14:textFill>
        <w14:solidFill>
          <w14:schemeClr w14:val="bg1">
            <w14:alpha w14:val="20000"/>
          </w14:schemeClr>
        </w14:solidFill>
      </w14:textFill>
    </w:rPr>
  </w:style>
  <w:style w:type="character" w:customStyle="1" w:styleId="BoxDonkerstandaardChar">
    <w:name w:val="Box Donker standaard Char"/>
    <w:basedOn w:val="Standaardalinea-lettertype"/>
    <w:link w:val="BoxDonkerstandaard"/>
    <w:rsid w:val="009E26BA"/>
    <w:rPr>
      <w:rFonts w:ascii="Verdana" w:eastAsiaTheme="minorHAnsi" w:hAnsi="Verdana" w:cstheme="minorBidi"/>
      <w:color w:val="FFFFFF" w:themeColor="background1"/>
      <w:sz w:val="17"/>
      <w:szCs w:val="22"/>
      <w:shd w:val="clear" w:color="auto" w:fill="2D2166"/>
      <w:lang w:eastAsia="en-US"/>
      <w14:textFill>
        <w14:solidFill>
          <w14:schemeClr w14:val="bg1">
            <w14:alpha w14:val="20000"/>
          </w14:schemeClr>
        </w14:solidFill>
      </w14:textFill>
    </w:rPr>
  </w:style>
  <w:style w:type="paragraph" w:customStyle="1" w:styleId="BoxLichtkop">
    <w:name w:val="Box Licht kop"/>
    <w:basedOn w:val="BoxDonkerkop"/>
    <w:next w:val="BoxLichtstandaard"/>
    <w:qFormat/>
    <w:rsid w:val="00486260"/>
    <w:pPr>
      <w:shd w:val="clear" w:color="auto" w:fill="8399AD"/>
    </w:pPr>
  </w:style>
  <w:style w:type="paragraph" w:customStyle="1" w:styleId="BoxLichtstandaard">
    <w:name w:val="Box Licht standaard"/>
    <w:basedOn w:val="BoxDonkerstandaard"/>
    <w:qFormat/>
    <w:rsid w:val="00486260"/>
    <w:pPr>
      <w:shd w:val="clear" w:color="auto" w:fill="8399AD"/>
    </w:pPr>
  </w:style>
  <w:style w:type="paragraph" w:customStyle="1" w:styleId="Hoofdstuk">
    <w:name w:val="Hoofdstuk"/>
    <w:basedOn w:val="Kopinhoudsopgave"/>
    <w:next w:val="Standaard"/>
    <w:qFormat/>
    <w:rsid w:val="009E26BA"/>
    <w:pPr>
      <w:framePr w:wrap="notBeside"/>
      <w:outlineLvl w:val="0"/>
    </w:pPr>
  </w:style>
  <w:style w:type="paragraph" w:customStyle="1" w:styleId="Kop">
    <w:name w:val="Kop"/>
    <w:basedOn w:val="Kop2"/>
    <w:next w:val="Standaard"/>
    <w:qFormat/>
    <w:rsid w:val="006327C2"/>
    <w:pPr>
      <w:spacing w:before="0" w:after="0" w:line="276" w:lineRule="atLeast"/>
      <w:ind w:left="0" w:firstLine="0"/>
    </w:pPr>
    <w:rPr>
      <w:b w:val="0"/>
      <w:bCs w:val="0"/>
      <w:color w:val="1226AA"/>
      <w:sz w:val="23"/>
      <w:lang w:eastAsia="en-US"/>
    </w:rPr>
  </w:style>
  <w:style w:type="paragraph" w:customStyle="1" w:styleId="Onderkop">
    <w:name w:val="Onderkop"/>
    <w:basedOn w:val="Kop3"/>
    <w:next w:val="Standaard"/>
    <w:qFormat/>
    <w:rsid w:val="009E26BA"/>
    <w:pPr>
      <w:spacing w:before="276" w:line="276" w:lineRule="atLeast"/>
      <w:ind w:left="0" w:firstLine="0"/>
    </w:pPr>
    <w:rPr>
      <w:color w:val="1226AA"/>
      <w:szCs w:val="22"/>
      <w:lang w:eastAsia="en-US"/>
    </w:rPr>
  </w:style>
  <w:style w:type="paragraph" w:customStyle="1" w:styleId="Genummerdekop">
    <w:name w:val="Genummerde kop"/>
    <w:basedOn w:val="Standaard"/>
    <w:link w:val="GenummerdekopChar"/>
    <w:qFormat/>
    <w:rsid w:val="006327C2"/>
    <w:pPr>
      <w:keepNext/>
      <w:keepLines/>
      <w:numPr>
        <w:ilvl w:val="1"/>
        <w:numId w:val="11"/>
      </w:numPr>
      <w:tabs>
        <w:tab w:val="num" w:pos="360"/>
      </w:tabs>
      <w:spacing w:line="276" w:lineRule="atLeast"/>
      <w:ind w:left="0" w:firstLine="0"/>
      <w:outlineLvl w:val="1"/>
    </w:pPr>
    <w:rPr>
      <w:bCs w:val="0"/>
      <w:color w:val="1226AA"/>
      <w:sz w:val="23"/>
      <w:szCs w:val="26"/>
      <w:lang w:eastAsia="en-US"/>
    </w:rPr>
  </w:style>
  <w:style w:type="paragraph" w:customStyle="1" w:styleId="Genummerdeonderkop">
    <w:name w:val="Genummerde onderkop"/>
    <w:basedOn w:val="Standaard"/>
    <w:link w:val="GenummerdeonderkopChar"/>
    <w:qFormat/>
    <w:rsid w:val="006327C2"/>
    <w:pPr>
      <w:keepNext/>
      <w:keepLines/>
      <w:numPr>
        <w:ilvl w:val="2"/>
        <w:numId w:val="11"/>
      </w:numPr>
      <w:tabs>
        <w:tab w:val="num" w:pos="360"/>
      </w:tabs>
      <w:spacing w:before="276" w:line="276" w:lineRule="atLeast"/>
      <w:ind w:left="0" w:firstLine="0"/>
      <w:outlineLvl w:val="2"/>
    </w:pPr>
    <w:rPr>
      <w:b/>
      <w:color w:val="1226AA"/>
      <w:szCs w:val="22"/>
      <w:lang w:eastAsia="en-US"/>
    </w:rPr>
  </w:style>
  <w:style w:type="character" w:customStyle="1" w:styleId="GenummerdekopChar">
    <w:name w:val="Genummerde kop Char"/>
    <w:basedOn w:val="Standaardalinea-lettertype"/>
    <w:link w:val="Genummerdekop"/>
    <w:rsid w:val="006327C2"/>
    <w:rPr>
      <w:rFonts w:ascii="Verdana" w:hAnsi="Verdana"/>
      <w:color w:val="1226AA"/>
      <w:sz w:val="23"/>
      <w:szCs w:val="26"/>
      <w:lang w:eastAsia="en-US"/>
    </w:rPr>
  </w:style>
  <w:style w:type="paragraph" w:customStyle="1" w:styleId="Plattetekstmetvoetnoot">
    <w:name w:val="Platte tekst met voetnoot"/>
    <w:basedOn w:val="Standaard"/>
    <w:link w:val="PlattetekstmetvoetnootChar"/>
    <w:qFormat/>
    <w:rsid w:val="006327C2"/>
    <w:pPr>
      <w:spacing w:line="276" w:lineRule="atLeast"/>
    </w:pPr>
    <w:rPr>
      <w:rFonts w:eastAsia="Verdana"/>
      <w:bCs w:val="0"/>
      <w:szCs w:val="22"/>
      <w:lang w:eastAsia="en-US"/>
    </w:rPr>
  </w:style>
  <w:style w:type="character" w:customStyle="1" w:styleId="GenummerdeonderkopChar">
    <w:name w:val="Genummerde onderkop Char"/>
    <w:basedOn w:val="Standaardalinea-lettertype"/>
    <w:link w:val="Genummerdeonderkop"/>
    <w:rsid w:val="006327C2"/>
    <w:rPr>
      <w:rFonts w:ascii="Verdana" w:hAnsi="Verdana"/>
      <w:b/>
      <w:bCs/>
      <w:color w:val="1226AA"/>
      <w:sz w:val="17"/>
      <w:szCs w:val="22"/>
      <w:lang w:eastAsia="en-US"/>
    </w:rPr>
  </w:style>
  <w:style w:type="paragraph" w:customStyle="1" w:styleId="Tabelkop">
    <w:name w:val="Tabelkop"/>
    <w:basedOn w:val="Standaard"/>
    <w:link w:val="TabelkopChar"/>
    <w:qFormat/>
    <w:rsid w:val="006327C2"/>
    <w:pPr>
      <w:tabs>
        <w:tab w:val="left" w:pos="1361"/>
      </w:tabs>
      <w:spacing w:line="276" w:lineRule="atLeast"/>
    </w:pPr>
    <w:rPr>
      <w:rFonts w:eastAsia="Verdana"/>
      <w:color w:val="1226AA"/>
      <w:sz w:val="23"/>
      <w:szCs w:val="18"/>
      <w:lang w:eastAsia="en-US"/>
    </w:rPr>
  </w:style>
  <w:style w:type="character" w:customStyle="1" w:styleId="PlattetekstmetvoetnootChar">
    <w:name w:val="Platte tekst met voetnoot Char"/>
    <w:basedOn w:val="Standaardalinea-lettertype"/>
    <w:link w:val="Plattetekstmetvoetnoot"/>
    <w:rsid w:val="006327C2"/>
    <w:rPr>
      <w:rFonts w:ascii="Verdana" w:eastAsia="Verdana" w:hAnsi="Verdana"/>
      <w:sz w:val="17"/>
      <w:szCs w:val="22"/>
      <w:lang w:eastAsia="en-US"/>
    </w:rPr>
  </w:style>
  <w:style w:type="paragraph" w:customStyle="1" w:styleId="Voetnoot">
    <w:name w:val="Voetnoot"/>
    <w:basedOn w:val="Voetnoottekst"/>
    <w:link w:val="VoetnootChar"/>
    <w:qFormat/>
    <w:rsid w:val="006327C2"/>
  </w:style>
  <w:style w:type="character" w:customStyle="1" w:styleId="TabelkopChar">
    <w:name w:val="Tabelkop Char"/>
    <w:basedOn w:val="Standaardalinea-lettertype"/>
    <w:link w:val="Tabelkop"/>
    <w:rsid w:val="006327C2"/>
    <w:rPr>
      <w:rFonts w:ascii="Verdana" w:eastAsia="Verdana" w:hAnsi="Verdana"/>
      <w:bCs/>
      <w:color w:val="1226AA"/>
      <w:sz w:val="23"/>
      <w:szCs w:val="18"/>
      <w:lang w:eastAsia="en-US"/>
    </w:rPr>
  </w:style>
  <w:style w:type="character" w:customStyle="1" w:styleId="VoetnootChar">
    <w:name w:val="Voetnoot Char"/>
    <w:basedOn w:val="VoetnoottekstChar"/>
    <w:link w:val="Voetnoot"/>
    <w:rsid w:val="006327C2"/>
    <w:rPr>
      <w:rFonts w:ascii="Verdana" w:eastAsiaTheme="minorHAnsi" w:hAnsi="Verdana" w:cstheme="minorBidi"/>
      <w:bCs/>
      <w:sz w:val="14"/>
      <w:lang w:eastAsia="en-US"/>
    </w:rPr>
  </w:style>
  <w:style w:type="paragraph" w:customStyle="1" w:styleId="Genummerhoofdstuk">
    <w:name w:val="Genummer hoofdstuk"/>
    <w:basedOn w:val="Standaard"/>
    <w:qFormat/>
    <w:rsid w:val="00113515"/>
    <w:pPr>
      <w:keepNext/>
      <w:keepLines/>
      <w:pageBreakBefore/>
      <w:framePr w:w="9752" w:wrap="notBeside" w:vAnchor="text" w:hAnchor="text" w:y="-1672"/>
      <w:numPr>
        <w:numId w:val="11"/>
      </w:numPr>
      <w:tabs>
        <w:tab w:val="num" w:pos="360"/>
      </w:tabs>
      <w:spacing w:after="200" w:line="680" w:lineRule="exact"/>
      <w:ind w:left="0" w:firstLine="0"/>
      <w:outlineLvl w:val="0"/>
    </w:pPr>
    <w:rPr>
      <w:color w:val="1226AA"/>
      <w:sz w:val="55"/>
      <w:szCs w:val="28"/>
      <w:lang w:eastAsia="en-US"/>
    </w:rPr>
  </w:style>
  <w:style w:type="character" w:styleId="Verwijzingopmerking">
    <w:name w:val="annotation reference"/>
    <w:basedOn w:val="Standaardalinea-lettertype"/>
    <w:uiPriority w:val="99"/>
    <w:semiHidden/>
    <w:unhideWhenUsed/>
    <w:rsid w:val="0078122A"/>
    <w:rPr>
      <w:sz w:val="16"/>
      <w:szCs w:val="16"/>
    </w:rPr>
  </w:style>
  <w:style w:type="paragraph" w:styleId="Onderwerpvanopmerking">
    <w:name w:val="annotation subject"/>
    <w:basedOn w:val="Tekstopmerking"/>
    <w:next w:val="Tekstopmerking"/>
    <w:link w:val="OnderwerpvanopmerkingChar"/>
    <w:uiPriority w:val="99"/>
    <w:semiHidden/>
    <w:unhideWhenUsed/>
    <w:rsid w:val="0078122A"/>
    <w:rPr>
      <w:b/>
      <w:sz w:val="20"/>
      <w:szCs w:val="20"/>
    </w:rPr>
  </w:style>
  <w:style w:type="character" w:customStyle="1" w:styleId="OnderwerpvanopmerkingChar">
    <w:name w:val="Onderwerp van opmerking Char"/>
    <w:basedOn w:val="TekstopmerkingChar"/>
    <w:link w:val="Onderwerpvanopmerking"/>
    <w:uiPriority w:val="99"/>
    <w:semiHidden/>
    <w:rsid w:val="0078122A"/>
    <w:rPr>
      <w:rFonts w:ascii="Verdana" w:hAnsi="Verdana"/>
      <w:b/>
      <w:bCs/>
      <w:sz w:val="22"/>
      <w:szCs w:val="24"/>
      <w:lang w:eastAsia="en-US"/>
    </w:rPr>
  </w:style>
  <w:style w:type="character" w:styleId="Onopgelostemelding">
    <w:name w:val="Unresolved Mention"/>
    <w:basedOn w:val="Standaardalinea-lettertype"/>
    <w:uiPriority w:val="99"/>
    <w:semiHidden/>
    <w:unhideWhenUsed/>
    <w:rsid w:val="00E23D4D"/>
    <w:rPr>
      <w:color w:val="605E5C"/>
      <w:shd w:val="clear" w:color="auto" w:fill="E1DFDD"/>
    </w:rPr>
  </w:style>
  <w:style w:type="character" w:styleId="Vermelding">
    <w:name w:val="Mention"/>
    <w:basedOn w:val="Standaardalinea-lettertype"/>
    <w:uiPriority w:val="99"/>
    <w:unhideWhenUsed/>
    <w:rsid w:val="006D43A0"/>
    <w:rPr>
      <w:color w:val="2B579A"/>
      <w:shd w:val="clear" w:color="auto" w:fill="E1DFDD"/>
    </w:rPr>
  </w:style>
  <w:style w:type="paragraph" w:styleId="Revisie">
    <w:name w:val="Revision"/>
    <w:hidden/>
    <w:uiPriority w:val="99"/>
    <w:semiHidden/>
    <w:rsid w:val="008C349C"/>
    <w:rPr>
      <w:rFonts w:ascii="Verdana" w:hAnsi="Verdana"/>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257554">
      <w:bodyDiv w:val="1"/>
      <w:marLeft w:val="0"/>
      <w:marRight w:val="0"/>
      <w:marTop w:val="0"/>
      <w:marBottom w:val="0"/>
      <w:divBdr>
        <w:top w:val="none" w:sz="0" w:space="0" w:color="auto"/>
        <w:left w:val="none" w:sz="0" w:space="0" w:color="auto"/>
        <w:bottom w:val="none" w:sz="0" w:space="0" w:color="auto"/>
        <w:right w:val="none" w:sz="0" w:space="0" w:color="auto"/>
      </w:divBdr>
      <w:divsChild>
        <w:div w:id="687564177">
          <w:marLeft w:val="0"/>
          <w:marRight w:val="0"/>
          <w:marTop w:val="0"/>
          <w:marBottom w:val="0"/>
          <w:divBdr>
            <w:top w:val="none" w:sz="0" w:space="0" w:color="auto"/>
            <w:left w:val="none" w:sz="0" w:space="0" w:color="auto"/>
            <w:bottom w:val="none" w:sz="0" w:space="0" w:color="auto"/>
            <w:right w:val="none" w:sz="0" w:space="0" w:color="auto"/>
          </w:divBdr>
        </w:div>
        <w:div w:id="952974924">
          <w:marLeft w:val="0"/>
          <w:marRight w:val="0"/>
          <w:marTop w:val="0"/>
          <w:marBottom w:val="0"/>
          <w:divBdr>
            <w:top w:val="none" w:sz="0" w:space="0" w:color="auto"/>
            <w:left w:val="none" w:sz="0" w:space="0" w:color="auto"/>
            <w:bottom w:val="none" w:sz="0" w:space="0" w:color="auto"/>
            <w:right w:val="none" w:sz="0" w:space="0" w:color="auto"/>
          </w:divBdr>
          <w:divsChild>
            <w:div w:id="705565028">
              <w:marLeft w:val="0"/>
              <w:marRight w:val="0"/>
              <w:marTop w:val="30"/>
              <w:marBottom w:val="30"/>
              <w:divBdr>
                <w:top w:val="none" w:sz="0" w:space="0" w:color="auto"/>
                <w:left w:val="none" w:sz="0" w:space="0" w:color="auto"/>
                <w:bottom w:val="none" w:sz="0" w:space="0" w:color="auto"/>
                <w:right w:val="none" w:sz="0" w:space="0" w:color="auto"/>
              </w:divBdr>
              <w:divsChild>
                <w:div w:id="1599170813">
                  <w:marLeft w:val="0"/>
                  <w:marRight w:val="0"/>
                  <w:marTop w:val="0"/>
                  <w:marBottom w:val="0"/>
                  <w:divBdr>
                    <w:top w:val="none" w:sz="0" w:space="0" w:color="auto"/>
                    <w:left w:val="none" w:sz="0" w:space="0" w:color="auto"/>
                    <w:bottom w:val="none" w:sz="0" w:space="0" w:color="auto"/>
                    <w:right w:val="none" w:sz="0" w:space="0" w:color="auto"/>
                  </w:divBdr>
                  <w:divsChild>
                    <w:div w:id="461508381">
                      <w:marLeft w:val="0"/>
                      <w:marRight w:val="0"/>
                      <w:marTop w:val="0"/>
                      <w:marBottom w:val="0"/>
                      <w:divBdr>
                        <w:top w:val="none" w:sz="0" w:space="0" w:color="auto"/>
                        <w:left w:val="none" w:sz="0" w:space="0" w:color="auto"/>
                        <w:bottom w:val="none" w:sz="0" w:space="0" w:color="auto"/>
                        <w:right w:val="none" w:sz="0" w:space="0" w:color="auto"/>
                      </w:divBdr>
                    </w:div>
                  </w:divsChild>
                </w:div>
                <w:div w:id="2050648216">
                  <w:marLeft w:val="0"/>
                  <w:marRight w:val="0"/>
                  <w:marTop w:val="0"/>
                  <w:marBottom w:val="0"/>
                  <w:divBdr>
                    <w:top w:val="none" w:sz="0" w:space="0" w:color="auto"/>
                    <w:left w:val="none" w:sz="0" w:space="0" w:color="auto"/>
                    <w:bottom w:val="none" w:sz="0" w:space="0" w:color="auto"/>
                    <w:right w:val="none" w:sz="0" w:space="0" w:color="auto"/>
                  </w:divBdr>
                  <w:divsChild>
                    <w:div w:id="1315260351">
                      <w:marLeft w:val="0"/>
                      <w:marRight w:val="0"/>
                      <w:marTop w:val="0"/>
                      <w:marBottom w:val="0"/>
                      <w:divBdr>
                        <w:top w:val="none" w:sz="0" w:space="0" w:color="auto"/>
                        <w:left w:val="none" w:sz="0" w:space="0" w:color="auto"/>
                        <w:bottom w:val="none" w:sz="0" w:space="0" w:color="auto"/>
                        <w:right w:val="none" w:sz="0" w:space="0" w:color="auto"/>
                      </w:divBdr>
                    </w:div>
                  </w:divsChild>
                </w:div>
                <w:div w:id="139157164">
                  <w:marLeft w:val="0"/>
                  <w:marRight w:val="0"/>
                  <w:marTop w:val="0"/>
                  <w:marBottom w:val="0"/>
                  <w:divBdr>
                    <w:top w:val="none" w:sz="0" w:space="0" w:color="auto"/>
                    <w:left w:val="none" w:sz="0" w:space="0" w:color="auto"/>
                    <w:bottom w:val="none" w:sz="0" w:space="0" w:color="auto"/>
                    <w:right w:val="none" w:sz="0" w:space="0" w:color="auto"/>
                  </w:divBdr>
                  <w:divsChild>
                    <w:div w:id="1026911079">
                      <w:marLeft w:val="0"/>
                      <w:marRight w:val="0"/>
                      <w:marTop w:val="0"/>
                      <w:marBottom w:val="0"/>
                      <w:divBdr>
                        <w:top w:val="none" w:sz="0" w:space="0" w:color="auto"/>
                        <w:left w:val="none" w:sz="0" w:space="0" w:color="auto"/>
                        <w:bottom w:val="none" w:sz="0" w:space="0" w:color="auto"/>
                        <w:right w:val="none" w:sz="0" w:space="0" w:color="auto"/>
                      </w:divBdr>
                    </w:div>
                  </w:divsChild>
                </w:div>
                <w:div w:id="372312849">
                  <w:marLeft w:val="0"/>
                  <w:marRight w:val="0"/>
                  <w:marTop w:val="0"/>
                  <w:marBottom w:val="0"/>
                  <w:divBdr>
                    <w:top w:val="none" w:sz="0" w:space="0" w:color="auto"/>
                    <w:left w:val="none" w:sz="0" w:space="0" w:color="auto"/>
                    <w:bottom w:val="none" w:sz="0" w:space="0" w:color="auto"/>
                    <w:right w:val="none" w:sz="0" w:space="0" w:color="auto"/>
                  </w:divBdr>
                  <w:divsChild>
                    <w:div w:id="395057484">
                      <w:marLeft w:val="0"/>
                      <w:marRight w:val="0"/>
                      <w:marTop w:val="0"/>
                      <w:marBottom w:val="0"/>
                      <w:divBdr>
                        <w:top w:val="none" w:sz="0" w:space="0" w:color="auto"/>
                        <w:left w:val="none" w:sz="0" w:space="0" w:color="auto"/>
                        <w:bottom w:val="none" w:sz="0" w:space="0" w:color="auto"/>
                        <w:right w:val="none" w:sz="0" w:space="0" w:color="auto"/>
                      </w:divBdr>
                    </w:div>
                  </w:divsChild>
                </w:div>
                <w:div w:id="1121193880">
                  <w:marLeft w:val="0"/>
                  <w:marRight w:val="0"/>
                  <w:marTop w:val="0"/>
                  <w:marBottom w:val="0"/>
                  <w:divBdr>
                    <w:top w:val="none" w:sz="0" w:space="0" w:color="auto"/>
                    <w:left w:val="none" w:sz="0" w:space="0" w:color="auto"/>
                    <w:bottom w:val="none" w:sz="0" w:space="0" w:color="auto"/>
                    <w:right w:val="none" w:sz="0" w:space="0" w:color="auto"/>
                  </w:divBdr>
                  <w:divsChild>
                    <w:div w:id="553467797">
                      <w:marLeft w:val="0"/>
                      <w:marRight w:val="0"/>
                      <w:marTop w:val="0"/>
                      <w:marBottom w:val="0"/>
                      <w:divBdr>
                        <w:top w:val="none" w:sz="0" w:space="0" w:color="auto"/>
                        <w:left w:val="none" w:sz="0" w:space="0" w:color="auto"/>
                        <w:bottom w:val="none" w:sz="0" w:space="0" w:color="auto"/>
                        <w:right w:val="none" w:sz="0" w:space="0" w:color="auto"/>
                      </w:divBdr>
                    </w:div>
                  </w:divsChild>
                </w:div>
                <w:div w:id="1941258470">
                  <w:marLeft w:val="0"/>
                  <w:marRight w:val="0"/>
                  <w:marTop w:val="0"/>
                  <w:marBottom w:val="0"/>
                  <w:divBdr>
                    <w:top w:val="none" w:sz="0" w:space="0" w:color="auto"/>
                    <w:left w:val="none" w:sz="0" w:space="0" w:color="auto"/>
                    <w:bottom w:val="none" w:sz="0" w:space="0" w:color="auto"/>
                    <w:right w:val="none" w:sz="0" w:space="0" w:color="auto"/>
                  </w:divBdr>
                  <w:divsChild>
                    <w:div w:id="1263997809">
                      <w:marLeft w:val="0"/>
                      <w:marRight w:val="0"/>
                      <w:marTop w:val="0"/>
                      <w:marBottom w:val="0"/>
                      <w:divBdr>
                        <w:top w:val="none" w:sz="0" w:space="0" w:color="auto"/>
                        <w:left w:val="none" w:sz="0" w:space="0" w:color="auto"/>
                        <w:bottom w:val="none" w:sz="0" w:space="0" w:color="auto"/>
                        <w:right w:val="none" w:sz="0" w:space="0" w:color="auto"/>
                      </w:divBdr>
                    </w:div>
                  </w:divsChild>
                </w:div>
                <w:div w:id="1115372433">
                  <w:marLeft w:val="0"/>
                  <w:marRight w:val="0"/>
                  <w:marTop w:val="0"/>
                  <w:marBottom w:val="0"/>
                  <w:divBdr>
                    <w:top w:val="none" w:sz="0" w:space="0" w:color="auto"/>
                    <w:left w:val="none" w:sz="0" w:space="0" w:color="auto"/>
                    <w:bottom w:val="none" w:sz="0" w:space="0" w:color="auto"/>
                    <w:right w:val="none" w:sz="0" w:space="0" w:color="auto"/>
                  </w:divBdr>
                  <w:divsChild>
                    <w:div w:id="1649900835">
                      <w:marLeft w:val="0"/>
                      <w:marRight w:val="0"/>
                      <w:marTop w:val="0"/>
                      <w:marBottom w:val="0"/>
                      <w:divBdr>
                        <w:top w:val="none" w:sz="0" w:space="0" w:color="auto"/>
                        <w:left w:val="none" w:sz="0" w:space="0" w:color="auto"/>
                        <w:bottom w:val="none" w:sz="0" w:space="0" w:color="auto"/>
                        <w:right w:val="none" w:sz="0" w:space="0" w:color="auto"/>
                      </w:divBdr>
                    </w:div>
                  </w:divsChild>
                </w:div>
                <w:div w:id="2058043013">
                  <w:marLeft w:val="0"/>
                  <w:marRight w:val="0"/>
                  <w:marTop w:val="0"/>
                  <w:marBottom w:val="0"/>
                  <w:divBdr>
                    <w:top w:val="none" w:sz="0" w:space="0" w:color="auto"/>
                    <w:left w:val="none" w:sz="0" w:space="0" w:color="auto"/>
                    <w:bottom w:val="none" w:sz="0" w:space="0" w:color="auto"/>
                    <w:right w:val="none" w:sz="0" w:space="0" w:color="auto"/>
                  </w:divBdr>
                  <w:divsChild>
                    <w:div w:id="1377508207">
                      <w:marLeft w:val="0"/>
                      <w:marRight w:val="0"/>
                      <w:marTop w:val="0"/>
                      <w:marBottom w:val="0"/>
                      <w:divBdr>
                        <w:top w:val="none" w:sz="0" w:space="0" w:color="auto"/>
                        <w:left w:val="none" w:sz="0" w:space="0" w:color="auto"/>
                        <w:bottom w:val="none" w:sz="0" w:space="0" w:color="auto"/>
                        <w:right w:val="none" w:sz="0" w:space="0" w:color="auto"/>
                      </w:divBdr>
                    </w:div>
                  </w:divsChild>
                </w:div>
                <w:div w:id="1936547757">
                  <w:marLeft w:val="0"/>
                  <w:marRight w:val="0"/>
                  <w:marTop w:val="0"/>
                  <w:marBottom w:val="0"/>
                  <w:divBdr>
                    <w:top w:val="none" w:sz="0" w:space="0" w:color="auto"/>
                    <w:left w:val="none" w:sz="0" w:space="0" w:color="auto"/>
                    <w:bottom w:val="none" w:sz="0" w:space="0" w:color="auto"/>
                    <w:right w:val="none" w:sz="0" w:space="0" w:color="auto"/>
                  </w:divBdr>
                  <w:divsChild>
                    <w:div w:id="550265706">
                      <w:marLeft w:val="0"/>
                      <w:marRight w:val="0"/>
                      <w:marTop w:val="0"/>
                      <w:marBottom w:val="0"/>
                      <w:divBdr>
                        <w:top w:val="none" w:sz="0" w:space="0" w:color="auto"/>
                        <w:left w:val="none" w:sz="0" w:space="0" w:color="auto"/>
                        <w:bottom w:val="none" w:sz="0" w:space="0" w:color="auto"/>
                        <w:right w:val="none" w:sz="0" w:space="0" w:color="auto"/>
                      </w:divBdr>
                    </w:div>
                  </w:divsChild>
                </w:div>
                <w:div w:id="39061945">
                  <w:marLeft w:val="0"/>
                  <w:marRight w:val="0"/>
                  <w:marTop w:val="0"/>
                  <w:marBottom w:val="0"/>
                  <w:divBdr>
                    <w:top w:val="none" w:sz="0" w:space="0" w:color="auto"/>
                    <w:left w:val="none" w:sz="0" w:space="0" w:color="auto"/>
                    <w:bottom w:val="none" w:sz="0" w:space="0" w:color="auto"/>
                    <w:right w:val="none" w:sz="0" w:space="0" w:color="auto"/>
                  </w:divBdr>
                  <w:divsChild>
                    <w:div w:id="86735200">
                      <w:marLeft w:val="0"/>
                      <w:marRight w:val="0"/>
                      <w:marTop w:val="0"/>
                      <w:marBottom w:val="0"/>
                      <w:divBdr>
                        <w:top w:val="none" w:sz="0" w:space="0" w:color="auto"/>
                        <w:left w:val="none" w:sz="0" w:space="0" w:color="auto"/>
                        <w:bottom w:val="none" w:sz="0" w:space="0" w:color="auto"/>
                        <w:right w:val="none" w:sz="0" w:space="0" w:color="auto"/>
                      </w:divBdr>
                    </w:div>
                  </w:divsChild>
                </w:div>
                <w:div w:id="1874072371">
                  <w:marLeft w:val="0"/>
                  <w:marRight w:val="0"/>
                  <w:marTop w:val="0"/>
                  <w:marBottom w:val="0"/>
                  <w:divBdr>
                    <w:top w:val="none" w:sz="0" w:space="0" w:color="auto"/>
                    <w:left w:val="none" w:sz="0" w:space="0" w:color="auto"/>
                    <w:bottom w:val="none" w:sz="0" w:space="0" w:color="auto"/>
                    <w:right w:val="none" w:sz="0" w:space="0" w:color="auto"/>
                  </w:divBdr>
                  <w:divsChild>
                    <w:div w:id="42096652">
                      <w:marLeft w:val="0"/>
                      <w:marRight w:val="0"/>
                      <w:marTop w:val="0"/>
                      <w:marBottom w:val="0"/>
                      <w:divBdr>
                        <w:top w:val="none" w:sz="0" w:space="0" w:color="auto"/>
                        <w:left w:val="none" w:sz="0" w:space="0" w:color="auto"/>
                        <w:bottom w:val="none" w:sz="0" w:space="0" w:color="auto"/>
                        <w:right w:val="none" w:sz="0" w:space="0" w:color="auto"/>
                      </w:divBdr>
                    </w:div>
                  </w:divsChild>
                </w:div>
                <w:div w:id="1150826502">
                  <w:marLeft w:val="0"/>
                  <w:marRight w:val="0"/>
                  <w:marTop w:val="0"/>
                  <w:marBottom w:val="0"/>
                  <w:divBdr>
                    <w:top w:val="none" w:sz="0" w:space="0" w:color="auto"/>
                    <w:left w:val="none" w:sz="0" w:space="0" w:color="auto"/>
                    <w:bottom w:val="none" w:sz="0" w:space="0" w:color="auto"/>
                    <w:right w:val="none" w:sz="0" w:space="0" w:color="auto"/>
                  </w:divBdr>
                  <w:divsChild>
                    <w:div w:id="605819180">
                      <w:marLeft w:val="0"/>
                      <w:marRight w:val="0"/>
                      <w:marTop w:val="0"/>
                      <w:marBottom w:val="0"/>
                      <w:divBdr>
                        <w:top w:val="none" w:sz="0" w:space="0" w:color="auto"/>
                        <w:left w:val="none" w:sz="0" w:space="0" w:color="auto"/>
                        <w:bottom w:val="none" w:sz="0" w:space="0" w:color="auto"/>
                        <w:right w:val="none" w:sz="0" w:space="0" w:color="auto"/>
                      </w:divBdr>
                    </w:div>
                  </w:divsChild>
                </w:div>
                <w:div w:id="865368310">
                  <w:marLeft w:val="0"/>
                  <w:marRight w:val="0"/>
                  <w:marTop w:val="0"/>
                  <w:marBottom w:val="0"/>
                  <w:divBdr>
                    <w:top w:val="none" w:sz="0" w:space="0" w:color="auto"/>
                    <w:left w:val="none" w:sz="0" w:space="0" w:color="auto"/>
                    <w:bottom w:val="none" w:sz="0" w:space="0" w:color="auto"/>
                    <w:right w:val="none" w:sz="0" w:space="0" w:color="auto"/>
                  </w:divBdr>
                  <w:divsChild>
                    <w:div w:id="1472164199">
                      <w:marLeft w:val="0"/>
                      <w:marRight w:val="0"/>
                      <w:marTop w:val="0"/>
                      <w:marBottom w:val="0"/>
                      <w:divBdr>
                        <w:top w:val="none" w:sz="0" w:space="0" w:color="auto"/>
                        <w:left w:val="none" w:sz="0" w:space="0" w:color="auto"/>
                        <w:bottom w:val="none" w:sz="0" w:space="0" w:color="auto"/>
                        <w:right w:val="none" w:sz="0" w:space="0" w:color="auto"/>
                      </w:divBdr>
                    </w:div>
                  </w:divsChild>
                </w:div>
                <w:div w:id="297344863">
                  <w:marLeft w:val="0"/>
                  <w:marRight w:val="0"/>
                  <w:marTop w:val="0"/>
                  <w:marBottom w:val="0"/>
                  <w:divBdr>
                    <w:top w:val="none" w:sz="0" w:space="0" w:color="auto"/>
                    <w:left w:val="none" w:sz="0" w:space="0" w:color="auto"/>
                    <w:bottom w:val="none" w:sz="0" w:space="0" w:color="auto"/>
                    <w:right w:val="none" w:sz="0" w:space="0" w:color="auto"/>
                  </w:divBdr>
                  <w:divsChild>
                    <w:div w:id="757872781">
                      <w:marLeft w:val="0"/>
                      <w:marRight w:val="0"/>
                      <w:marTop w:val="0"/>
                      <w:marBottom w:val="0"/>
                      <w:divBdr>
                        <w:top w:val="none" w:sz="0" w:space="0" w:color="auto"/>
                        <w:left w:val="none" w:sz="0" w:space="0" w:color="auto"/>
                        <w:bottom w:val="none" w:sz="0" w:space="0" w:color="auto"/>
                        <w:right w:val="none" w:sz="0" w:space="0" w:color="auto"/>
                      </w:divBdr>
                    </w:div>
                  </w:divsChild>
                </w:div>
                <w:div w:id="829440029">
                  <w:marLeft w:val="0"/>
                  <w:marRight w:val="0"/>
                  <w:marTop w:val="0"/>
                  <w:marBottom w:val="0"/>
                  <w:divBdr>
                    <w:top w:val="none" w:sz="0" w:space="0" w:color="auto"/>
                    <w:left w:val="none" w:sz="0" w:space="0" w:color="auto"/>
                    <w:bottom w:val="none" w:sz="0" w:space="0" w:color="auto"/>
                    <w:right w:val="none" w:sz="0" w:space="0" w:color="auto"/>
                  </w:divBdr>
                  <w:divsChild>
                    <w:div w:id="96869332">
                      <w:marLeft w:val="0"/>
                      <w:marRight w:val="0"/>
                      <w:marTop w:val="0"/>
                      <w:marBottom w:val="0"/>
                      <w:divBdr>
                        <w:top w:val="none" w:sz="0" w:space="0" w:color="auto"/>
                        <w:left w:val="none" w:sz="0" w:space="0" w:color="auto"/>
                        <w:bottom w:val="none" w:sz="0" w:space="0" w:color="auto"/>
                        <w:right w:val="none" w:sz="0" w:space="0" w:color="auto"/>
                      </w:divBdr>
                    </w:div>
                  </w:divsChild>
                </w:div>
                <w:div w:id="226035933">
                  <w:marLeft w:val="0"/>
                  <w:marRight w:val="0"/>
                  <w:marTop w:val="0"/>
                  <w:marBottom w:val="0"/>
                  <w:divBdr>
                    <w:top w:val="none" w:sz="0" w:space="0" w:color="auto"/>
                    <w:left w:val="none" w:sz="0" w:space="0" w:color="auto"/>
                    <w:bottom w:val="none" w:sz="0" w:space="0" w:color="auto"/>
                    <w:right w:val="none" w:sz="0" w:space="0" w:color="auto"/>
                  </w:divBdr>
                  <w:divsChild>
                    <w:div w:id="779839736">
                      <w:marLeft w:val="0"/>
                      <w:marRight w:val="0"/>
                      <w:marTop w:val="0"/>
                      <w:marBottom w:val="0"/>
                      <w:divBdr>
                        <w:top w:val="none" w:sz="0" w:space="0" w:color="auto"/>
                        <w:left w:val="none" w:sz="0" w:space="0" w:color="auto"/>
                        <w:bottom w:val="none" w:sz="0" w:space="0" w:color="auto"/>
                        <w:right w:val="none" w:sz="0" w:space="0" w:color="auto"/>
                      </w:divBdr>
                    </w:div>
                  </w:divsChild>
                </w:div>
                <w:div w:id="1898198059">
                  <w:marLeft w:val="0"/>
                  <w:marRight w:val="0"/>
                  <w:marTop w:val="0"/>
                  <w:marBottom w:val="0"/>
                  <w:divBdr>
                    <w:top w:val="none" w:sz="0" w:space="0" w:color="auto"/>
                    <w:left w:val="none" w:sz="0" w:space="0" w:color="auto"/>
                    <w:bottom w:val="none" w:sz="0" w:space="0" w:color="auto"/>
                    <w:right w:val="none" w:sz="0" w:space="0" w:color="auto"/>
                  </w:divBdr>
                  <w:divsChild>
                    <w:div w:id="498736229">
                      <w:marLeft w:val="0"/>
                      <w:marRight w:val="0"/>
                      <w:marTop w:val="0"/>
                      <w:marBottom w:val="0"/>
                      <w:divBdr>
                        <w:top w:val="none" w:sz="0" w:space="0" w:color="auto"/>
                        <w:left w:val="none" w:sz="0" w:space="0" w:color="auto"/>
                        <w:bottom w:val="none" w:sz="0" w:space="0" w:color="auto"/>
                        <w:right w:val="none" w:sz="0" w:space="0" w:color="auto"/>
                      </w:divBdr>
                    </w:div>
                  </w:divsChild>
                </w:div>
                <w:div w:id="1345206406">
                  <w:marLeft w:val="0"/>
                  <w:marRight w:val="0"/>
                  <w:marTop w:val="0"/>
                  <w:marBottom w:val="0"/>
                  <w:divBdr>
                    <w:top w:val="none" w:sz="0" w:space="0" w:color="auto"/>
                    <w:left w:val="none" w:sz="0" w:space="0" w:color="auto"/>
                    <w:bottom w:val="none" w:sz="0" w:space="0" w:color="auto"/>
                    <w:right w:val="none" w:sz="0" w:space="0" w:color="auto"/>
                  </w:divBdr>
                  <w:divsChild>
                    <w:div w:id="1534027789">
                      <w:marLeft w:val="0"/>
                      <w:marRight w:val="0"/>
                      <w:marTop w:val="0"/>
                      <w:marBottom w:val="0"/>
                      <w:divBdr>
                        <w:top w:val="none" w:sz="0" w:space="0" w:color="auto"/>
                        <w:left w:val="none" w:sz="0" w:space="0" w:color="auto"/>
                        <w:bottom w:val="none" w:sz="0" w:space="0" w:color="auto"/>
                        <w:right w:val="none" w:sz="0" w:space="0" w:color="auto"/>
                      </w:divBdr>
                    </w:div>
                  </w:divsChild>
                </w:div>
                <w:div w:id="153838426">
                  <w:marLeft w:val="0"/>
                  <w:marRight w:val="0"/>
                  <w:marTop w:val="0"/>
                  <w:marBottom w:val="0"/>
                  <w:divBdr>
                    <w:top w:val="none" w:sz="0" w:space="0" w:color="auto"/>
                    <w:left w:val="none" w:sz="0" w:space="0" w:color="auto"/>
                    <w:bottom w:val="none" w:sz="0" w:space="0" w:color="auto"/>
                    <w:right w:val="none" w:sz="0" w:space="0" w:color="auto"/>
                  </w:divBdr>
                  <w:divsChild>
                    <w:div w:id="389812669">
                      <w:marLeft w:val="0"/>
                      <w:marRight w:val="0"/>
                      <w:marTop w:val="0"/>
                      <w:marBottom w:val="0"/>
                      <w:divBdr>
                        <w:top w:val="none" w:sz="0" w:space="0" w:color="auto"/>
                        <w:left w:val="none" w:sz="0" w:space="0" w:color="auto"/>
                        <w:bottom w:val="none" w:sz="0" w:space="0" w:color="auto"/>
                        <w:right w:val="none" w:sz="0" w:space="0" w:color="auto"/>
                      </w:divBdr>
                    </w:div>
                  </w:divsChild>
                </w:div>
                <w:div w:id="852112539">
                  <w:marLeft w:val="0"/>
                  <w:marRight w:val="0"/>
                  <w:marTop w:val="0"/>
                  <w:marBottom w:val="0"/>
                  <w:divBdr>
                    <w:top w:val="none" w:sz="0" w:space="0" w:color="auto"/>
                    <w:left w:val="none" w:sz="0" w:space="0" w:color="auto"/>
                    <w:bottom w:val="none" w:sz="0" w:space="0" w:color="auto"/>
                    <w:right w:val="none" w:sz="0" w:space="0" w:color="auto"/>
                  </w:divBdr>
                  <w:divsChild>
                    <w:div w:id="738015674">
                      <w:marLeft w:val="0"/>
                      <w:marRight w:val="0"/>
                      <w:marTop w:val="0"/>
                      <w:marBottom w:val="0"/>
                      <w:divBdr>
                        <w:top w:val="none" w:sz="0" w:space="0" w:color="auto"/>
                        <w:left w:val="none" w:sz="0" w:space="0" w:color="auto"/>
                        <w:bottom w:val="none" w:sz="0" w:space="0" w:color="auto"/>
                        <w:right w:val="none" w:sz="0" w:space="0" w:color="auto"/>
                      </w:divBdr>
                    </w:div>
                  </w:divsChild>
                </w:div>
                <w:div w:id="534464192">
                  <w:marLeft w:val="0"/>
                  <w:marRight w:val="0"/>
                  <w:marTop w:val="0"/>
                  <w:marBottom w:val="0"/>
                  <w:divBdr>
                    <w:top w:val="none" w:sz="0" w:space="0" w:color="auto"/>
                    <w:left w:val="none" w:sz="0" w:space="0" w:color="auto"/>
                    <w:bottom w:val="none" w:sz="0" w:space="0" w:color="auto"/>
                    <w:right w:val="none" w:sz="0" w:space="0" w:color="auto"/>
                  </w:divBdr>
                  <w:divsChild>
                    <w:div w:id="919405822">
                      <w:marLeft w:val="0"/>
                      <w:marRight w:val="0"/>
                      <w:marTop w:val="0"/>
                      <w:marBottom w:val="0"/>
                      <w:divBdr>
                        <w:top w:val="none" w:sz="0" w:space="0" w:color="auto"/>
                        <w:left w:val="none" w:sz="0" w:space="0" w:color="auto"/>
                        <w:bottom w:val="none" w:sz="0" w:space="0" w:color="auto"/>
                        <w:right w:val="none" w:sz="0" w:space="0" w:color="auto"/>
                      </w:divBdr>
                    </w:div>
                  </w:divsChild>
                </w:div>
                <w:div w:id="804080211">
                  <w:marLeft w:val="0"/>
                  <w:marRight w:val="0"/>
                  <w:marTop w:val="0"/>
                  <w:marBottom w:val="0"/>
                  <w:divBdr>
                    <w:top w:val="none" w:sz="0" w:space="0" w:color="auto"/>
                    <w:left w:val="none" w:sz="0" w:space="0" w:color="auto"/>
                    <w:bottom w:val="none" w:sz="0" w:space="0" w:color="auto"/>
                    <w:right w:val="none" w:sz="0" w:space="0" w:color="auto"/>
                  </w:divBdr>
                  <w:divsChild>
                    <w:div w:id="1538470219">
                      <w:marLeft w:val="0"/>
                      <w:marRight w:val="0"/>
                      <w:marTop w:val="0"/>
                      <w:marBottom w:val="0"/>
                      <w:divBdr>
                        <w:top w:val="none" w:sz="0" w:space="0" w:color="auto"/>
                        <w:left w:val="none" w:sz="0" w:space="0" w:color="auto"/>
                        <w:bottom w:val="none" w:sz="0" w:space="0" w:color="auto"/>
                        <w:right w:val="none" w:sz="0" w:space="0" w:color="auto"/>
                      </w:divBdr>
                    </w:div>
                  </w:divsChild>
                </w:div>
                <w:div w:id="974069794">
                  <w:marLeft w:val="0"/>
                  <w:marRight w:val="0"/>
                  <w:marTop w:val="0"/>
                  <w:marBottom w:val="0"/>
                  <w:divBdr>
                    <w:top w:val="none" w:sz="0" w:space="0" w:color="auto"/>
                    <w:left w:val="none" w:sz="0" w:space="0" w:color="auto"/>
                    <w:bottom w:val="none" w:sz="0" w:space="0" w:color="auto"/>
                    <w:right w:val="none" w:sz="0" w:space="0" w:color="auto"/>
                  </w:divBdr>
                  <w:divsChild>
                    <w:div w:id="1891257581">
                      <w:marLeft w:val="0"/>
                      <w:marRight w:val="0"/>
                      <w:marTop w:val="0"/>
                      <w:marBottom w:val="0"/>
                      <w:divBdr>
                        <w:top w:val="none" w:sz="0" w:space="0" w:color="auto"/>
                        <w:left w:val="none" w:sz="0" w:space="0" w:color="auto"/>
                        <w:bottom w:val="none" w:sz="0" w:space="0" w:color="auto"/>
                        <w:right w:val="none" w:sz="0" w:space="0" w:color="auto"/>
                      </w:divBdr>
                    </w:div>
                  </w:divsChild>
                </w:div>
                <w:div w:id="1576354407">
                  <w:marLeft w:val="0"/>
                  <w:marRight w:val="0"/>
                  <w:marTop w:val="0"/>
                  <w:marBottom w:val="0"/>
                  <w:divBdr>
                    <w:top w:val="none" w:sz="0" w:space="0" w:color="auto"/>
                    <w:left w:val="none" w:sz="0" w:space="0" w:color="auto"/>
                    <w:bottom w:val="none" w:sz="0" w:space="0" w:color="auto"/>
                    <w:right w:val="none" w:sz="0" w:space="0" w:color="auto"/>
                  </w:divBdr>
                  <w:divsChild>
                    <w:div w:id="9761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314241">
      <w:bodyDiv w:val="1"/>
      <w:marLeft w:val="0"/>
      <w:marRight w:val="0"/>
      <w:marTop w:val="0"/>
      <w:marBottom w:val="0"/>
      <w:divBdr>
        <w:top w:val="none" w:sz="0" w:space="0" w:color="auto"/>
        <w:left w:val="none" w:sz="0" w:space="0" w:color="auto"/>
        <w:bottom w:val="none" w:sz="0" w:space="0" w:color="auto"/>
        <w:right w:val="none" w:sz="0" w:space="0" w:color="auto"/>
      </w:divBdr>
    </w:div>
    <w:div w:id="1276060358">
      <w:bodyDiv w:val="1"/>
      <w:marLeft w:val="0"/>
      <w:marRight w:val="0"/>
      <w:marTop w:val="0"/>
      <w:marBottom w:val="0"/>
      <w:divBdr>
        <w:top w:val="none" w:sz="0" w:space="0" w:color="auto"/>
        <w:left w:val="none" w:sz="0" w:space="0" w:color="auto"/>
        <w:bottom w:val="none" w:sz="0" w:space="0" w:color="auto"/>
        <w:right w:val="none" w:sz="0" w:space="0" w:color="auto"/>
      </w:divBdr>
      <w:divsChild>
        <w:div w:id="969019578">
          <w:marLeft w:val="0"/>
          <w:marRight w:val="0"/>
          <w:marTop w:val="0"/>
          <w:marBottom w:val="0"/>
          <w:divBdr>
            <w:top w:val="none" w:sz="0" w:space="0" w:color="auto"/>
            <w:left w:val="none" w:sz="0" w:space="0" w:color="auto"/>
            <w:bottom w:val="none" w:sz="0" w:space="0" w:color="auto"/>
            <w:right w:val="none" w:sz="0" w:space="0" w:color="auto"/>
          </w:divBdr>
        </w:div>
        <w:div w:id="250699818">
          <w:marLeft w:val="0"/>
          <w:marRight w:val="0"/>
          <w:marTop w:val="0"/>
          <w:marBottom w:val="0"/>
          <w:divBdr>
            <w:top w:val="none" w:sz="0" w:space="0" w:color="auto"/>
            <w:left w:val="none" w:sz="0" w:space="0" w:color="auto"/>
            <w:bottom w:val="none" w:sz="0" w:space="0" w:color="auto"/>
            <w:right w:val="none" w:sz="0" w:space="0" w:color="auto"/>
          </w:divBdr>
          <w:divsChild>
            <w:div w:id="690302202">
              <w:marLeft w:val="0"/>
              <w:marRight w:val="0"/>
              <w:marTop w:val="30"/>
              <w:marBottom w:val="30"/>
              <w:divBdr>
                <w:top w:val="none" w:sz="0" w:space="0" w:color="auto"/>
                <w:left w:val="none" w:sz="0" w:space="0" w:color="auto"/>
                <w:bottom w:val="none" w:sz="0" w:space="0" w:color="auto"/>
                <w:right w:val="none" w:sz="0" w:space="0" w:color="auto"/>
              </w:divBdr>
              <w:divsChild>
                <w:div w:id="1314677839">
                  <w:marLeft w:val="0"/>
                  <w:marRight w:val="0"/>
                  <w:marTop w:val="0"/>
                  <w:marBottom w:val="0"/>
                  <w:divBdr>
                    <w:top w:val="none" w:sz="0" w:space="0" w:color="auto"/>
                    <w:left w:val="none" w:sz="0" w:space="0" w:color="auto"/>
                    <w:bottom w:val="none" w:sz="0" w:space="0" w:color="auto"/>
                    <w:right w:val="none" w:sz="0" w:space="0" w:color="auto"/>
                  </w:divBdr>
                  <w:divsChild>
                    <w:div w:id="1332565380">
                      <w:marLeft w:val="0"/>
                      <w:marRight w:val="0"/>
                      <w:marTop w:val="0"/>
                      <w:marBottom w:val="0"/>
                      <w:divBdr>
                        <w:top w:val="none" w:sz="0" w:space="0" w:color="auto"/>
                        <w:left w:val="none" w:sz="0" w:space="0" w:color="auto"/>
                        <w:bottom w:val="none" w:sz="0" w:space="0" w:color="auto"/>
                        <w:right w:val="none" w:sz="0" w:space="0" w:color="auto"/>
                      </w:divBdr>
                    </w:div>
                  </w:divsChild>
                </w:div>
                <w:div w:id="116217541">
                  <w:marLeft w:val="0"/>
                  <w:marRight w:val="0"/>
                  <w:marTop w:val="0"/>
                  <w:marBottom w:val="0"/>
                  <w:divBdr>
                    <w:top w:val="none" w:sz="0" w:space="0" w:color="auto"/>
                    <w:left w:val="none" w:sz="0" w:space="0" w:color="auto"/>
                    <w:bottom w:val="none" w:sz="0" w:space="0" w:color="auto"/>
                    <w:right w:val="none" w:sz="0" w:space="0" w:color="auto"/>
                  </w:divBdr>
                  <w:divsChild>
                    <w:div w:id="1647666807">
                      <w:marLeft w:val="0"/>
                      <w:marRight w:val="0"/>
                      <w:marTop w:val="0"/>
                      <w:marBottom w:val="0"/>
                      <w:divBdr>
                        <w:top w:val="none" w:sz="0" w:space="0" w:color="auto"/>
                        <w:left w:val="none" w:sz="0" w:space="0" w:color="auto"/>
                        <w:bottom w:val="none" w:sz="0" w:space="0" w:color="auto"/>
                        <w:right w:val="none" w:sz="0" w:space="0" w:color="auto"/>
                      </w:divBdr>
                    </w:div>
                  </w:divsChild>
                </w:div>
                <w:div w:id="623313547">
                  <w:marLeft w:val="0"/>
                  <w:marRight w:val="0"/>
                  <w:marTop w:val="0"/>
                  <w:marBottom w:val="0"/>
                  <w:divBdr>
                    <w:top w:val="none" w:sz="0" w:space="0" w:color="auto"/>
                    <w:left w:val="none" w:sz="0" w:space="0" w:color="auto"/>
                    <w:bottom w:val="none" w:sz="0" w:space="0" w:color="auto"/>
                    <w:right w:val="none" w:sz="0" w:space="0" w:color="auto"/>
                  </w:divBdr>
                  <w:divsChild>
                    <w:div w:id="2023241319">
                      <w:marLeft w:val="0"/>
                      <w:marRight w:val="0"/>
                      <w:marTop w:val="0"/>
                      <w:marBottom w:val="0"/>
                      <w:divBdr>
                        <w:top w:val="none" w:sz="0" w:space="0" w:color="auto"/>
                        <w:left w:val="none" w:sz="0" w:space="0" w:color="auto"/>
                        <w:bottom w:val="none" w:sz="0" w:space="0" w:color="auto"/>
                        <w:right w:val="none" w:sz="0" w:space="0" w:color="auto"/>
                      </w:divBdr>
                    </w:div>
                  </w:divsChild>
                </w:div>
                <w:div w:id="1204253315">
                  <w:marLeft w:val="0"/>
                  <w:marRight w:val="0"/>
                  <w:marTop w:val="0"/>
                  <w:marBottom w:val="0"/>
                  <w:divBdr>
                    <w:top w:val="none" w:sz="0" w:space="0" w:color="auto"/>
                    <w:left w:val="none" w:sz="0" w:space="0" w:color="auto"/>
                    <w:bottom w:val="none" w:sz="0" w:space="0" w:color="auto"/>
                    <w:right w:val="none" w:sz="0" w:space="0" w:color="auto"/>
                  </w:divBdr>
                  <w:divsChild>
                    <w:div w:id="129828459">
                      <w:marLeft w:val="0"/>
                      <w:marRight w:val="0"/>
                      <w:marTop w:val="0"/>
                      <w:marBottom w:val="0"/>
                      <w:divBdr>
                        <w:top w:val="none" w:sz="0" w:space="0" w:color="auto"/>
                        <w:left w:val="none" w:sz="0" w:space="0" w:color="auto"/>
                        <w:bottom w:val="none" w:sz="0" w:space="0" w:color="auto"/>
                        <w:right w:val="none" w:sz="0" w:space="0" w:color="auto"/>
                      </w:divBdr>
                    </w:div>
                  </w:divsChild>
                </w:div>
                <w:div w:id="313030512">
                  <w:marLeft w:val="0"/>
                  <w:marRight w:val="0"/>
                  <w:marTop w:val="0"/>
                  <w:marBottom w:val="0"/>
                  <w:divBdr>
                    <w:top w:val="none" w:sz="0" w:space="0" w:color="auto"/>
                    <w:left w:val="none" w:sz="0" w:space="0" w:color="auto"/>
                    <w:bottom w:val="none" w:sz="0" w:space="0" w:color="auto"/>
                    <w:right w:val="none" w:sz="0" w:space="0" w:color="auto"/>
                  </w:divBdr>
                  <w:divsChild>
                    <w:div w:id="1080252122">
                      <w:marLeft w:val="0"/>
                      <w:marRight w:val="0"/>
                      <w:marTop w:val="0"/>
                      <w:marBottom w:val="0"/>
                      <w:divBdr>
                        <w:top w:val="none" w:sz="0" w:space="0" w:color="auto"/>
                        <w:left w:val="none" w:sz="0" w:space="0" w:color="auto"/>
                        <w:bottom w:val="none" w:sz="0" w:space="0" w:color="auto"/>
                        <w:right w:val="none" w:sz="0" w:space="0" w:color="auto"/>
                      </w:divBdr>
                    </w:div>
                  </w:divsChild>
                </w:div>
                <w:div w:id="1589773435">
                  <w:marLeft w:val="0"/>
                  <w:marRight w:val="0"/>
                  <w:marTop w:val="0"/>
                  <w:marBottom w:val="0"/>
                  <w:divBdr>
                    <w:top w:val="none" w:sz="0" w:space="0" w:color="auto"/>
                    <w:left w:val="none" w:sz="0" w:space="0" w:color="auto"/>
                    <w:bottom w:val="none" w:sz="0" w:space="0" w:color="auto"/>
                    <w:right w:val="none" w:sz="0" w:space="0" w:color="auto"/>
                  </w:divBdr>
                  <w:divsChild>
                    <w:div w:id="747656077">
                      <w:marLeft w:val="0"/>
                      <w:marRight w:val="0"/>
                      <w:marTop w:val="0"/>
                      <w:marBottom w:val="0"/>
                      <w:divBdr>
                        <w:top w:val="none" w:sz="0" w:space="0" w:color="auto"/>
                        <w:left w:val="none" w:sz="0" w:space="0" w:color="auto"/>
                        <w:bottom w:val="none" w:sz="0" w:space="0" w:color="auto"/>
                        <w:right w:val="none" w:sz="0" w:space="0" w:color="auto"/>
                      </w:divBdr>
                    </w:div>
                  </w:divsChild>
                </w:div>
                <w:div w:id="1632905258">
                  <w:marLeft w:val="0"/>
                  <w:marRight w:val="0"/>
                  <w:marTop w:val="0"/>
                  <w:marBottom w:val="0"/>
                  <w:divBdr>
                    <w:top w:val="none" w:sz="0" w:space="0" w:color="auto"/>
                    <w:left w:val="none" w:sz="0" w:space="0" w:color="auto"/>
                    <w:bottom w:val="none" w:sz="0" w:space="0" w:color="auto"/>
                    <w:right w:val="none" w:sz="0" w:space="0" w:color="auto"/>
                  </w:divBdr>
                  <w:divsChild>
                    <w:div w:id="1971738970">
                      <w:marLeft w:val="0"/>
                      <w:marRight w:val="0"/>
                      <w:marTop w:val="0"/>
                      <w:marBottom w:val="0"/>
                      <w:divBdr>
                        <w:top w:val="none" w:sz="0" w:space="0" w:color="auto"/>
                        <w:left w:val="none" w:sz="0" w:space="0" w:color="auto"/>
                        <w:bottom w:val="none" w:sz="0" w:space="0" w:color="auto"/>
                        <w:right w:val="none" w:sz="0" w:space="0" w:color="auto"/>
                      </w:divBdr>
                    </w:div>
                  </w:divsChild>
                </w:div>
                <w:div w:id="1444881715">
                  <w:marLeft w:val="0"/>
                  <w:marRight w:val="0"/>
                  <w:marTop w:val="0"/>
                  <w:marBottom w:val="0"/>
                  <w:divBdr>
                    <w:top w:val="none" w:sz="0" w:space="0" w:color="auto"/>
                    <w:left w:val="none" w:sz="0" w:space="0" w:color="auto"/>
                    <w:bottom w:val="none" w:sz="0" w:space="0" w:color="auto"/>
                    <w:right w:val="none" w:sz="0" w:space="0" w:color="auto"/>
                  </w:divBdr>
                  <w:divsChild>
                    <w:div w:id="1596942122">
                      <w:marLeft w:val="0"/>
                      <w:marRight w:val="0"/>
                      <w:marTop w:val="0"/>
                      <w:marBottom w:val="0"/>
                      <w:divBdr>
                        <w:top w:val="none" w:sz="0" w:space="0" w:color="auto"/>
                        <w:left w:val="none" w:sz="0" w:space="0" w:color="auto"/>
                        <w:bottom w:val="none" w:sz="0" w:space="0" w:color="auto"/>
                        <w:right w:val="none" w:sz="0" w:space="0" w:color="auto"/>
                      </w:divBdr>
                    </w:div>
                  </w:divsChild>
                </w:div>
                <w:div w:id="1082339900">
                  <w:marLeft w:val="0"/>
                  <w:marRight w:val="0"/>
                  <w:marTop w:val="0"/>
                  <w:marBottom w:val="0"/>
                  <w:divBdr>
                    <w:top w:val="none" w:sz="0" w:space="0" w:color="auto"/>
                    <w:left w:val="none" w:sz="0" w:space="0" w:color="auto"/>
                    <w:bottom w:val="none" w:sz="0" w:space="0" w:color="auto"/>
                    <w:right w:val="none" w:sz="0" w:space="0" w:color="auto"/>
                  </w:divBdr>
                  <w:divsChild>
                    <w:div w:id="452752414">
                      <w:marLeft w:val="0"/>
                      <w:marRight w:val="0"/>
                      <w:marTop w:val="0"/>
                      <w:marBottom w:val="0"/>
                      <w:divBdr>
                        <w:top w:val="none" w:sz="0" w:space="0" w:color="auto"/>
                        <w:left w:val="none" w:sz="0" w:space="0" w:color="auto"/>
                        <w:bottom w:val="none" w:sz="0" w:space="0" w:color="auto"/>
                        <w:right w:val="none" w:sz="0" w:space="0" w:color="auto"/>
                      </w:divBdr>
                    </w:div>
                  </w:divsChild>
                </w:div>
                <w:div w:id="1698701570">
                  <w:marLeft w:val="0"/>
                  <w:marRight w:val="0"/>
                  <w:marTop w:val="0"/>
                  <w:marBottom w:val="0"/>
                  <w:divBdr>
                    <w:top w:val="none" w:sz="0" w:space="0" w:color="auto"/>
                    <w:left w:val="none" w:sz="0" w:space="0" w:color="auto"/>
                    <w:bottom w:val="none" w:sz="0" w:space="0" w:color="auto"/>
                    <w:right w:val="none" w:sz="0" w:space="0" w:color="auto"/>
                  </w:divBdr>
                  <w:divsChild>
                    <w:div w:id="766926080">
                      <w:marLeft w:val="0"/>
                      <w:marRight w:val="0"/>
                      <w:marTop w:val="0"/>
                      <w:marBottom w:val="0"/>
                      <w:divBdr>
                        <w:top w:val="none" w:sz="0" w:space="0" w:color="auto"/>
                        <w:left w:val="none" w:sz="0" w:space="0" w:color="auto"/>
                        <w:bottom w:val="none" w:sz="0" w:space="0" w:color="auto"/>
                        <w:right w:val="none" w:sz="0" w:space="0" w:color="auto"/>
                      </w:divBdr>
                    </w:div>
                  </w:divsChild>
                </w:div>
                <w:div w:id="44566898">
                  <w:marLeft w:val="0"/>
                  <w:marRight w:val="0"/>
                  <w:marTop w:val="0"/>
                  <w:marBottom w:val="0"/>
                  <w:divBdr>
                    <w:top w:val="none" w:sz="0" w:space="0" w:color="auto"/>
                    <w:left w:val="none" w:sz="0" w:space="0" w:color="auto"/>
                    <w:bottom w:val="none" w:sz="0" w:space="0" w:color="auto"/>
                    <w:right w:val="none" w:sz="0" w:space="0" w:color="auto"/>
                  </w:divBdr>
                  <w:divsChild>
                    <w:div w:id="1260287114">
                      <w:marLeft w:val="0"/>
                      <w:marRight w:val="0"/>
                      <w:marTop w:val="0"/>
                      <w:marBottom w:val="0"/>
                      <w:divBdr>
                        <w:top w:val="none" w:sz="0" w:space="0" w:color="auto"/>
                        <w:left w:val="none" w:sz="0" w:space="0" w:color="auto"/>
                        <w:bottom w:val="none" w:sz="0" w:space="0" w:color="auto"/>
                        <w:right w:val="none" w:sz="0" w:space="0" w:color="auto"/>
                      </w:divBdr>
                    </w:div>
                  </w:divsChild>
                </w:div>
                <w:div w:id="1176187919">
                  <w:marLeft w:val="0"/>
                  <w:marRight w:val="0"/>
                  <w:marTop w:val="0"/>
                  <w:marBottom w:val="0"/>
                  <w:divBdr>
                    <w:top w:val="none" w:sz="0" w:space="0" w:color="auto"/>
                    <w:left w:val="none" w:sz="0" w:space="0" w:color="auto"/>
                    <w:bottom w:val="none" w:sz="0" w:space="0" w:color="auto"/>
                    <w:right w:val="none" w:sz="0" w:space="0" w:color="auto"/>
                  </w:divBdr>
                  <w:divsChild>
                    <w:div w:id="1559050696">
                      <w:marLeft w:val="0"/>
                      <w:marRight w:val="0"/>
                      <w:marTop w:val="0"/>
                      <w:marBottom w:val="0"/>
                      <w:divBdr>
                        <w:top w:val="none" w:sz="0" w:space="0" w:color="auto"/>
                        <w:left w:val="none" w:sz="0" w:space="0" w:color="auto"/>
                        <w:bottom w:val="none" w:sz="0" w:space="0" w:color="auto"/>
                        <w:right w:val="none" w:sz="0" w:space="0" w:color="auto"/>
                      </w:divBdr>
                    </w:div>
                  </w:divsChild>
                </w:div>
                <w:div w:id="705326919">
                  <w:marLeft w:val="0"/>
                  <w:marRight w:val="0"/>
                  <w:marTop w:val="0"/>
                  <w:marBottom w:val="0"/>
                  <w:divBdr>
                    <w:top w:val="none" w:sz="0" w:space="0" w:color="auto"/>
                    <w:left w:val="none" w:sz="0" w:space="0" w:color="auto"/>
                    <w:bottom w:val="none" w:sz="0" w:space="0" w:color="auto"/>
                    <w:right w:val="none" w:sz="0" w:space="0" w:color="auto"/>
                  </w:divBdr>
                  <w:divsChild>
                    <w:div w:id="869687694">
                      <w:marLeft w:val="0"/>
                      <w:marRight w:val="0"/>
                      <w:marTop w:val="0"/>
                      <w:marBottom w:val="0"/>
                      <w:divBdr>
                        <w:top w:val="none" w:sz="0" w:space="0" w:color="auto"/>
                        <w:left w:val="none" w:sz="0" w:space="0" w:color="auto"/>
                        <w:bottom w:val="none" w:sz="0" w:space="0" w:color="auto"/>
                        <w:right w:val="none" w:sz="0" w:space="0" w:color="auto"/>
                      </w:divBdr>
                    </w:div>
                  </w:divsChild>
                </w:div>
                <w:div w:id="1958680715">
                  <w:marLeft w:val="0"/>
                  <w:marRight w:val="0"/>
                  <w:marTop w:val="0"/>
                  <w:marBottom w:val="0"/>
                  <w:divBdr>
                    <w:top w:val="none" w:sz="0" w:space="0" w:color="auto"/>
                    <w:left w:val="none" w:sz="0" w:space="0" w:color="auto"/>
                    <w:bottom w:val="none" w:sz="0" w:space="0" w:color="auto"/>
                    <w:right w:val="none" w:sz="0" w:space="0" w:color="auto"/>
                  </w:divBdr>
                  <w:divsChild>
                    <w:div w:id="267667537">
                      <w:marLeft w:val="0"/>
                      <w:marRight w:val="0"/>
                      <w:marTop w:val="0"/>
                      <w:marBottom w:val="0"/>
                      <w:divBdr>
                        <w:top w:val="none" w:sz="0" w:space="0" w:color="auto"/>
                        <w:left w:val="none" w:sz="0" w:space="0" w:color="auto"/>
                        <w:bottom w:val="none" w:sz="0" w:space="0" w:color="auto"/>
                        <w:right w:val="none" w:sz="0" w:space="0" w:color="auto"/>
                      </w:divBdr>
                    </w:div>
                  </w:divsChild>
                </w:div>
                <w:div w:id="1934774787">
                  <w:marLeft w:val="0"/>
                  <w:marRight w:val="0"/>
                  <w:marTop w:val="0"/>
                  <w:marBottom w:val="0"/>
                  <w:divBdr>
                    <w:top w:val="none" w:sz="0" w:space="0" w:color="auto"/>
                    <w:left w:val="none" w:sz="0" w:space="0" w:color="auto"/>
                    <w:bottom w:val="none" w:sz="0" w:space="0" w:color="auto"/>
                    <w:right w:val="none" w:sz="0" w:space="0" w:color="auto"/>
                  </w:divBdr>
                  <w:divsChild>
                    <w:div w:id="221252108">
                      <w:marLeft w:val="0"/>
                      <w:marRight w:val="0"/>
                      <w:marTop w:val="0"/>
                      <w:marBottom w:val="0"/>
                      <w:divBdr>
                        <w:top w:val="none" w:sz="0" w:space="0" w:color="auto"/>
                        <w:left w:val="none" w:sz="0" w:space="0" w:color="auto"/>
                        <w:bottom w:val="none" w:sz="0" w:space="0" w:color="auto"/>
                        <w:right w:val="none" w:sz="0" w:space="0" w:color="auto"/>
                      </w:divBdr>
                    </w:div>
                  </w:divsChild>
                </w:div>
                <w:div w:id="1617831421">
                  <w:marLeft w:val="0"/>
                  <w:marRight w:val="0"/>
                  <w:marTop w:val="0"/>
                  <w:marBottom w:val="0"/>
                  <w:divBdr>
                    <w:top w:val="none" w:sz="0" w:space="0" w:color="auto"/>
                    <w:left w:val="none" w:sz="0" w:space="0" w:color="auto"/>
                    <w:bottom w:val="none" w:sz="0" w:space="0" w:color="auto"/>
                    <w:right w:val="none" w:sz="0" w:space="0" w:color="auto"/>
                  </w:divBdr>
                  <w:divsChild>
                    <w:div w:id="1574584650">
                      <w:marLeft w:val="0"/>
                      <w:marRight w:val="0"/>
                      <w:marTop w:val="0"/>
                      <w:marBottom w:val="0"/>
                      <w:divBdr>
                        <w:top w:val="none" w:sz="0" w:space="0" w:color="auto"/>
                        <w:left w:val="none" w:sz="0" w:space="0" w:color="auto"/>
                        <w:bottom w:val="none" w:sz="0" w:space="0" w:color="auto"/>
                        <w:right w:val="none" w:sz="0" w:space="0" w:color="auto"/>
                      </w:divBdr>
                    </w:div>
                  </w:divsChild>
                </w:div>
                <w:div w:id="489176977">
                  <w:marLeft w:val="0"/>
                  <w:marRight w:val="0"/>
                  <w:marTop w:val="0"/>
                  <w:marBottom w:val="0"/>
                  <w:divBdr>
                    <w:top w:val="none" w:sz="0" w:space="0" w:color="auto"/>
                    <w:left w:val="none" w:sz="0" w:space="0" w:color="auto"/>
                    <w:bottom w:val="none" w:sz="0" w:space="0" w:color="auto"/>
                    <w:right w:val="none" w:sz="0" w:space="0" w:color="auto"/>
                  </w:divBdr>
                  <w:divsChild>
                    <w:div w:id="1989479449">
                      <w:marLeft w:val="0"/>
                      <w:marRight w:val="0"/>
                      <w:marTop w:val="0"/>
                      <w:marBottom w:val="0"/>
                      <w:divBdr>
                        <w:top w:val="none" w:sz="0" w:space="0" w:color="auto"/>
                        <w:left w:val="none" w:sz="0" w:space="0" w:color="auto"/>
                        <w:bottom w:val="none" w:sz="0" w:space="0" w:color="auto"/>
                        <w:right w:val="none" w:sz="0" w:space="0" w:color="auto"/>
                      </w:divBdr>
                    </w:div>
                  </w:divsChild>
                </w:div>
                <w:div w:id="1755393726">
                  <w:marLeft w:val="0"/>
                  <w:marRight w:val="0"/>
                  <w:marTop w:val="0"/>
                  <w:marBottom w:val="0"/>
                  <w:divBdr>
                    <w:top w:val="none" w:sz="0" w:space="0" w:color="auto"/>
                    <w:left w:val="none" w:sz="0" w:space="0" w:color="auto"/>
                    <w:bottom w:val="none" w:sz="0" w:space="0" w:color="auto"/>
                    <w:right w:val="none" w:sz="0" w:space="0" w:color="auto"/>
                  </w:divBdr>
                  <w:divsChild>
                    <w:div w:id="837697266">
                      <w:marLeft w:val="0"/>
                      <w:marRight w:val="0"/>
                      <w:marTop w:val="0"/>
                      <w:marBottom w:val="0"/>
                      <w:divBdr>
                        <w:top w:val="none" w:sz="0" w:space="0" w:color="auto"/>
                        <w:left w:val="none" w:sz="0" w:space="0" w:color="auto"/>
                        <w:bottom w:val="none" w:sz="0" w:space="0" w:color="auto"/>
                        <w:right w:val="none" w:sz="0" w:space="0" w:color="auto"/>
                      </w:divBdr>
                    </w:div>
                  </w:divsChild>
                </w:div>
                <w:div w:id="418479659">
                  <w:marLeft w:val="0"/>
                  <w:marRight w:val="0"/>
                  <w:marTop w:val="0"/>
                  <w:marBottom w:val="0"/>
                  <w:divBdr>
                    <w:top w:val="none" w:sz="0" w:space="0" w:color="auto"/>
                    <w:left w:val="none" w:sz="0" w:space="0" w:color="auto"/>
                    <w:bottom w:val="none" w:sz="0" w:space="0" w:color="auto"/>
                    <w:right w:val="none" w:sz="0" w:space="0" w:color="auto"/>
                  </w:divBdr>
                  <w:divsChild>
                    <w:div w:id="1040326295">
                      <w:marLeft w:val="0"/>
                      <w:marRight w:val="0"/>
                      <w:marTop w:val="0"/>
                      <w:marBottom w:val="0"/>
                      <w:divBdr>
                        <w:top w:val="none" w:sz="0" w:space="0" w:color="auto"/>
                        <w:left w:val="none" w:sz="0" w:space="0" w:color="auto"/>
                        <w:bottom w:val="none" w:sz="0" w:space="0" w:color="auto"/>
                        <w:right w:val="none" w:sz="0" w:space="0" w:color="auto"/>
                      </w:divBdr>
                    </w:div>
                  </w:divsChild>
                </w:div>
                <w:div w:id="785582111">
                  <w:marLeft w:val="0"/>
                  <w:marRight w:val="0"/>
                  <w:marTop w:val="0"/>
                  <w:marBottom w:val="0"/>
                  <w:divBdr>
                    <w:top w:val="none" w:sz="0" w:space="0" w:color="auto"/>
                    <w:left w:val="none" w:sz="0" w:space="0" w:color="auto"/>
                    <w:bottom w:val="none" w:sz="0" w:space="0" w:color="auto"/>
                    <w:right w:val="none" w:sz="0" w:space="0" w:color="auto"/>
                  </w:divBdr>
                  <w:divsChild>
                    <w:div w:id="1812822106">
                      <w:marLeft w:val="0"/>
                      <w:marRight w:val="0"/>
                      <w:marTop w:val="0"/>
                      <w:marBottom w:val="0"/>
                      <w:divBdr>
                        <w:top w:val="none" w:sz="0" w:space="0" w:color="auto"/>
                        <w:left w:val="none" w:sz="0" w:space="0" w:color="auto"/>
                        <w:bottom w:val="none" w:sz="0" w:space="0" w:color="auto"/>
                        <w:right w:val="none" w:sz="0" w:space="0" w:color="auto"/>
                      </w:divBdr>
                    </w:div>
                  </w:divsChild>
                </w:div>
                <w:div w:id="977296492">
                  <w:marLeft w:val="0"/>
                  <w:marRight w:val="0"/>
                  <w:marTop w:val="0"/>
                  <w:marBottom w:val="0"/>
                  <w:divBdr>
                    <w:top w:val="none" w:sz="0" w:space="0" w:color="auto"/>
                    <w:left w:val="none" w:sz="0" w:space="0" w:color="auto"/>
                    <w:bottom w:val="none" w:sz="0" w:space="0" w:color="auto"/>
                    <w:right w:val="none" w:sz="0" w:space="0" w:color="auto"/>
                  </w:divBdr>
                  <w:divsChild>
                    <w:div w:id="96800063">
                      <w:marLeft w:val="0"/>
                      <w:marRight w:val="0"/>
                      <w:marTop w:val="0"/>
                      <w:marBottom w:val="0"/>
                      <w:divBdr>
                        <w:top w:val="none" w:sz="0" w:space="0" w:color="auto"/>
                        <w:left w:val="none" w:sz="0" w:space="0" w:color="auto"/>
                        <w:bottom w:val="none" w:sz="0" w:space="0" w:color="auto"/>
                        <w:right w:val="none" w:sz="0" w:space="0" w:color="auto"/>
                      </w:divBdr>
                    </w:div>
                  </w:divsChild>
                </w:div>
                <w:div w:id="886138714">
                  <w:marLeft w:val="0"/>
                  <w:marRight w:val="0"/>
                  <w:marTop w:val="0"/>
                  <w:marBottom w:val="0"/>
                  <w:divBdr>
                    <w:top w:val="none" w:sz="0" w:space="0" w:color="auto"/>
                    <w:left w:val="none" w:sz="0" w:space="0" w:color="auto"/>
                    <w:bottom w:val="none" w:sz="0" w:space="0" w:color="auto"/>
                    <w:right w:val="none" w:sz="0" w:space="0" w:color="auto"/>
                  </w:divBdr>
                  <w:divsChild>
                    <w:div w:id="895164673">
                      <w:marLeft w:val="0"/>
                      <w:marRight w:val="0"/>
                      <w:marTop w:val="0"/>
                      <w:marBottom w:val="0"/>
                      <w:divBdr>
                        <w:top w:val="none" w:sz="0" w:space="0" w:color="auto"/>
                        <w:left w:val="none" w:sz="0" w:space="0" w:color="auto"/>
                        <w:bottom w:val="none" w:sz="0" w:space="0" w:color="auto"/>
                        <w:right w:val="none" w:sz="0" w:space="0" w:color="auto"/>
                      </w:divBdr>
                    </w:div>
                  </w:divsChild>
                </w:div>
                <w:div w:id="1140539270">
                  <w:marLeft w:val="0"/>
                  <w:marRight w:val="0"/>
                  <w:marTop w:val="0"/>
                  <w:marBottom w:val="0"/>
                  <w:divBdr>
                    <w:top w:val="none" w:sz="0" w:space="0" w:color="auto"/>
                    <w:left w:val="none" w:sz="0" w:space="0" w:color="auto"/>
                    <w:bottom w:val="none" w:sz="0" w:space="0" w:color="auto"/>
                    <w:right w:val="none" w:sz="0" w:space="0" w:color="auto"/>
                  </w:divBdr>
                  <w:divsChild>
                    <w:div w:id="47151921">
                      <w:marLeft w:val="0"/>
                      <w:marRight w:val="0"/>
                      <w:marTop w:val="0"/>
                      <w:marBottom w:val="0"/>
                      <w:divBdr>
                        <w:top w:val="none" w:sz="0" w:space="0" w:color="auto"/>
                        <w:left w:val="none" w:sz="0" w:space="0" w:color="auto"/>
                        <w:bottom w:val="none" w:sz="0" w:space="0" w:color="auto"/>
                        <w:right w:val="none" w:sz="0" w:space="0" w:color="auto"/>
                      </w:divBdr>
                    </w:div>
                  </w:divsChild>
                </w:div>
                <w:div w:id="1864126971">
                  <w:marLeft w:val="0"/>
                  <w:marRight w:val="0"/>
                  <w:marTop w:val="0"/>
                  <w:marBottom w:val="0"/>
                  <w:divBdr>
                    <w:top w:val="none" w:sz="0" w:space="0" w:color="auto"/>
                    <w:left w:val="none" w:sz="0" w:space="0" w:color="auto"/>
                    <w:bottom w:val="none" w:sz="0" w:space="0" w:color="auto"/>
                    <w:right w:val="none" w:sz="0" w:space="0" w:color="auto"/>
                  </w:divBdr>
                  <w:divsChild>
                    <w:div w:id="7898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488888">
      <w:bodyDiv w:val="1"/>
      <w:marLeft w:val="0"/>
      <w:marRight w:val="0"/>
      <w:marTop w:val="0"/>
      <w:marBottom w:val="0"/>
      <w:divBdr>
        <w:top w:val="none" w:sz="0" w:space="0" w:color="auto"/>
        <w:left w:val="none" w:sz="0" w:space="0" w:color="auto"/>
        <w:bottom w:val="none" w:sz="0" w:space="0" w:color="auto"/>
        <w:right w:val="none" w:sz="0" w:space="0" w:color="auto"/>
      </w:divBdr>
    </w:div>
    <w:div w:id="1650479425">
      <w:bodyDiv w:val="1"/>
      <w:marLeft w:val="0"/>
      <w:marRight w:val="0"/>
      <w:marTop w:val="0"/>
      <w:marBottom w:val="0"/>
      <w:divBdr>
        <w:top w:val="none" w:sz="0" w:space="0" w:color="auto"/>
        <w:left w:val="none" w:sz="0" w:space="0" w:color="auto"/>
        <w:bottom w:val="none" w:sz="0" w:space="0" w:color="auto"/>
        <w:right w:val="none" w:sz="0" w:space="0" w:color="auto"/>
      </w:divBdr>
      <w:divsChild>
        <w:div w:id="1684741160">
          <w:marLeft w:val="0"/>
          <w:marRight w:val="0"/>
          <w:marTop w:val="0"/>
          <w:marBottom w:val="0"/>
          <w:divBdr>
            <w:top w:val="none" w:sz="0" w:space="0" w:color="auto"/>
            <w:left w:val="none" w:sz="0" w:space="0" w:color="auto"/>
            <w:bottom w:val="none" w:sz="0" w:space="0" w:color="auto"/>
            <w:right w:val="none" w:sz="0" w:space="0" w:color="auto"/>
          </w:divBdr>
          <w:divsChild>
            <w:div w:id="362440484">
              <w:marLeft w:val="0"/>
              <w:marRight w:val="0"/>
              <w:marTop w:val="0"/>
              <w:marBottom w:val="0"/>
              <w:divBdr>
                <w:top w:val="none" w:sz="0" w:space="0" w:color="auto"/>
                <w:left w:val="none" w:sz="0" w:space="0" w:color="auto"/>
                <w:bottom w:val="none" w:sz="0" w:space="0" w:color="auto"/>
                <w:right w:val="none" w:sz="0" w:space="0" w:color="auto"/>
              </w:divBdr>
              <w:divsChild>
                <w:div w:id="778184072">
                  <w:marLeft w:val="0"/>
                  <w:marRight w:val="0"/>
                  <w:marTop w:val="0"/>
                  <w:marBottom w:val="0"/>
                  <w:divBdr>
                    <w:top w:val="none" w:sz="0" w:space="0" w:color="auto"/>
                    <w:left w:val="none" w:sz="0" w:space="0" w:color="auto"/>
                    <w:bottom w:val="none" w:sz="0" w:space="0" w:color="auto"/>
                    <w:right w:val="none" w:sz="0" w:space="0" w:color="auto"/>
                  </w:divBdr>
                </w:div>
                <w:div w:id="91208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5.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3277\AppData\Local\Temp\Templafy\WordVsto\TIBER%20Test%20Summary%20%5bTemplate%5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54F5DDDBBF4361A94D7EB4C7A986AA"/>
        <w:category>
          <w:name w:val="Algemeen"/>
          <w:gallery w:val="placeholder"/>
        </w:category>
        <w:types>
          <w:type w:val="bbPlcHdr"/>
        </w:types>
        <w:behaviors>
          <w:behavior w:val="content"/>
        </w:behaviors>
        <w:guid w:val="{C8295BED-1235-4A72-AE09-692EC0384EEF}"/>
      </w:docPartPr>
      <w:docPartBody>
        <w:p w:rsidR="00517112" w:rsidRDefault="00393EFD">
          <w:pPr>
            <w:pStyle w:val="AA54F5DDDBBF4361A94D7EB4C7A986AA"/>
          </w:pPr>
          <w:r w:rsidRPr="00545478">
            <w:rPr>
              <w:rStyle w:val="Tekstvantijdelijkeaanduiding"/>
            </w:rPr>
            <w:t>Naam afdeling</w:t>
          </w:r>
        </w:p>
      </w:docPartBody>
    </w:docPart>
    <w:docPart>
      <w:docPartPr>
        <w:name w:val="2950BBEE9570471B905D7BD4456C57FF"/>
        <w:category>
          <w:name w:val="Algemeen"/>
          <w:gallery w:val="placeholder"/>
        </w:category>
        <w:types>
          <w:type w:val="bbPlcHdr"/>
        </w:types>
        <w:behaviors>
          <w:behavior w:val="content"/>
        </w:behaviors>
        <w:guid w:val="{7AAEF591-0217-4644-B149-CD102A272212}"/>
      </w:docPartPr>
      <w:docPartBody>
        <w:p w:rsidR="00517112" w:rsidRDefault="00393EFD">
          <w:pPr>
            <w:pStyle w:val="2950BBEE9570471B905D7BD4456C57FF"/>
          </w:pPr>
          <w:r w:rsidRPr="00545478">
            <w:rPr>
              <w:rStyle w:val="Tekstvantijdelijkeaanduiding"/>
            </w:rPr>
            <w:t>Titel</w:t>
          </w:r>
        </w:p>
      </w:docPartBody>
    </w:docPart>
    <w:docPart>
      <w:docPartPr>
        <w:name w:val="E6380D68BE7C42A5937ACE522C2AFED3"/>
        <w:category>
          <w:name w:val="Algemeen"/>
          <w:gallery w:val="placeholder"/>
        </w:category>
        <w:types>
          <w:type w:val="bbPlcHdr"/>
        </w:types>
        <w:behaviors>
          <w:behavior w:val="content"/>
        </w:behaviors>
        <w:guid w:val="{B3435884-2FD3-425C-BAA7-4995815C9951}"/>
      </w:docPartPr>
      <w:docPartBody>
        <w:p w:rsidR="00D857FA" w:rsidRDefault="00ED1E35" w:rsidP="00ED1E35">
          <w:pPr>
            <w:pStyle w:val="E6380D68BE7C42A5937ACE522C2AFED3"/>
          </w:pPr>
          <w:r w:rsidRPr="00321D24">
            <w:rPr>
              <w:rStyle w:val="Tekstvantijdelijkeaanduiding"/>
            </w:rPr>
            <w:t>Klik of tik om tekst in te voeren.</w:t>
          </w:r>
        </w:p>
      </w:docPartBody>
    </w:docPart>
    <w:docPart>
      <w:docPartPr>
        <w:name w:val="0C9F57EAA5F2476BAFA4A87764595F70"/>
        <w:category>
          <w:name w:val="Algemeen"/>
          <w:gallery w:val="placeholder"/>
        </w:category>
        <w:types>
          <w:type w:val="bbPlcHdr"/>
        </w:types>
        <w:behaviors>
          <w:behavior w:val="content"/>
        </w:behaviors>
        <w:guid w:val="{543C333D-0C8F-4ABC-AAE5-75CE88861CB6}"/>
      </w:docPartPr>
      <w:docPartBody>
        <w:p w:rsidR="00D857FA" w:rsidRDefault="00ED1E35" w:rsidP="00ED1E35">
          <w:pPr>
            <w:pStyle w:val="0C9F57EAA5F2476BAFA4A87764595F70"/>
          </w:pPr>
          <w:r w:rsidRPr="00321D24">
            <w:rPr>
              <w:rStyle w:val="Tekstvantijdelijkeaanduiding"/>
            </w:rPr>
            <w:t>Klik of tik om tekst in te voeren.</w:t>
          </w:r>
        </w:p>
      </w:docPartBody>
    </w:docPart>
    <w:docPart>
      <w:docPartPr>
        <w:name w:val="F1656CA2D4574F5D80088DE4285C34C7"/>
        <w:category>
          <w:name w:val="Algemeen"/>
          <w:gallery w:val="placeholder"/>
        </w:category>
        <w:types>
          <w:type w:val="bbPlcHdr"/>
        </w:types>
        <w:behaviors>
          <w:behavior w:val="content"/>
        </w:behaviors>
        <w:guid w:val="{BF528381-6F34-4D92-9608-20E9B71A6B43}"/>
      </w:docPartPr>
      <w:docPartBody>
        <w:p w:rsidR="00D857FA" w:rsidRDefault="00ED1E35" w:rsidP="00ED1E35">
          <w:pPr>
            <w:pStyle w:val="F1656CA2D4574F5D80088DE4285C34C7"/>
          </w:pPr>
          <w:r w:rsidRPr="00321D24">
            <w:rPr>
              <w:rStyle w:val="Tekstvantijdelijkeaanduiding"/>
            </w:rPr>
            <w:t>Klik of tik om tekst in te voeren.</w:t>
          </w:r>
        </w:p>
      </w:docPartBody>
    </w:docPart>
    <w:docPart>
      <w:docPartPr>
        <w:name w:val="CA34A7ED185D493ABB923554995099F2"/>
        <w:category>
          <w:name w:val="Algemeen"/>
          <w:gallery w:val="placeholder"/>
        </w:category>
        <w:types>
          <w:type w:val="bbPlcHdr"/>
        </w:types>
        <w:behaviors>
          <w:behavior w:val="content"/>
        </w:behaviors>
        <w:guid w:val="{2FF39C96-DC7A-46A2-8D44-4E79A3421008}"/>
      </w:docPartPr>
      <w:docPartBody>
        <w:p w:rsidR="00D857FA" w:rsidRDefault="00ED1E35" w:rsidP="00ED1E35">
          <w:pPr>
            <w:pStyle w:val="CA34A7ED185D493ABB923554995099F2"/>
          </w:pPr>
          <w:r w:rsidRPr="00321D24">
            <w:rPr>
              <w:rStyle w:val="Tekstvantijdelijkeaanduiding"/>
            </w:rPr>
            <w:t>Klik of tik om tekst in te voeren.</w:t>
          </w:r>
        </w:p>
      </w:docPartBody>
    </w:docPart>
    <w:docPart>
      <w:docPartPr>
        <w:name w:val="5E2EC5267ED84E84A63CE11D0E95E206"/>
        <w:category>
          <w:name w:val="Algemeen"/>
          <w:gallery w:val="placeholder"/>
        </w:category>
        <w:types>
          <w:type w:val="bbPlcHdr"/>
        </w:types>
        <w:behaviors>
          <w:behavior w:val="content"/>
        </w:behaviors>
        <w:guid w:val="{340C2070-DBCF-4907-9D74-840CE8C6D407}"/>
      </w:docPartPr>
      <w:docPartBody>
        <w:p w:rsidR="00D857FA" w:rsidRDefault="00ED1E35" w:rsidP="00ED1E35">
          <w:pPr>
            <w:pStyle w:val="5E2EC5267ED84E84A63CE11D0E95E206"/>
          </w:pPr>
          <w:r w:rsidRPr="00321D24">
            <w:rPr>
              <w:rStyle w:val="Tekstvantijdelijkeaanduiding"/>
            </w:rPr>
            <w:t>Klik of tik om tekst in te voeren.</w:t>
          </w:r>
        </w:p>
      </w:docPartBody>
    </w:docPart>
    <w:docPart>
      <w:docPartPr>
        <w:name w:val="41DBE3143AAD462AAB97A5A5FCFCBE9A"/>
        <w:category>
          <w:name w:val="Algemeen"/>
          <w:gallery w:val="placeholder"/>
        </w:category>
        <w:types>
          <w:type w:val="bbPlcHdr"/>
        </w:types>
        <w:behaviors>
          <w:behavior w:val="content"/>
        </w:behaviors>
        <w:guid w:val="{FA3D5EFF-F4C8-4BBE-8F10-A0DD3A7C4D79}"/>
      </w:docPartPr>
      <w:docPartBody>
        <w:p w:rsidR="00D857FA" w:rsidRDefault="00ED1E35" w:rsidP="00ED1E35">
          <w:pPr>
            <w:pStyle w:val="41DBE3143AAD462AAB97A5A5FCFCBE9A"/>
          </w:pPr>
          <w:r w:rsidRPr="00321D24">
            <w:rPr>
              <w:rStyle w:val="Tekstvantijdelijkeaanduiding"/>
            </w:rPr>
            <w:t>Klik of tik om tekst in te voeren.</w:t>
          </w:r>
        </w:p>
      </w:docPartBody>
    </w:docPart>
    <w:docPart>
      <w:docPartPr>
        <w:name w:val="5DD595B370C541AE9CF43C0655326430"/>
        <w:category>
          <w:name w:val="Algemeen"/>
          <w:gallery w:val="placeholder"/>
        </w:category>
        <w:types>
          <w:type w:val="bbPlcHdr"/>
        </w:types>
        <w:behaviors>
          <w:behavior w:val="content"/>
        </w:behaviors>
        <w:guid w:val="{2CC457B6-C7E0-442F-AB49-834094E5B5C8}"/>
      </w:docPartPr>
      <w:docPartBody>
        <w:p w:rsidR="00D857FA" w:rsidRDefault="00ED1E35" w:rsidP="00ED1E35">
          <w:pPr>
            <w:pStyle w:val="5DD595B370C541AE9CF43C0655326430"/>
          </w:pPr>
          <w:r w:rsidRPr="00321D24">
            <w:rPr>
              <w:rStyle w:val="Tekstvantijdelijkeaanduiding"/>
            </w:rPr>
            <w:t>Klik of tik om tekst in te voeren.</w:t>
          </w:r>
        </w:p>
      </w:docPartBody>
    </w:docPart>
    <w:docPart>
      <w:docPartPr>
        <w:name w:val="ECB351017E684A488B6C4C6156840553"/>
        <w:category>
          <w:name w:val="Algemeen"/>
          <w:gallery w:val="placeholder"/>
        </w:category>
        <w:types>
          <w:type w:val="bbPlcHdr"/>
        </w:types>
        <w:behaviors>
          <w:behavior w:val="content"/>
        </w:behaviors>
        <w:guid w:val="{7B27A668-2C61-4E68-86A2-61C95A924CE3}"/>
      </w:docPartPr>
      <w:docPartBody>
        <w:p w:rsidR="00D857FA" w:rsidRDefault="00ED1E35" w:rsidP="00ED1E35">
          <w:pPr>
            <w:pStyle w:val="ECB351017E684A488B6C4C6156840553"/>
          </w:pPr>
          <w:r w:rsidRPr="00321D24">
            <w:rPr>
              <w:rStyle w:val="Tekstvantijdelijkeaanduiding"/>
            </w:rPr>
            <w:t>Klik of tik om tekst in te voeren.</w:t>
          </w:r>
        </w:p>
      </w:docPartBody>
    </w:docPart>
    <w:docPart>
      <w:docPartPr>
        <w:name w:val="1ED064538763494596632AA83BBBA2F3"/>
        <w:category>
          <w:name w:val="Algemeen"/>
          <w:gallery w:val="placeholder"/>
        </w:category>
        <w:types>
          <w:type w:val="bbPlcHdr"/>
        </w:types>
        <w:behaviors>
          <w:behavior w:val="content"/>
        </w:behaviors>
        <w:guid w:val="{D9BC7781-58D3-48CE-A4D6-41DAA2E0D71B}"/>
      </w:docPartPr>
      <w:docPartBody>
        <w:p w:rsidR="00D857FA" w:rsidRDefault="00ED1E35" w:rsidP="00ED1E35">
          <w:pPr>
            <w:pStyle w:val="1ED064538763494596632AA83BBBA2F3"/>
          </w:pPr>
          <w:r w:rsidRPr="00321D24">
            <w:rPr>
              <w:rStyle w:val="Tekstvantijdelijkeaanduiding"/>
            </w:rPr>
            <w:t>Klik of tik om tekst in te voeren.</w:t>
          </w:r>
        </w:p>
      </w:docPartBody>
    </w:docPart>
    <w:docPart>
      <w:docPartPr>
        <w:name w:val="231097402F194EEC9E697D2C7EB64717"/>
        <w:category>
          <w:name w:val="Algemeen"/>
          <w:gallery w:val="placeholder"/>
        </w:category>
        <w:types>
          <w:type w:val="bbPlcHdr"/>
        </w:types>
        <w:behaviors>
          <w:behavior w:val="content"/>
        </w:behaviors>
        <w:guid w:val="{C57EB687-7EBB-4D5C-A193-50B28DE86E92}"/>
      </w:docPartPr>
      <w:docPartBody>
        <w:p w:rsidR="00D857FA" w:rsidRDefault="00ED1E35" w:rsidP="00ED1E35">
          <w:pPr>
            <w:pStyle w:val="231097402F194EEC9E697D2C7EB64717"/>
          </w:pPr>
          <w:r w:rsidRPr="00321D24">
            <w:rPr>
              <w:rStyle w:val="Tekstvantijdelijkeaanduiding"/>
            </w:rPr>
            <w:t>Klik of tik om tekst in te voeren.</w:t>
          </w:r>
        </w:p>
      </w:docPartBody>
    </w:docPart>
    <w:docPart>
      <w:docPartPr>
        <w:name w:val="2BCD940DC71646D5928095F73F7B18EF"/>
        <w:category>
          <w:name w:val="Algemeen"/>
          <w:gallery w:val="placeholder"/>
        </w:category>
        <w:types>
          <w:type w:val="bbPlcHdr"/>
        </w:types>
        <w:behaviors>
          <w:behavior w:val="content"/>
        </w:behaviors>
        <w:guid w:val="{B63FC4FC-7A3D-4151-AFD9-5E5AC493B33A}"/>
      </w:docPartPr>
      <w:docPartBody>
        <w:p w:rsidR="00D857FA" w:rsidRDefault="00ED1E35" w:rsidP="00ED1E35">
          <w:pPr>
            <w:pStyle w:val="2BCD940DC71646D5928095F73F7B18EF"/>
          </w:pPr>
          <w:r w:rsidRPr="00321D24">
            <w:rPr>
              <w:rStyle w:val="Tekstvantijdelijkeaanduiding"/>
            </w:rPr>
            <w:t>Klik of tik om tekst in te voeren.</w:t>
          </w:r>
        </w:p>
      </w:docPartBody>
    </w:docPart>
    <w:docPart>
      <w:docPartPr>
        <w:name w:val="FBD0C50648304D86934E07112EAC7E08"/>
        <w:category>
          <w:name w:val="Algemeen"/>
          <w:gallery w:val="placeholder"/>
        </w:category>
        <w:types>
          <w:type w:val="bbPlcHdr"/>
        </w:types>
        <w:behaviors>
          <w:behavior w:val="content"/>
        </w:behaviors>
        <w:guid w:val="{E59C1C44-BD17-4701-A228-4593653B1871}"/>
      </w:docPartPr>
      <w:docPartBody>
        <w:p w:rsidR="00D857FA" w:rsidRDefault="00ED1E35" w:rsidP="00ED1E35">
          <w:pPr>
            <w:pStyle w:val="FBD0C50648304D86934E07112EAC7E08"/>
          </w:pPr>
          <w:r w:rsidRPr="00321D24">
            <w:rPr>
              <w:rStyle w:val="Tekstvantijdelijkeaanduiding"/>
            </w:rPr>
            <w:t>Klik of tik om tekst in te voeren.</w:t>
          </w:r>
        </w:p>
      </w:docPartBody>
    </w:docPart>
    <w:docPart>
      <w:docPartPr>
        <w:name w:val="E6C1FC303AE94DEC8CDC4FFB5637E137"/>
        <w:category>
          <w:name w:val="Algemeen"/>
          <w:gallery w:val="placeholder"/>
        </w:category>
        <w:types>
          <w:type w:val="bbPlcHdr"/>
        </w:types>
        <w:behaviors>
          <w:behavior w:val="content"/>
        </w:behaviors>
        <w:guid w:val="{8757702B-1404-4EED-9969-E996A716B8AD}"/>
      </w:docPartPr>
      <w:docPartBody>
        <w:p w:rsidR="00D63B16" w:rsidRDefault="00F619F7" w:rsidP="00F619F7">
          <w:pPr>
            <w:pStyle w:val="E6C1FC303AE94DEC8CDC4FFB5637E137"/>
          </w:pPr>
          <w:r w:rsidRPr="00545478">
            <w:rPr>
              <w:rStyle w:val="Tekstvantijdelijkeaanduiding"/>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restige Elite">
    <w:altName w:val="Cambria"/>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Berthold Garamon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3A"/>
    <w:rsid w:val="00185B73"/>
    <w:rsid w:val="0037490A"/>
    <w:rsid w:val="00393EFD"/>
    <w:rsid w:val="00435C6D"/>
    <w:rsid w:val="00486F0B"/>
    <w:rsid w:val="005101F5"/>
    <w:rsid w:val="00517112"/>
    <w:rsid w:val="006A4A2C"/>
    <w:rsid w:val="006F41E5"/>
    <w:rsid w:val="006F7C5D"/>
    <w:rsid w:val="00742B2E"/>
    <w:rsid w:val="00766021"/>
    <w:rsid w:val="00985080"/>
    <w:rsid w:val="00A30698"/>
    <w:rsid w:val="00A56742"/>
    <w:rsid w:val="00A87460"/>
    <w:rsid w:val="00AD4B06"/>
    <w:rsid w:val="00D0536E"/>
    <w:rsid w:val="00D63B16"/>
    <w:rsid w:val="00D857FA"/>
    <w:rsid w:val="00DB483A"/>
    <w:rsid w:val="00ED1E35"/>
    <w:rsid w:val="00F619F7"/>
    <w:rsid w:val="00FB77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619F7"/>
    <w:rPr>
      <w:color w:val="808080"/>
    </w:rPr>
  </w:style>
  <w:style w:type="paragraph" w:customStyle="1" w:styleId="AA54F5DDDBBF4361A94D7EB4C7A986AA">
    <w:name w:val="AA54F5DDDBBF4361A94D7EB4C7A986AA"/>
  </w:style>
  <w:style w:type="paragraph" w:customStyle="1" w:styleId="2950BBEE9570471B905D7BD4456C57FF">
    <w:name w:val="2950BBEE9570471B905D7BD4456C57FF"/>
  </w:style>
  <w:style w:type="paragraph" w:customStyle="1" w:styleId="E6C1FC303AE94DEC8CDC4FFB5637E137">
    <w:name w:val="E6C1FC303AE94DEC8CDC4FFB5637E137"/>
    <w:rsid w:val="00F619F7"/>
  </w:style>
  <w:style w:type="paragraph" w:customStyle="1" w:styleId="E6380D68BE7C42A5937ACE522C2AFED3">
    <w:name w:val="E6380D68BE7C42A5937ACE522C2AFED3"/>
    <w:rsid w:val="00ED1E35"/>
  </w:style>
  <w:style w:type="paragraph" w:customStyle="1" w:styleId="0C9F57EAA5F2476BAFA4A87764595F70">
    <w:name w:val="0C9F57EAA5F2476BAFA4A87764595F70"/>
    <w:rsid w:val="00ED1E35"/>
  </w:style>
  <w:style w:type="paragraph" w:customStyle="1" w:styleId="F1656CA2D4574F5D80088DE4285C34C7">
    <w:name w:val="F1656CA2D4574F5D80088DE4285C34C7"/>
    <w:rsid w:val="00ED1E35"/>
  </w:style>
  <w:style w:type="paragraph" w:customStyle="1" w:styleId="CA34A7ED185D493ABB923554995099F2">
    <w:name w:val="CA34A7ED185D493ABB923554995099F2"/>
    <w:rsid w:val="00ED1E35"/>
  </w:style>
  <w:style w:type="paragraph" w:customStyle="1" w:styleId="5E2EC5267ED84E84A63CE11D0E95E206">
    <w:name w:val="5E2EC5267ED84E84A63CE11D0E95E206"/>
    <w:rsid w:val="00ED1E35"/>
  </w:style>
  <w:style w:type="paragraph" w:customStyle="1" w:styleId="41DBE3143AAD462AAB97A5A5FCFCBE9A">
    <w:name w:val="41DBE3143AAD462AAB97A5A5FCFCBE9A"/>
    <w:rsid w:val="00ED1E35"/>
  </w:style>
  <w:style w:type="paragraph" w:customStyle="1" w:styleId="5DD595B370C541AE9CF43C0655326430">
    <w:name w:val="5DD595B370C541AE9CF43C0655326430"/>
    <w:rsid w:val="00ED1E35"/>
  </w:style>
  <w:style w:type="paragraph" w:customStyle="1" w:styleId="ECB351017E684A488B6C4C6156840553">
    <w:name w:val="ECB351017E684A488B6C4C6156840553"/>
    <w:rsid w:val="00ED1E35"/>
  </w:style>
  <w:style w:type="paragraph" w:customStyle="1" w:styleId="1ED064538763494596632AA83BBBA2F3">
    <w:name w:val="1ED064538763494596632AA83BBBA2F3"/>
    <w:rsid w:val="00ED1E35"/>
  </w:style>
  <w:style w:type="paragraph" w:customStyle="1" w:styleId="231097402F194EEC9E697D2C7EB64717">
    <w:name w:val="231097402F194EEC9E697D2C7EB64717"/>
    <w:rsid w:val="00ED1E35"/>
  </w:style>
  <w:style w:type="paragraph" w:customStyle="1" w:styleId="2BCD940DC71646D5928095F73F7B18EF">
    <w:name w:val="2BCD940DC71646D5928095F73F7B18EF"/>
    <w:rsid w:val="00ED1E35"/>
  </w:style>
  <w:style w:type="paragraph" w:customStyle="1" w:styleId="FBD0C50648304D86934E07112EAC7E08">
    <w:name w:val="FBD0C50648304D86934E07112EAC7E08"/>
    <w:rsid w:val="00ED1E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NB Project Document" ma:contentTypeID="0x0101001A9AF98CE4D646E7BAD5E0A615FBC4570033574BA5F6F8485F80DD011BE7D1CFF900B2367415530B3140B7624CA70AB35515" ma:contentTypeVersion="29" ma:contentTypeDescription="Het Content Type â€œDNB Project Documentâ€ is afgeleid van het Content Type â€œDNB Documentâ€. Het is het standaard document op projectensites. Door de naam van het project, het project ID en een label als metagegeven toe te voegen, kunnen projectdocumenten beter gezocht en gefilterd worden." ma:contentTypeScope="" ma:versionID="a9f5d8a1a2b7ecca912d30bd9f6710a3">
  <xsd:schema xmlns:xsd="http://www.w3.org/2001/XMLSchema" xmlns:xs="http://www.w3.org/2001/XMLSchema" xmlns:p="http://schemas.microsoft.com/office/2006/metadata/properties" xmlns:ns2="f072c7c8-c0ca-48e9-a9c4-2a029bcf732c" xmlns:ns3="http://schemas.dnb.nl/sharepoint" xmlns:ns4="a9265be8-562b-4ca8-b322-f528e6cb78c4" targetNamespace="http://schemas.microsoft.com/office/2006/metadata/properties" ma:root="true" ma:fieldsID="d6d5985b993c590438f0dae821c74077" ns2:_="" ns3:_="" ns4:_="">
    <xsd:import namespace="f072c7c8-c0ca-48e9-a9c4-2a029bcf732c"/>
    <xsd:import namespace="http://schemas.dnb.nl/sharepoint"/>
    <xsd:import namespace="a9265be8-562b-4ca8-b322-f528e6cb78c4"/>
    <xsd:element name="properties">
      <xsd:complexType>
        <xsd:sequence>
          <xsd:element name="documentManagement">
            <xsd:complexType>
              <xsd:all>
                <xsd:element ref="ns2:DNB_AuteurFix" minOccurs="0"/>
                <xsd:element ref="ns2:DNB_Ontvanger" minOccurs="0"/>
                <xsd:element ref="ns2:DNB_CCOntvanger" minOccurs="0"/>
                <xsd:element ref="ns2:DNB_Opmerkingen" minOccurs="0"/>
                <xsd:element ref="ns2:DNB_Sjabloon" minOccurs="0"/>
                <xsd:element ref="ns2:DNB_EmTo" minOccurs="0"/>
                <xsd:element ref="ns2:DNB_EmFromName" minOccurs="0"/>
                <xsd:element ref="ns2:DNB_EmCC" minOccurs="0"/>
                <xsd:element ref="ns2:DNB_EmDate" minOccurs="0"/>
                <xsd:element ref="ns2:DNB_EmAttachCount" minOccurs="0"/>
                <xsd:element ref="ns2:DNB_EmAttachmentNames" minOccurs="0"/>
                <xsd:element ref="ns2:DNB_Distributie" minOccurs="0"/>
                <xsd:element ref="ns2:DNB_Projectnaam"/>
                <xsd:element ref="ns2:DNB_ProjectId" minOccurs="0"/>
                <xsd:element ref="ns2:DNB_Publiceren" minOccurs="0"/>
                <xsd:element ref="ns2:DNB_Show"/>
                <xsd:element ref="ns2:TaxCatchAll" minOccurs="0"/>
                <xsd:element ref="ns3:_dlc_DocId" minOccurs="0"/>
                <xsd:element ref="ns3:_dlc_DocIdUrl" minOccurs="0"/>
                <xsd:element ref="ns2:f416c62b8084a6924c1caabc0cb60db6" minOccurs="0"/>
                <xsd:element ref="ns2:TaxCatchAllLabel" minOccurs="0"/>
                <xsd:element ref="ns2:k87fa04bff4d9972ce4710608e39267c" minOccurs="0"/>
                <xsd:element ref="ns2:_dlc_DocIdPersistId" minOccurs="0"/>
                <xsd:element ref="ns2:m2811a07b6c6fd47188d63596ada41d4" minOccurs="0"/>
                <xsd:element ref="ns2:d409ed2b4f3840f7ae998a9c543936c6" minOccurs="0"/>
                <xsd:element ref="ns4:MediaServiceMetadata" minOccurs="0"/>
                <xsd:element ref="ns4:MediaServiceFastMetadata" minOccurs="0"/>
                <xsd:element ref="ns4:MediaServiceSearchProperties" minOccurs="0"/>
                <xsd:element ref="ns4:MediaServiceObjectDetectorVersions" minOccurs="0"/>
                <xsd:element ref="ns2:SharedWithUsers" minOccurs="0"/>
                <xsd:element ref="ns2:SharedWithDetail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2c7c8-c0ca-48e9-a9c4-2a029bcf732c" elementFormDefault="qualified">
    <xsd:import namespace="http://schemas.microsoft.com/office/2006/documentManagement/types"/>
    <xsd:import namespace="http://schemas.microsoft.com/office/infopath/2007/PartnerControls"/>
    <xsd:element name="DNB_AuteurFix" ma:index="11" nillable="true" ma:displayName="Author" ma:SearchPeopleOnly="false" ma:SharePointGroup="0" ma:internalName="DNB_AuteurFix"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Ontvanger" ma:index="12" nillable="true" ma:displayName="Recipient" ma:SearchPeopleOnly="false" ma:SharePointGroup="0" ma:internalName="DNB_Ontvang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CCOntvanger" ma:index="13" nillable="true" ma:displayName="CC Recipient" ma:SearchPeopleOnly="false" ma:SharePointGroup="0" ma:internalName="DNB_CCOntvang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Opmerkingen" ma:index="14" nillable="true" ma:displayName="Remarks" ma:hidden="true" ma:internalName="DNB_Opmerkingen" ma:readOnly="false">
      <xsd:simpleType>
        <xsd:restriction base="dms:Note"/>
      </xsd:simpleType>
    </xsd:element>
    <xsd:element name="DNB_Sjabloon" ma:index="15" nillable="true" ma:displayName="Sjabloon" ma:hidden="true" ma:internalName="DNB_Sjabloon" ma:readOnly="false">
      <xsd:simpleType>
        <xsd:restriction base="dms:Text"/>
      </xsd:simpleType>
    </xsd:element>
    <xsd:element name="DNB_EmTo" ma:index="16" nillable="true" ma:displayName="E-mail To" ma:hidden="true" ma:internalName="DNB_EmTo" ma:readOnly="false">
      <xsd:simpleType>
        <xsd:restriction base="dms:Note">
          <xsd:maxLength value="255"/>
        </xsd:restriction>
      </xsd:simpleType>
    </xsd:element>
    <xsd:element name="DNB_EmFromName" ma:index="17" nillable="true" ma:displayName="E-mail From Name" ma:hidden="true" ma:internalName="DNB_EmFromName" ma:readOnly="false">
      <xsd:simpleType>
        <xsd:restriction base="dms:Text"/>
      </xsd:simpleType>
    </xsd:element>
    <xsd:element name="DNB_EmCC" ma:index="18" nillable="true" ma:displayName="E-mail CC" ma:hidden="true" ma:internalName="DNB_EmCC" ma:readOnly="false">
      <xsd:simpleType>
        <xsd:restriction base="dms:Note">
          <xsd:maxLength value="255"/>
        </xsd:restriction>
      </xsd:simpleType>
    </xsd:element>
    <xsd:element name="DNB_EmDate" ma:index="19" nillable="true" ma:displayName="E-mail Date" ma:format="DateTime" ma:hidden="true" ma:internalName="DNB_EmDate" ma:readOnly="false">
      <xsd:simpleType>
        <xsd:restriction base="dms:DateTime"/>
      </xsd:simpleType>
    </xsd:element>
    <xsd:element name="DNB_EmAttachCount" ma:index="20" nillable="true" ma:displayName="E-mail Attachment Count" ma:hidden="true" ma:internalName="DNB_EmAttachCount" ma:readOnly="false">
      <xsd:simpleType>
        <xsd:restriction base="dms:Text"/>
      </xsd:simpleType>
    </xsd:element>
    <xsd:element name="DNB_EmAttachmentNames" ma:index="21" nillable="true" ma:displayName="E-mail Attachment Names" ma:hidden="true" ma:internalName="DNB_EmAttachmentNames" ma:readOnly="false">
      <xsd:simpleType>
        <xsd:restriction base="dms:Note">
          <xsd:maxLength value="255"/>
        </xsd:restriction>
      </xsd:simpleType>
    </xsd:element>
    <xsd:element name="DNB_Distributie" ma:index="22" nillable="true" ma:displayName="Distributie" ma:default="False" ma:internalName="DNB_Distributie" ma:readOnly="false">
      <xsd:simpleType>
        <xsd:restriction base="dms:Boolean"/>
      </xsd:simpleType>
    </xsd:element>
    <xsd:element name="DNB_Projectnaam" ma:index="23" ma:displayName="Project Name" ma:internalName="DNB_Projectnaam" ma:readOnly="false">
      <xsd:simpleType>
        <xsd:restriction base="dms:Text"/>
      </xsd:simpleType>
    </xsd:element>
    <xsd:element name="DNB_ProjectId" ma:index="24" nillable="true" ma:displayName="Project ID" ma:internalName="DNB_ProjectId" ma:readOnly="false">
      <xsd:simpleType>
        <xsd:restriction base="dms:Text"/>
      </xsd:simpleType>
    </xsd:element>
    <xsd:element name="DNB_Publiceren" ma:index="25" nillable="true" ma:displayName="Publish" ma:default="False" ma:internalName="DNB_Publiceren" ma:readOnly="false">
      <xsd:simpleType>
        <xsd:restriction base="dms:Boolean"/>
      </xsd:simpleType>
    </xsd:element>
    <xsd:element name="DNB_Show" ma:index="26" ma:displayName="Show" ma:default="True" ma:description="A boolean value that indicates if a listitem is showed in the default view" ma:internalName="DNB_Show" ma:readOnly="false">
      <xsd:simpleType>
        <xsd:restriction base="dms:Boolean"/>
      </xsd:simpleType>
    </xsd:element>
    <xsd:element name="TaxCatchAll" ma:index="27" nillable="true" ma:displayName="Taxonomy Catch All Column" ma:hidden="true" ma:list="{7241b88f-ac6e-4f10-b29b-9dcf057b79ce}" ma:internalName="TaxCatchAll" ma:readOnly="false" ma:showField="CatchAllData" ma:web="f072c7c8-c0ca-48e9-a9c4-2a029bcf732c">
      <xsd:complexType>
        <xsd:complexContent>
          <xsd:extension base="dms:MultiChoiceLookup">
            <xsd:sequence>
              <xsd:element name="Value" type="dms:Lookup" maxOccurs="unbounded" minOccurs="0" nillable="true"/>
            </xsd:sequence>
          </xsd:extension>
        </xsd:complexContent>
      </xsd:complexType>
    </xsd:element>
    <xsd:element name="f416c62b8084a6924c1caabc0cb60db6" ma:index="31" nillable="true" ma:taxonomy="true" ma:internalName="f416c62b8084a6924c1caabc0cb60db6" ma:taxonomyFieldName="DNB_Divisie" ma:displayName="Division" ma:readOnly="false" ma:fieldId="{f416c62b-8084-a692-4c1c-aabc0cb60db6}" ma:sspId="b8135cd8-dd77-44d6-bdcc-adbf336672a2" ma:termSetId="f1bb8585-b79d-427a-822a-3c18649c7534" ma:anchorId="00000000-0000-0000-0000-000000000000" ma:open="false" ma:isKeyword="false">
      <xsd:complexType>
        <xsd:sequence>
          <xsd:element ref="pc:Terms" minOccurs="0" maxOccurs="1"/>
        </xsd:sequence>
      </xsd:complexType>
    </xsd:element>
    <xsd:element name="TaxCatchAllLabel" ma:index="32" nillable="true" ma:displayName="Taxonomy Catch All Column1" ma:hidden="true" ma:list="{7241b88f-ac6e-4f10-b29b-9dcf057b79ce}" ma:internalName="TaxCatchAllLabel" ma:readOnly="false" ma:showField="CatchAllDataLabel" ma:web="f072c7c8-c0ca-48e9-a9c4-2a029bcf732c">
      <xsd:complexType>
        <xsd:complexContent>
          <xsd:extension base="dms:MultiChoiceLookup">
            <xsd:sequence>
              <xsd:element name="Value" type="dms:Lookup" maxOccurs="unbounded" minOccurs="0" nillable="true"/>
            </xsd:sequence>
          </xsd:extension>
        </xsd:complexContent>
      </xsd:complexType>
    </xsd:element>
    <xsd:element name="k87fa04bff4d9972ce4710608e39267c" ma:index="33" ma:taxonomy="true" ma:internalName="k87fa04bff4d9972ce4710608e39267c" ma:taxonomyFieldName="DNB_ProjectLabel" ma:displayName="DNB Label" ma:readOnly="false" ma:fieldId="{487fa04b-ff4d-9972-ce47-10608e39267c}" ma:taxonomyMulti="true" ma:sspId="b8135cd8-dd77-44d6-bdcc-adbf336672a2" ma:termSetId="4e9423d1-34f4-40fe-9ef1-6e83ad29c3f3" ma:anchorId="00000000-0000-0000-0000-000000000000" ma:open="false" ma:isKeyword="false">
      <xsd:complexType>
        <xsd:sequence>
          <xsd:element ref="pc:Terms" minOccurs="0" maxOccurs="1"/>
        </xsd:sequence>
      </xsd:complexType>
    </xsd:element>
    <xsd:element name="_dlc_DocIdPersistId" ma:index="34" nillable="true" ma:displayName="Persist ID" ma:description="Keep ID on add." ma:hidden="true" ma:internalName="_dlc_DocIdPersistId" ma:readOnly="false">
      <xsd:simpleType>
        <xsd:restriction base="dms:Boolean"/>
      </xsd:simpleType>
    </xsd:element>
    <xsd:element name="m2811a07b6c6fd47188d63596ada41d4" ma:index="35" nillable="true" ma:taxonomy="true" ma:internalName="m2811a07b6c6fd47188d63596ada41d4" ma:taxonomyFieldName="DNB_Afdeling" ma:displayName="Department" ma:readOnly="false" ma:fieldId="{62811a07-b6c6-fd47-188d-63596ada41d4}" ma:sspId="b8135cd8-dd77-44d6-bdcc-adbf336672a2" ma:termSetId="f1bb8585-b79d-427a-822a-3c18649c7534" ma:anchorId="00000000-0000-0000-0000-000000000000" ma:open="false" ma:isKeyword="false">
      <xsd:complexType>
        <xsd:sequence>
          <xsd:element ref="pc:Terms" minOccurs="0" maxOccurs="1"/>
        </xsd:sequence>
      </xsd:complexType>
    </xsd:element>
    <xsd:element name="d409ed2b4f3840f7ae998a9c543936c6" ma:index="36" nillable="true" ma:taxonomy="true" ma:internalName="d409ed2b4f3840f7ae998a9c543936c6" ma:taxonomyFieldName="DNB_TiberLabel" ma:displayName="Tiber Label" ma:readOnly="false" ma:fieldId="{d409ed2b-4f38-40f7-ae99-8a9c543936c6}" ma:sspId="b8135cd8-dd77-44d6-bdcc-adbf336672a2" ma:termSetId="71a5a76d-3252-4d24-ae90-698247200eeb" ma:anchorId="00000000-0000-0000-0000-000000000000" ma:open="false" ma:isKeyword="false">
      <xsd:complexType>
        <xsd:sequence>
          <xsd:element ref="pc:Terms" minOccurs="0" maxOccurs="1"/>
        </xsd:sequence>
      </xsd:complex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dnb.nl/sharepoint" elementFormDefault="qualified">
    <xsd:import namespace="http://schemas.microsoft.com/office/2006/documentManagement/types"/>
    <xsd:import namespace="http://schemas.microsoft.com/office/infopath/2007/PartnerControls"/>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265be8-562b-4ca8-b322-f528e6cb78c4" elementFormDefault="qualified">
    <xsd:import namespace="http://schemas.microsoft.com/office/2006/documentManagement/types"/>
    <xsd:import namespace="http://schemas.microsoft.com/office/infopath/2007/PartnerControls"/>
    <xsd:element name="MediaServiceMetadata" ma:index="37" nillable="true" ma:displayName="MediaServiceMetadata" ma:hidden="true" ma:internalName="MediaServiceMetadata" ma:readOnly="true">
      <xsd:simpleType>
        <xsd:restriction base="dms:Note"/>
      </xsd:simpleType>
    </xsd:element>
    <xsd:element name="MediaServiceFastMetadata" ma:index="38" nillable="true" ma:displayName="MediaServiceFastMetadata" ma:hidden="true" ma:internalName="MediaServiceFastMetadata" ma:readOnly="true">
      <xsd:simpleType>
        <xsd:restriction base="dms:Note"/>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DateTaken" ma:index="43" nillable="true" ma:displayName="MediaServiceDateTaken" ma:hidden="true" ma:indexed="true" ma:internalName="MediaServiceDateTaken" ma:readOnly="true">
      <xsd:simpleType>
        <xsd:restriction base="dms:Text"/>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element name="MediaLengthInSeconds" ma:index="4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http://schemas.dnb.nl/sharepoint">T019-2130844751-2770</_dlc_DocId>
    <_dlc_DocIdUrl xmlns="http://schemas.dnb.nl/sharepoint">
      <Url>https://dnbnl.sharepoint.com/sites/TK-bv-SectorCrisisManagement/_layouts/15/DocIdRedir.aspx?ID=T019-2130844751-2770</Url>
      <Description>T019-2130844751-2770</Description>
    </_dlc_DocIdUrl>
    <DNB_EmDate xmlns="f072c7c8-c0ca-48e9-a9c4-2a029bcf732c" xsi:nil="true"/>
    <DNB_CCOntvanger xmlns="f072c7c8-c0ca-48e9-a9c4-2a029bcf732c">
      <UserInfo>
        <DisplayName/>
        <AccountId xsi:nil="true"/>
        <AccountType/>
      </UserInfo>
    </DNB_CCOntvanger>
    <DNB_Opmerkingen xmlns="f072c7c8-c0ca-48e9-a9c4-2a029bcf732c" xsi:nil="true"/>
    <DNB_Projectnaam xmlns="f072c7c8-c0ca-48e9-a9c4-2a029bcf732c">TIBER-NL</DNB_Projectnaam>
    <DNB_Show xmlns="f072c7c8-c0ca-48e9-a9c4-2a029bcf732c">false</DNB_Show>
    <DNB_ProjectId xmlns="f072c7c8-c0ca-48e9-a9c4-2a029bcf732c" xsi:nil="true"/>
    <DNB_Sjabloon xmlns="f072c7c8-c0ca-48e9-a9c4-2a029bcf732c" xsi:nil="true"/>
    <DNB_EmFromName xmlns="f072c7c8-c0ca-48e9-a9c4-2a029bcf732c" xsi:nil="true"/>
    <DNB_AuteurFix xmlns="f072c7c8-c0ca-48e9-a9c4-2a029bcf732c">
      <UserInfo>
        <DisplayName/>
        <AccountId xsi:nil="true"/>
        <AccountType/>
      </UserInfo>
    </DNB_AuteurFix>
    <DNB_Distributie xmlns="f072c7c8-c0ca-48e9-a9c4-2a029bcf732c">false</DNB_Distributie>
    <DNB_EmAttachmentNames xmlns="f072c7c8-c0ca-48e9-a9c4-2a029bcf732c" xsi:nil="true"/>
    <DNB_Publiceren xmlns="f072c7c8-c0ca-48e9-a9c4-2a029bcf732c">false</DNB_Publiceren>
    <DNB_EmCC xmlns="f072c7c8-c0ca-48e9-a9c4-2a029bcf732c" xsi:nil="true"/>
    <f416c62b8084a6924c1caabc0cb60db6 xmlns="f072c7c8-c0ca-48e9-a9c4-2a029bcf732c">
      <Terms xmlns="http://schemas.microsoft.com/office/infopath/2007/PartnerControls">
        <TermInfo xmlns="http://schemas.microsoft.com/office/infopath/2007/PartnerControls">
          <TermName xmlns="http://schemas.microsoft.com/office/infopath/2007/PartnerControls">Betalen, Cash ＆ Marktinfrastructuur</TermName>
          <TermId xmlns="http://schemas.microsoft.com/office/infopath/2007/PartnerControls">f97dd495-8779-4dc2-80aa-701cd67856df</TermId>
        </TermInfo>
      </Terms>
    </f416c62b8084a6924c1caabc0cb60db6>
    <DNB_EmTo xmlns="f072c7c8-c0ca-48e9-a9c4-2a029bcf732c" xsi:nil="true"/>
    <DNB_EmAttachCount xmlns="f072c7c8-c0ca-48e9-a9c4-2a029bcf732c" xsi:nil="true"/>
    <TaxCatchAll xmlns="f072c7c8-c0ca-48e9-a9c4-2a029bcf732c">
      <Value>41</Value>
      <Value>36</Value>
    </TaxCatchAll>
    <m2811a07b6c6fd47188d63596ada41d4 xmlns="f072c7c8-c0ca-48e9-a9c4-2a029bcf732c">
      <Terms xmlns="http://schemas.microsoft.com/office/infopath/2007/PartnerControls">
        <TermInfo xmlns="http://schemas.microsoft.com/office/infopath/2007/PartnerControls">
          <TermName xmlns="http://schemas.microsoft.com/office/infopath/2007/PartnerControls">Betalen, Cash ＆ Marktinfrastructuur</TermName>
          <TermId xmlns="http://schemas.microsoft.com/office/infopath/2007/PartnerControls">f97dd495-8779-4dc2-80aa-701cd67856df</TermId>
        </TermInfo>
      </Terms>
    </m2811a07b6c6fd47188d63596ada41d4>
    <k87fa04bff4d9972ce4710608e39267c xmlns="f072c7c8-c0ca-48e9-a9c4-2a029bcf732c">
      <Terms xmlns="http://schemas.microsoft.com/office/infopath/2007/PartnerControls">
        <TermInfo xmlns="http://schemas.microsoft.com/office/infopath/2007/PartnerControls">
          <TermName xmlns="http://schemas.microsoft.com/office/infopath/2007/PartnerControls">Projecten</TermName>
          <TermId xmlns="http://schemas.microsoft.com/office/infopath/2007/PartnerControls">6b72ff99-9c37-4a58-86d6-c50d28db3af0</TermId>
        </TermInfo>
      </Terms>
    </k87fa04bff4d9972ce4710608e39267c>
    <DNB_Ontvanger xmlns="f072c7c8-c0ca-48e9-a9c4-2a029bcf732c">
      <UserInfo>
        <DisplayName/>
        <AccountId xsi:nil="true"/>
        <AccountType/>
      </UserInfo>
    </DNB_Ontvanger>
    <d409ed2b4f3840f7ae998a9c543936c6 xmlns="f072c7c8-c0ca-48e9-a9c4-2a029bcf732c">
      <Terms xmlns="http://schemas.microsoft.com/office/infopath/2007/PartnerControls"/>
    </d409ed2b4f3840f7ae998a9c543936c6>
    <TaxCatchAllLabel xmlns="f072c7c8-c0ca-48e9-a9c4-2a029bcf732c" xsi:nil="true"/>
    <_dlc_DocIdPersistId xmlns="f072c7c8-c0ca-48e9-a9c4-2a029bcf732c" xsi:nil="true"/>
  </documentManagement>
</p:properties>
</file>

<file path=customXml/item4.xml><?xml version="1.0" encoding="utf-8"?>
<TemplafyFormConfiguration><![CDATA[{"formFields":[{"distinct":false,"hideIfNoUserInteractionRequired":false,"required":true,"defaultValue":"Nederlands","autoSelectFirstOption":false,"shareValue":false,"type":"dropDown","dataSourceName":"TempLanguages","dataSourceFieldName":"Name","name":"Taal","label":"Taal"},{"distinct":false,"hideIfNoUserInteractionRequired":false,"required":false,"autoSelectFirstOption":false,"shareValue":true,"type":"dropDown","dataSourceName":"Divisions-Departments","dataSourceFieldName":"Label","filterCondition":{"type":"and","conditions":[{"type":"formFieldMatch","formFieldName":"Taal","dataSourceFieldName":"Language"}]},"name":"Department","label":"Department"},{"distinct":false,"hideIfNoUserInteractionRequired":false,"required":false,"autoSelectFirstOption":false,"shareValue":false,"type":"dropDown","dataSourceName":"Divisions-Departments","dataSourceFieldName":"Label","filterCondition":{"type":"and","conditions":[{"type":"formFieldMatch","formFieldName":"Taal","dataSourceFieldName":"Language"}]},"name":"Division","label":"Division"},{"required":true,"shareValue":false,"type":"datePicker","name":"Datum","label":"Datum"},{"required":true,"placeholder":"","lines":1,"shareValue":true,"type":"textBox","name":"Onderwerp","label":"Onderwerp"},{"required":false,"placeholder":"","lines":1,"helpTexts":{},"spacing":{},"shareValue":true,"type":"textBox","name":"Ondertitel","label":"Ondertitel"},{"distinct":false,"hideIfNoUserInteractionRequired":false,"required":false,"defaultValue":"Ja","autoSelectFirstOption":false,"shareValue":true,"type":"dropDown","dataSourceName":"JaNee","dataSourceFieldName":"Name","name":"Logo","label":"Logo tonen"}],"formDataEntries":[{"name":"Taal","value":"fSgK+urCqYIm6vBw4AutpHy5BRinOG+82OGetV2vKEQ="},{"name":"Datum","value":"lgWDSMUJao9DrGRb8i9uBg=="},{"name":"Onderwerp","value":"8gDpd8kRBxyx3GinZIVxDWnrNptuGT6wUodJzHf6AUY="},{"name":"Logo","value":"UQ9alrVtBXfBdmdFWC2Hy7lSy0gtkFiTF1UvClYdZ+s="}]}]]></TemplafyFormConfiguratio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TemplafyTemplateConfiguration><![CDATA[{"elementsMetadata":[{"elementConfiguration":{"binding":"{{Form.Department.Name}}","visibility":"","removeAndKeepContent":false,"disableUpdates":false,"type":"text"},"type":"richTextContentControl","id":"5c9e4987-a858-4b14-8dba-1d1fe41b171e"},{"elementConfiguration":{"binding":"{{FormatDateTime(Form.Datum,Translate(\"DatumBrief\",Form.Taal.Language), Form.Taal.Language)}}","visibility":"","removeAndKeepContent":false,"disableUpdates":false,"type":"text"},"type":"richTextContentControl","id":"cf03a0b6-1874-4a28-9b42-6c2847d0a3f5"},{"elementConfiguration":{"binding":"{{Form.Onderwerp}}","visibility":"","removeAndKeepContent":false,"disableUpdates":false,"type":"text"},"type":"richTextContentControl","id":"70a53285-49a2-4276-9d85-0076166fdce1"},{"elementConfiguration":{"binding":"{{Form.Ondertitel}}","visibility":"","removeAndKeepContent":false,"disableUpdates":false,"type":"text"},"type":"richTextContentControl","id":"1f25108d-2400-4e55-93fe-c47d2be56c54"},{"elementConfiguration":{"binding":"{{Form.Department.Name}}","visibility":"","removeAndKeepContent":false,"disableUpdates":false,"type":"text"},"type":"richTextContentControl","id":"fefcbd61-c9f4-4381-9d9a-49dec1ace3e6"},{"elementConfiguration":{"binding":"{{FormatDateTime(Form.Datum,Translate(\"DatumBrief\",Form.Taal.Language), Form.Taal.Language)}}","visibility":"","removeAndKeepContent":false,"disableUpdates":false,"type":"text"},"type":"richTextContentControl","id":"f63777f4-0465-44c9-9d58-f8987382b00c"},{"elementConfiguration":{"binding":"{{Form.Onderwerp}}","visibility":"","removeAndKeepContent":false,"disableUpdates":false,"type":"text"},"type":"richTextContentControl","id":"1dfe4583-1a0b-4f5c-b661-cba6203c08a9"},{"elementConfiguration":{"binding":"{{Form.Ondertitel}}","visibility":"","removeAndKeepContent":false,"disableUpdates":false,"type":"text"},"type":"richTextContentControl","id":"4ccc6cd7-7d3d-4494-88aa-5c94e22de68b"}],"transformationConfigurations":[{"documentName":"{{Form.Onderwerp}}","type":"documentName"},{"propertyName":"title","propertyValue":"{{Form.Onderwerp}}","disableUpdates":false,"type":"documentProperty"},{"propertyName":"creator","propertyValue":"{{UserProfile.FullName}}","disableUpdates":false,"type":"documentProperty"}],"templateName":"DNB Rapport","templateDescription":"","enableDocumentContentUpdater":true,"version":"2.0"}]]></TemplafyTemplateConfiguration>
</file>

<file path=customXml/item7.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52BBA34-77BF-4D87-B4F8-53C8DF033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2c7c8-c0ca-48e9-a9c4-2a029bcf732c"/>
    <ds:schemaRef ds:uri="http://schemas.dnb.nl/sharepoint"/>
    <ds:schemaRef ds:uri="a9265be8-562b-4ca8-b322-f528e6cb7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46E867-AF97-404E-BDDC-E9CE72328A65}">
  <ds:schemaRefs>
    <ds:schemaRef ds:uri="http://schemas.microsoft.com/sharepoint/v3/contenttype/forms"/>
  </ds:schemaRefs>
</ds:datastoreItem>
</file>

<file path=customXml/itemProps3.xml><?xml version="1.0" encoding="utf-8"?>
<ds:datastoreItem xmlns:ds="http://schemas.openxmlformats.org/officeDocument/2006/customXml" ds:itemID="{472E2BC3-2A93-4857-9387-2992B88CAB10}">
  <ds:schemaRefs>
    <ds:schemaRef ds:uri="http://schemas.microsoft.com/office/2006/metadata/properties"/>
    <ds:schemaRef ds:uri="http://schemas.microsoft.com/office/infopath/2007/PartnerControls"/>
    <ds:schemaRef ds:uri="http://schemas.dnb.nl/sharepoint"/>
    <ds:schemaRef ds:uri="f072c7c8-c0ca-48e9-a9c4-2a029bcf732c"/>
  </ds:schemaRefs>
</ds:datastoreItem>
</file>

<file path=customXml/itemProps4.xml><?xml version="1.0" encoding="utf-8"?>
<ds:datastoreItem xmlns:ds="http://schemas.openxmlformats.org/officeDocument/2006/customXml" ds:itemID="{ED7785FB-EDE8-40CC-8A95-E31EBE14204F}">
  <ds:schemaRefs/>
</ds:datastoreItem>
</file>

<file path=customXml/itemProps5.xml><?xml version="1.0" encoding="utf-8"?>
<ds:datastoreItem xmlns:ds="http://schemas.openxmlformats.org/officeDocument/2006/customXml" ds:itemID="{6FCE6412-F963-4954-AD33-5E4542E4B8A7}">
  <ds:schemaRefs>
    <ds:schemaRef ds:uri="http://schemas.openxmlformats.org/officeDocument/2006/bibliography"/>
  </ds:schemaRefs>
</ds:datastoreItem>
</file>

<file path=customXml/itemProps6.xml><?xml version="1.0" encoding="utf-8"?>
<ds:datastoreItem xmlns:ds="http://schemas.openxmlformats.org/officeDocument/2006/customXml" ds:itemID="{B07D7652-D689-41F5-BCC3-F0FA237ADF78}">
  <ds:schemaRefs/>
</ds:datastoreItem>
</file>

<file path=customXml/itemProps7.xml><?xml version="1.0" encoding="utf-8"?>
<ds:datastoreItem xmlns:ds="http://schemas.openxmlformats.org/officeDocument/2006/customXml" ds:itemID="{5F405B48-7781-4531-88EC-26D26CEA2390}">
  <ds:schemaRefs>
    <ds:schemaRef ds:uri="http://schemas.microsoft.com/sharepoint/events"/>
    <ds:schemaRef ds:uri=""/>
  </ds:schemaRefs>
</ds:datastoreItem>
</file>

<file path=docMetadata/LabelInfo.xml><?xml version="1.0" encoding="utf-8"?>
<clbl:labelList xmlns:clbl="http://schemas.microsoft.com/office/2020/mipLabelMetadata">
  <clbl:label id="{1ddf9560-f40a-4faa-b693-65e98d55b544}" enabled="1" method="Privileged" siteId="{9ecbd628-0072-405d-8567-32c6750b0d3e}" removed="0"/>
</clbl:labelList>
</file>

<file path=docProps/app.xml><?xml version="1.0" encoding="utf-8"?>
<Properties xmlns="http://schemas.openxmlformats.org/officeDocument/2006/extended-properties" xmlns:vt="http://schemas.openxmlformats.org/officeDocument/2006/docPropsVTypes">
  <Template>TIBER Test Summary [Template]</Template>
  <TotalTime>5</TotalTime>
  <Pages>1</Pages>
  <Words>1778</Words>
  <Characters>9782</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TIBER Test Summary [Format]</vt:lpstr>
    </vt:vector>
  </TitlesOfParts>
  <Company>De Nederlandsche Bankl</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TIBER-NL Test Summary [Format - version 3.0]</dc:title>
  <dc:creator>Schreurs, M.H.J. (Mabelle) (BVM_BOS)</dc:creator>
  <cp:lastModifiedBy>Schreurs, M.H.J. (Mabelle) (BVM_C-BIT)</cp:lastModifiedBy>
  <cp:revision>7</cp:revision>
  <dcterms:created xsi:type="dcterms:W3CDTF">2024-05-17T11:43:00Z</dcterms:created>
  <dcterms:modified xsi:type="dcterms:W3CDTF">2024-05-17T11:50:00Z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nb_marking">
    <vt:lpwstr> </vt:lpwstr>
  </property>
  <property fmtid="{D5CDD505-2E9C-101B-9397-08002B2CF9AE}" pid="3" name="TemplafyTenantId">
    <vt:lpwstr>dnb</vt:lpwstr>
  </property>
  <property fmtid="{D5CDD505-2E9C-101B-9397-08002B2CF9AE}" pid="4" name="TemplafyTemplateId">
    <vt:lpwstr>638108627755741285</vt:lpwstr>
  </property>
  <property fmtid="{D5CDD505-2E9C-101B-9397-08002B2CF9AE}" pid="5" name="TemplafyUserProfileId">
    <vt:lpwstr>637610624211860157</vt:lpwstr>
  </property>
  <property fmtid="{D5CDD505-2E9C-101B-9397-08002B2CF9AE}" pid="6" name="TemplafyFromBlank">
    <vt:bool>false</vt:bool>
  </property>
  <property fmtid="{D5CDD505-2E9C-101B-9397-08002B2CF9AE}" pid="7" name="ClassificationContentMarkingHeaderShapeIds">
    <vt:lpwstr>7283f2f3,75a34c9,428f5267</vt:lpwstr>
  </property>
  <property fmtid="{D5CDD505-2E9C-101B-9397-08002B2CF9AE}" pid="8" name="ClassificationContentMarkingHeaderFontProps">
    <vt:lpwstr>#7faa39,10,Calibri</vt:lpwstr>
  </property>
  <property fmtid="{D5CDD505-2E9C-101B-9397-08002B2CF9AE}" pid="9" name="ClassificationContentMarkingHeaderText">
    <vt:lpwstr>| DNB PUBLIC |</vt:lpwstr>
  </property>
  <property fmtid="{D5CDD505-2E9C-101B-9397-08002B2CF9AE}" pid="10" name="ContentTypeId">
    <vt:lpwstr>0x0101001A9AF98CE4D646E7BAD5E0A615FBC4570033574BA5F6F8485F80DD011BE7D1CFF900B2367415530B3140B7624CA70AB35515</vt:lpwstr>
  </property>
  <property fmtid="{D5CDD505-2E9C-101B-9397-08002B2CF9AE}" pid="11" name="DNB_Afdeling">
    <vt:lpwstr>36;#Betalen, Cash ＆ Marktinfrastructuur|f97dd495-8779-4dc2-80aa-701cd67856df</vt:lpwstr>
  </property>
  <property fmtid="{D5CDD505-2E9C-101B-9397-08002B2CF9AE}" pid="12" name="DNB_ProjectLabel">
    <vt:lpwstr>41;#Projecten|6b72ff99-9c37-4a58-86d6-c50d28db3af0</vt:lpwstr>
  </property>
  <property fmtid="{D5CDD505-2E9C-101B-9397-08002B2CF9AE}" pid="13" name="DNB_Divisie">
    <vt:lpwstr>36;#Betalen, Cash ＆ Marktinfrastructuur|f97dd495-8779-4dc2-80aa-701cd67856df</vt:lpwstr>
  </property>
  <property fmtid="{D5CDD505-2E9C-101B-9397-08002B2CF9AE}" pid="14" name="DNB_TiberLabel">
    <vt:lpwstr/>
  </property>
  <property fmtid="{D5CDD505-2E9C-101B-9397-08002B2CF9AE}" pid="15" name="_dlc_DocIdItemGuid">
    <vt:lpwstr>e6d8a1f4-85c9-4fc1-8012-9922b3f40faa</vt:lpwstr>
  </property>
  <property fmtid="{D5CDD505-2E9C-101B-9397-08002B2CF9AE}" pid="16" name="MediaServiceImageTags">
    <vt:lpwstr/>
  </property>
  <property fmtid="{D5CDD505-2E9C-101B-9397-08002B2CF9AE}" pid="17" name="DNB_ExternKenmerk">
    <vt:lpwstr/>
  </property>
  <property fmtid="{D5CDD505-2E9C-101B-9397-08002B2CF9AE}" pid="18" name="_ExtendedDescription">
    <vt:lpwstr/>
  </property>
  <property fmtid="{D5CDD505-2E9C-101B-9397-08002B2CF9AE}" pid="19" name="DNB_Geadresseerde">
    <vt:lpwstr/>
  </property>
</Properties>
</file>